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EE5" w:rsidRPr="00673734" w:rsidRDefault="00775E02" w:rsidP="00EF68DA">
      <w:pPr>
        <w:tabs>
          <w:tab w:val="left" w:pos="1567"/>
          <w:tab w:val="center" w:pos="4680"/>
        </w:tabs>
        <w:spacing w:after="0" w:line="240" w:lineRule="auto"/>
        <w:jc w:val="center"/>
        <w:rPr>
          <w:rFonts w:ascii="Times New Roman" w:hAnsi="Times New Roman" w:cs="Times New Roman"/>
          <w:color w:val="000000" w:themeColor="text1"/>
          <w:sz w:val="24"/>
          <w:szCs w:val="24"/>
        </w:rPr>
      </w:pPr>
      <w:r w:rsidRPr="00673734">
        <w:rPr>
          <w:rFonts w:ascii="Times New Roman" w:hAnsi="Times New Roman" w:cs="Times New Roman"/>
          <w:color w:val="000000" w:themeColor="text1"/>
          <w:sz w:val="24"/>
          <w:szCs w:val="24"/>
        </w:rPr>
        <w:t xml:space="preserve">A </w:t>
      </w:r>
      <w:r w:rsidR="00B279B9" w:rsidRPr="00673734">
        <w:rPr>
          <w:rFonts w:ascii="Times New Roman" w:hAnsi="Times New Roman" w:cs="Times New Roman"/>
          <w:color w:val="000000" w:themeColor="text1"/>
          <w:sz w:val="24"/>
          <w:szCs w:val="24"/>
        </w:rPr>
        <w:t>Q</w:t>
      </w:r>
      <w:r w:rsidR="00673734">
        <w:rPr>
          <w:rFonts w:ascii="Times New Roman" w:hAnsi="Times New Roman" w:cs="Times New Roman"/>
          <w:color w:val="000000" w:themeColor="text1"/>
          <w:sz w:val="24"/>
          <w:szCs w:val="24"/>
        </w:rPr>
        <w:t>ueer Eye for Gilman’s Text</w:t>
      </w:r>
      <w:r w:rsidR="00B74414" w:rsidRPr="00673734">
        <w:rPr>
          <w:rFonts w:ascii="Times New Roman" w:hAnsi="Times New Roman" w:cs="Times New Roman"/>
          <w:color w:val="000000" w:themeColor="text1"/>
          <w:sz w:val="24"/>
          <w:szCs w:val="24"/>
        </w:rPr>
        <w:t xml:space="preserve">: </w:t>
      </w:r>
      <w:r w:rsidR="00673734">
        <w:rPr>
          <w:rFonts w:ascii="Times New Roman" w:hAnsi="Times New Roman" w:cs="Times New Roman"/>
          <w:i/>
          <w:color w:val="000000" w:themeColor="text1"/>
          <w:sz w:val="24"/>
          <w:szCs w:val="24"/>
        </w:rPr>
        <w:t>The Yellow Wallpaper</w:t>
      </w:r>
      <w:r w:rsidR="00B74414" w:rsidRPr="00673734">
        <w:rPr>
          <w:rFonts w:ascii="Times New Roman" w:hAnsi="Times New Roman" w:cs="Times New Roman"/>
          <w:color w:val="000000" w:themeColor="text1"/>
          <w:sz w:val="24"/>
          <w:szCs w:val="24"/>
        </w:rPr>
        <w:t>, A F</w:t>
      </w:r>
      <w:r w:rsidR="00673734">
        <w:rPr>
          <w:rFonts w:ascii="Times New Roman" w:hAnsi="Times New Roman" w:cs="Times New Roman"/>
          <w:color w:val="000000" w:themeColor="text1"/>
          <w:sz w:val="24"/>
          <w:szCs w:val="24"/>
        </w:rPr>
        <w:t>ilm by</w:t>
      </w:r>
      <w:r w:rsidR="00B74414" w:rsidRPr="00673734">
        <w:rPr>
          <w:rFonts w:ascii="Times New Roman" w:hAnsi="Times New Roman" w:cs="Times New Roman"/>
          <w:color w:val="000000" w:themeColor="text1"/>
          <w:sz w:val="24"/>
          <w:szCs w:val="24"/>
        </w:rPr>
        <w:t xml:space="preserve"> </w:t>
      </w:r>
      <w:r w:rsidR="00012F85" w:rsidRPr="00673734">
        <w:rPr>
          <w:rFonts w:ascii="Times New Roman" w:hAnsi="Times New Roman" w:cs="Times New Roman"/>
          <w:color w:val="000000" w:themeColor="text1"/>
          <w:sz w:val="24"/>
          <w:szCs w:val="24"/>
        </w:rPr>
        <w:t>PBS</w:t>
      </w:r>
    </w:p>
    <w:p w:rsidR="00E06F9A" w:rsidRPr="007B4E8F" w:rsidRDefault="00E06F9A" w:rsidP="00673734">
      <w:pPr>
        <w:spacing w:after="0" w:line="240" w:lineRule="auto"/>
        <w:jc w:val="center"/>
        <w:rPr>
          <w:rFonts w:ascii="Bookman Old Style" w:hAnsi="Bookman Old Style" w:cs="Times New Roman"/>
          <w:color w:val="000000" w:themeColor="text1"/>
          <w:sz w:val="30"/>
          <w:szCs w:val="30"/>
        </w:rPr>
      </w:pPr>
    </w:p>
    <w:p w:rsidR="001130AA" w:rsidRPr="00673734" w:rsidRDefault="00FB5C77" w:rsidP="009E21F8">
      <w:pPr>
        <w:spacing w:after="0" w:line="240" w:lineRule="auto"/>
        <w:ind w:left="720"/>
        <w:rPr>
          <w:rFonts w:ascii="Times New Roman" w:hAnsi="Times New Roman" w:cs="Times New Roman"/>
        </w:rPr>
      </w:pPr>
      <w:r w:rsidRPr="00673734">
        <w:rPr>
          <w:rFonts w:ascii="Times New Roman" w:hAnsi="Times New Roman" w:cs="Times New Roman"/>
          <w:color w:val="000000" w:themeColor="text1"/>
        </w:rPr>
        <w:t>This paper</w:t>
      </w:r>
      <w:r w:rsidRPr="00673734">
        <w:rPr>
          <w:rFonts w:ascii="Times New Roman" w:hAnsi="Times New Roman" w:cs="Times New Roman"/>
          <w:b/>
          <w:color w:val="000000" w:themeColor="text1"/>
        </w:rPr>
        <w:t xml:space="preserve"> </w:t>
      </w:r>
      <w:r w:rsidRPr="00673734">
        <w:rPr>
          <w:rFonts w:ascii="Times New Roman" w:hAnsi="Times New Roman" w:cs="Times New Roman"/>
          <w:color w:val="000000" w:themeColor="text1"/>
        </w:rPr>
        <w:t xml:space="preserve">puts forward a queer interpretation of </w:t>
      </w:r>
      <w:r w:rsidR="000A6508" w:rsidRPr="00673734">
        <w:rPr>
          <w:rFonts w:ascii="Times New Roman" w:hAnsi="Times New Roman" w:cs="Times New Roman"/>
          <w:color w:val="000000" w:themeColor="text1"/>
        </w:rPr>
        <w:t>PBS’s</w:t>
      </w:r>
      <w:r w:rsidRPr="00673734">
        <w:rPr>
          <w:rFonts w:ascii="Times New Roman" w:hAnsi="Times New Roman" w:cs="Times New Roman"/>
          <w:color w:val="000000" w:themeColor="text1"/>
        </w:rPr>
        <w:t xml:space="preserve"> </w:t>
      </w:r>
      <w:r w:rsidRPr="00673734">
        <w:rPr>
          <w:rFonts w:ascii="Times New Roman" w:hAnsi="Times New Roman" w:cs="Times New Roman"/>
          <w:i/>
          <w:color w:val="000000" w:themeColor="text1"/>
        </w:rPr>
        <w:t>The Yellow Wallpaper</w:t>
      </w:r>
      <w:r w:rsidRPr="00673734">
        <w:rPr>
          <w:rFonts w:ascii="Times New Roman" w:hAnsi="Times New Roman" w:cs="Times New Roman"/>
          <w:color w:val="000000" w:themeColor="text1"/>
        </w:rPr>
        <w:t xml:space="preserve">, </w:t>
      </w:r>
      <w:r w:rsidR="00F159E6" w:rsidRPr="00673734">
        <w:rPr>
          <w:rFonts w:ascii="Times New Roman" w:hAnsi="Times New Roman" w:cs="Times New Roman"/>
          <w:color w:val="000000" w:themeColor="text1"/>
        </w:rPr>
        <w:t xml:space="preserve">adapted from </w:t>
      </w:r>
      <w:r w:rsidRPr="00673734">
        <w:rPr>
          <w:rFonts w:ascii="Times New Roman" w:hAnsi="Times New Roman" w:cs="Times New Roman"/>
          <w:color w:val="000000" w:themeColor="text1"/>
        </w:rPr>
        <w:t>Charlotte</w:t>
      </w:r>
      <w:r w:rsidR="00F14762" w:rsidRPr="00673734">
        <w:rPr>
          <w:rFonts w:ascii="Times New Roman" w:hAnsi="Times New Roman" w:cs="Times New Roman"/>
          <w:color w:val="000000" w:themeColor="text1"/>
        </w:rPr>
        <w:t xml:space="preserve"> Perkins Gilman’s </w:t>
      </w:r>
      <w:r w:rsidR="00EF68DA">
        <w:rPr>
          <w:rFonts w:ascii="Times New Roman" w:hAnsi="Times New Roman" w:cs="Times New Roman"/>
          <w:color w:val="000000" w:themeColor="text1"/>
        </w:rPr>
        <w:t>canonical</w:t>
      </w:r>
      <w:r w:rsidR="00540AFE" w:rsidRPr="00673734">
        <w:rPr>
          <w:rFonts w:ascii="Times New Roman" w:hAnsi="Times New Roman" w:cs="Times New Roman"/>
          <w:color w:val="000000" w:themeColor="text1"/>
        </w:rPr>
        <w:t xml:space="preserve"> </w:t>
      </w:r>
      <w:r w:rsidR="00F14762" w:rsidRPr="00673734">
        <w:rPr>
          <w:rFonts w:ascii="Times New Roman" w:hAnsi="Times New Roman" w:cs="Times New Roman"/>
          <w:color w:val="000000" w:themeColor="text1"/>
        </w:rPr>
        <w:t>story</w:t>
      </w:r>
      <w:r w:rsidRPr="00673734">
        <w:rPr>
          <w:rFonts w:ascii="Times New Roman" w:hAnsi="Times New Roman" w:cs="Times New Roman"/>
          <w:color w:val="000000" w:themeColor="text1"/>
        </w:rPr>
        <w:t xml:space="preserve">. </w:t>
      </w:r>
      <w:r w:rsidR="004E3F37" w:rsidRPr="00673734">
        <w:rPr>
          <w:rFonts w:ascii="Times New Roman" w:hAnsi="Times New Roman" w:cs="Times New Roman"/>
          <w:color w:val="000000" w:themeColor="text1"/>
        </w:rPr>
        <w:t>It is structured into three</w:t>
      </w:r>
      <w:r w:rsidR="00495551" w:rsidRPr="00673734">
        <w:rPr>
          <w:rFonts w:ascii="Times New Roman" w:hAnsi="Times New Roman" w:cs="Times New Roman"/>
          <w:color w:val="000000" w:themeColor="text1"/>
        </w:rPr>
        <w:t xml:space="preserve"> part</w:t>
      </w:r>
      <w:r w:rsidR="00F81759" w:rsidRPr="00673734">
        <w:rPr>
          <w:rFonts w:ascii="Times New Roman" w:hAnsi="Times New Roman" w:cs="Times New Roman"/>
          <w:color w:val="000000" w:themeColor="text1"/>
        </w:rPr>
        <w:t xml:space="preserve">s: </w:t>
      </w:r>
      <w:r w:rsidR="004E3F37" w:rsidRPr="00673734">
        <w:rPr>
          <w:rFonts w:ascii="Times New Roman" w:hAnsi="Times New Roman" w:cs="Times New Roman"/>
          <w:color w:val="000000" w:themeColor="text1"/>
        </w:rPr>
        <w:t>a</w:t>
      </w:r>
      <w:r w:rsidR="00F81759" w:rsidRPr="00673734">
        <w:rPr>
          <w:rFonts w:ascii="Times New Roman" w:hAnsi="Times New Roman" w:cs="Times New Roman"/>
          <w:color w:val="000000" w:themeColor="text1"/>
        </w:rPr>
        <w:t>n</w:t>
      </w:r>
      <w:r w:rsidRPr="00673734">
        <w:rPr>
          <w:rFonts w:ascii="Times New Roman" w:hAnsi="Times New Roman" w:cs="Times New Roman"/>
          <w:color w:val="000000" w:themeColor="text1"/>
        </w:rPr>
        <w:t xml:space="preserve"> app</w:t>
      </w:r>
      <w:r w:rsidR="004E3F37" w:rsidRPr="00673734">
        <w:rPr>
          <w:rFonts w:ascii="Times New Roman" w:hAnsi="Times New Roman" w:cs="Times New Roman"/>
          <w:color w:val="000000" w:themeColor="text1"/>
        </w:rPr>
        <w:t>roach to the term “queer”</w:t>
      </w:r>
      <w:r w:rsidRPr="00673734">
        <w:rPr>
          <w:rFonts w:ascii="Times New Roman" w:hAnsi="Times New Roman" w:cs="Times New Roman"/>
          <w:color w:val="000000" w:themeColor="text1"/>
        </w:rPr>
        <w:t xml:space="preserve"> </w:t>
      </w:r>
      <w:r w:rsidR="004E3F37" w:rsidRPr="00673734">
        <w:rPr>
          <w:rFonts w:ascii="Times New Roman" w:hAnsi="Times New Roman" w:cs="Times New Roman"/>
          <w:color w:val="000000" w:themeColor="text1"/>
        </w:rPr>
        <w:t>(</w:t>
      </w:r>
      <w:r w:rsidR="00097A64" w:rsidRPr="00673734">
        <w:rPr>
          <w:rFonts w:ascii="Times New Roman" w:hAnsi="Times New Roman" w:cs="Times New Roman"/>
          <w:color w:val="000000" w:themeColor="text1"/>
        </w:rPr>
        <w:t>Butler</w:t>
      </w:r>
      <w:r w:rsidR="00E128F8">
        <w:rPr>
          <w:rFonts w:ascii="Times New Roman" w:hAnsi="Times New Roman" w:cs="Times New Roman"/>
          <w:color w:val="000000" w:themeColor="text1"/>
        </w:rPr>
        <w:t xml:space="preserve"> </w:t>
      </w:r>
      <w:r w:rsidR="00E128F8" w:rsidRPr="005E2D39">
        <w:rPr>
          <w:rFonts w:ascii="Times New Roman" w:hAnsi="Times New Roman" w:cs="Times New Roman"/>
          <w:color w:val="000000" w:themeColor="text1"/>
          <w:highlight w:val="yellow"/>
          <w:lang w:val="en-GB"/>
        </w:rPr>
        <w:t>2004</w:t>
      </w:r>
      <w:r w:rsidR="00097A64" w:rsidRPr="00673734">
        <w:rPr>
          <w:rFonts w:ascii="Times New Roman" w:hAnsi="Times New Roman" w:cs="Times New Roman"/>
          <w:color w:val="000000" w:themeColor="text1"/>
        </w:rPr>
        <w:t>;</w:t>
      </w:r>
      <w:r w:rsidR="00760B47">
        <w:rPr>
          <w:rFonts w:ascii="Times New Roman" w:hAnsi="Times New Roman" w:cs="Times New Roman"/>
          <w:color w:val="000000" w:themeColor="text1"/>
        </w:rPr>
        <w:t xml:space="preserve"> Hall and </w:t>
      </w:r>
      <w:proofErr w:type="spellStart"/>
      <w:r w:rsidR="00D133B0">
        <w:rPr>
          <w:rFonts w:ascii="Times New Roman" w:hAnsi="Times New Roman" w:cs="Times New Roman"/>
          <w:color w:val="000000" w:themeColor="text1"/>
        </w:rPr>
        <w:t>Jagose</w:t>
      </w:r>
      <w:proofErr w:type="spellEnd"/>
      <w:r w:rsidR="00760B47">
        <w:rPr>
          <w:rFonts w:ascii="Times New Roman" w:hAnsi="Times New Roman" w:cs="Times New Roman"/>
          <w:color w:val="000000" w:themeColor="text1"/>
        </w:rPr>
        <w:t xml:space="preserve"> 2013</w:t>
      </w:r>
      <w:r w:rsidR="004E3F37" w:rsidRPr="00673734">
        <w:rPr>
          <w:rFonts w:ascii="Times New Roman" w:hAnsi="Times New Roman" w:cs="Times New Roman"/>
          <w:color w:val="000000" w:themeColor="text1"/>
        </w:rPr>
        <w:t>)</w:t>
      </w:r>
      <w:r w:rsidR="00A031C4" w:rsidRPr="00673734">
        <w:rPr>
          <w:rFonts w:ascii="Times New Roman" w:hAnsi="Times New Roman" w:cs="Times New Roman"/>
          <w:color w:val="000000" w:themeColor="text1"/>
        </w:rPr>
        <w:t>,</w:t>
      </w:r>
      <w:r w:rsidR="004E3F37" w:rsidRPr="00673734">
        <w:rPr>
          <w:rFonts w:ascii="Times New Roman" w:hAnsi="Times New Roman" w:cs="Times New Roman"/>
          <w:color w:val="000000" w:themeColor="text1"/>
        </w:rPr>
        <w:t xml:space="preserve"> </w:t>
      </w:r>
      <w:r w:rsidR="00F81759" w:rsidRPr="00673734">
        <w:rPr>
          <w:rFonts w:ascii="Times New Roman" w:hAnsi="Times New Roman" w:cs="Times New Roman"/>
          <w:color w:val="000000" w:themeColor="text1"/>
        </w:rPr>
        <w:t>a reading of</w:t>
      </w:r>
      <w:r w:rsidR="00F14762" w:rsidRPr="00673734">
        <w:rPr>
          <w:rFonts w:ascii="Times New Roman" w:hAnsi="Times New Roman" w:cs="Times New Roman"/>
          <w:color w:val="000000" w:themeColor="text1"/>
        </w:rPr>
        <w:t xml:space="preserve"> </w:t>
      </w:r>
      <w:r w:rsidR="004E3F37" w:rsidRPr="00673734">
        <w:rPr>
          <w:rFonts w:ascii="Times New Roman" w:hAnsi="Times New Roman" w:cs="Times New Roman"/>
          <w:color w:val="000000" w:themeColor="text1"/>
        </w:rPr>
        <w:t xml:space="preserve">the queerness </w:t>
      </w:r>
      <w:r w:rsidR="00BE6353" w:rsidRPr="00673734">
        <w:rPr>
          <w:rFonts w:ascii="Times New Roman" w:hAnsi="Times New Roman" w:cs="Times New Roman"/>
          <w:color w:val="000000" w:themeColor="text1"/>
        </w:rPr>
        <w:t xml:space="preserve">(and feminism) </w:t>
      </w:r>
      <w:r w:rsidR="004E3F37" w:rsidRPr="00673734">
        <w:rPr>
          <w:rFonts w:ascii="Times New Roman" w:hAnsi="Times New Roman" w:cs="Times New Roman"/>
          <w:color w:val="000000" w:themeColor="text1"/>
        </w:rPr>
        <w:t xml:space="preserve">of </w:t>
      </w:r>
      <w:r w:rsidR="00F14762" w:rsidRPr="00673734">
        <w:rPr>
          <w:rFonts w:ascii="Times New Roman" w:hAnsi="Times New Roman" w:cs="Times New Roman"/>
          <w:color w:val="000000" w:themeColor="text1"/>
        </w:rPr>
        <w:t xml:space="preserve">Gilman’s </w:t>
      </w:r>
      <w:r w:rsidR="004E3F37" w:rsidRPr="00673734">
        <w:rPr>
          <w:rFonts w:ascii="Times New Roman" w:hAnsi="Times New Roman" w:cs="Times New Roman"/>
          <w:color w:val="000000" w:themeColor="text1"/>
        </w:rPr>
        <w:t xml:space="preserve">text </w:t>
      </w:r>
      <w:r w:rsidR="000F7DDB" w:rsidRPr="00673734">
        <w:rPr>
          <w:rFonts w:ascii="Times New Roman" w:hAnsi="Times New Roman" w:cs="Times New Roman"/>
          <w:color w:val="000000" w:themeColor="text1"/>
        </w:rPr>
        <w:t>(Crewe</w:t>
      </w:r>
      <w:r w:rsidR="009008C0">
        <w:rPr>
          <w:rFonts w:ascii="Times New Roman" w:hAnsi="Times New Roman" w:cs="Times New Roman"/>
          <w:color w:val="000000" w:themeColor="text1"/>
        </w:rPr>
        <w:t xml:space="preserve"> 1995</w:t>
      </w:r>
      <w:r w:rsidR="00097A64" w:rsidRPr="00673734">
        <w:rPr>
          <w:rFonts w:ascii="Times New Roman" w:hAnsi="Times New Roman" w:cs="Times New Roman"/>
          <w:color w:val="000000" w:themeColor="text1"/>
        </w:rPr>
        <w:t>;</w:t>
      </w:r>
      <w:r w:rsidR="00760B47">
        <w:rPr>
          <w:rFonts w:ascii="Times New Roman" w:hAnsi="Times New Roman" w:cs="Times New Roman"/>
          <w:color w:val="000000" w:themeColor="text1"/>
        </w:rPr>
        <w:t xml:space="preserve"> Sedgwick 1993</w:t>
      </w:r>
      <w:r w:rsidR="000F7DDB" w:rsidRPr="00673734">
        <w:rPr>
          <w:rFonts w:ascii="Times New Roman" w:hAnsi="Times New Roman" w:cs="Times New Roman"/>
          <w:color w:val="000000" w:themeColor="text1"/>
        </w:rPr>
        <w:t>)</w:t>
      </w:r>
      <w:r w:rsidR="00E921A5" w:rsidRPr="00673734">
        <w:rPr>
          <w:rFonts w:ascii="Times New Roman" w:hAnsi="Times New Roman" w:cs="Times New Roman"/>
          <w:color w:val="000000" w:themeColor="text1"/>
        </w:rPr>
        <w:t xml:space="preserve"> and an analysis </w:t>
      </w:r>
      <w:r w:rsidR="004E3F37" w:rsidRPr="00673734">
        <w:rPr>
          <w:rFonts w:ascii="Times New Roman" w:hAnsi="Times New Roman" w:cs="Times New Roman"/>
          <w:color w:val="000000" w:themeColor="text1"/>
        </w:rPr>
        <w:t>of the</w:t>
      </w:r>
      <w:r w:rsidR="00BE6353" w:rsidRPr="00673734">
        <w:rPr>
          <w:rFonts w:ascii="Times New Roman" w:hAnsi="Times New Roman" w:cs="Times New Roman"/>
          <w:color w:val="000000" w:themeColor="text1"/>
        </w:rPr>
        <w:t xml:space="preserve"> </w:t>
      </w:r>
      <w:r w:rsidR="00540AFE" w:rsidRPr="00673734">
        <w:rPr>
          <w:rFonts w:ascii="Times New Roman" w:hAnsi="Times New Roman" w:cs="Times New Roman"/>
          <w:color w:val="000000" w:themeColor="text1"/>
        </w:rPr>
        <w:t xml:space="preserve">queer </w:t>
      </w:r>
      <w:r w:rsidR="00BE6353" w:rsidRPr="00673734">
        <w:rPr>
          <w:rFonts w:ascii="Times New Roman" w:hAnsi="Times New Roman" w:cs="Times New Roman"/>
          <w:color w:val="000000" w:themeColor="text1"/>
        </w:rPr>
        <w:t>(</w:t>
      </w:r>
      <w:r w:rsidR="00540AFE" w:rsidRPr="00673734">
        <w:rPr>
          <w:rFonts w:ascii="Times New Roman" w:hAnsi="Times New Roman" w:cs="Times New Roman"/>
          <w:color w:val="000000" w:themeColor="text1"/>
        </w:rPr>
        <w:t xml:space="preserve">and </w:t>
      </w:r>
      <w:r w:rsidR="00BE6353" w:rsidRPr="00673734">
        <w:rPr>
          <w:rFonts w:ascii="Times New Roman" w:hAnsi="Times New Roman" w:cs="Times New Roman"/>
          <w:color w:val="000000" w:themeColor="text1"/>
        </w:rPr>
        <w:t>feminist)</w:t>
      </w:r>
      <w:r w:rsidR="004E3F37" w:rsidRPr="00673734">
        <w:rPr>
          <w:rFonts w:ascii="Times New Roman" w:hAnsi="Times New Roman" w:cs="Times New Roman"/>
          <w:color w:val="000000" w:themeColor="text1"/>
        </w:rPr>
        <w:t xml:space="preserve"> aspects of </w:t>
      </w:r>
      <w:r w:rsidR="0067415E" w:rsidRPr="00673734">
        <w:rPr>
          <w:rFonts w:ascii="Times New Roman" w:hAnsi="Times New Roman" w:cs="Times New Roman"/>
          <w:color w:val="000000" w:themeColor="text1"/>
        </w:rPr>
        <w:t>the</w:t>
      </w:r>
      <w:r w:rsidR="00BE6353" w:rsidRPr="00673734">
        <w:rPr>
          <w:rFonts w:ascii="Times New Roman" w:hAnsi="Times New Roman" w:cs="Times New Roman"/>
          <w:color w:val="000000" w:themeColor="text1"/>
        </w:rPr>
        <w:t xml:space="preserve"> film</w:t>
      </w:r>
      <w:r w:rsidRPr="00673734">
        <w:rPr>
          <w:rFonts w:ascii="Times New Roman" w:hAnsi="Times New Roman" w:cs="Times New Roman"/>
          <w:color w:val="000000" w:themeColor="text1"/>
        </w:rPr>
        <w:t>.</w:t>
      </w:r>
      <w:r w:rsidR="00776998" w:rsidRPr="00673734">
        <w:rPr>
          <w:rFonts w:ascii="Times New Roman" w:hAnsi="Times New Roman" w:cs="Times New Roman"/>
          <w:color w:val="000000" w:themeColor="text1"/>
        </w:rPr>
        <w:t xml:space="preserve"> The </w:t>
      </w:r>
      <w:r w:rsidR="00495551" w:rsidRPr="00673734">
        <w:rPr>
          <w:rFonts w:ascii="Times New Roman" w:hAnsi="Times New Roman" w:cs="Times New Roman"/>
          <w:color w:val="000000" w:themeColor="text1"/>
        </w:rPr>
        <w:t>third part</w:t>
      </w:r>
      <w:r w:rsidR="00226CDB" w:rsidRPr="00673734">
        <w:rPr>
          <w:rFonts w:ascii="Times New Roman" w:hAnsi="Times New Roman" w:cs="Times New Roman"/>
          <w:color w:val="000000" w:themeColor="text1"/>
        </w:rPr>
        <w:t xml:space="preserve"> </w:t>
      </w:r>
      <w:r w:rsidR="004E3F37" w:rsidRPr="00673734">
        <w:rPr>
          <w:rFonts w:ascii="Times New Roman" w:hAnsi="Times New Roman" w:cs="Times New Roman"/>
        </w:rPr>
        <w:t xml:space="preserve">also </w:t>
      </w:r>
      <w:r w:rsidR="00E24763" w:rsidRPr="00673734">
        <w:rPr>
          <w:rFonts w:ascii="Times New Roman" w:hAnsi="Times New Roman" w:cs="Times New Roman"/>
        </w:rPr>
        <w:t>responds to</w:t>
      </w:r>
      <w:r w:rsidR="00226CDB" w:rsidRPr="00673734">
        <w:rPr>
          <w:rFonts w:ascii="Times New Roman" w:hAnsi="Times New Roman" w:cs="Times New Roman"/>
        </w:rPr>
        <w:t xml:space="preserve"> </w:t>
      </w:r>
      <w:r w:rsidR="00123493" w:rsidRPr="00673734">
        <w:rPr>
          <w:rFonts w:ascii="Times New Roman" w:hAnsi="Times New Roman" w:cs="Times New Roman"/>
        </w:rPr>
        <w:t>the</w:t>
      </w:r>
      <w:r w:rsidR="00E24763" w:rsidRPr="00673734">
        <w:rPr>
          <w:rFonts w:ascii="Times New Roman" w:hAnsi="Times New Roman" w:cs="Times New Roman"/>
        </w:rPr>
        <w:t xml:space="preserve"> </w:t>
      </w:r>
      <w:r w:rsidR="006243E9" w:rsidRPr="00673734">
        <w:rPr>
          <w:rFonts w:ascii="Times New Roman" w:hAnsi="Times New Roman" w:cs="Times New Roman"/>
        </w:rPr>
        <w:t>only</w:t>
      </w:r>
      <w:r w:rsidR="00170288" w:rsidRPr="00673734">
        <w:rPr>
          <w:rFonts w:ascii="Times New Roman" w:hAnsi="Times New Roman" w:cs="Times New Roman"/>
        </w:rPr>
        <w:t xml:space="preserve"> academic essay</w:t>
      </w:r>
      <w:r w:rsidR="00123493" w:rsidRPr="00673734">
        <w:rPr>
          <w:rFonts w:ascii="Times New Roman" w:hAnsi="Times New Roman" w:cs="Times New Roman"/>
        </w:rPr>
        <w:t xml:space="preserve"> about </w:t>
      </w:r>
      <w:r w:rsidR="00BE6353" w:rsidRPr="00673734">
        <w:rPr>
          <w:rFonts w:ascii="Times New Roman" w:hAnsi="Times New Roman" w:cs="Times New Roman"/>
        </w:rPr>
        <w:t>PBS’s production</w:t>
      </w:r>
      <w:r w:rsidR="00123493" w:rsidRPr="00673734">
        <w:rPr>
          <w:rFonts w:ascii="Times New Roman" w:hAnsi="Times New Roman" w:cs="Times New Roman"/>
        </w:rPr>
        <w:t xml:space="preserve"> </w:t>
      </w:r>
      <w:r w:rsidR="000F7DDB" w:rsidRPr="00673734">
        <w:rPr>
          <w:rFonts w:ascii="Times New Roman" w:hAnsi="Times New Roman" w:cs="Times New Roman"/>
        </w:rPr>
        <w:t>(Beer</w:t>
      </w:r>
      <w:r w:rsidR="009008C0">
        <w:rPr>
          <w:rFonts w:ascii="Times New Roman" w:hAnsi="Times New Roman" w:cs="Times New Roman"/>
        </w:rPr>
        <w:t xml:space="preserve"> 1997</w:t>
      </w:r>
      <w:r w:rsidR="000F7DDB" w:rsidRPr="00673734">
        <w:rPr>
          <w:rFonts w:ascii="Times New Roman" w:hAnsi="Times New Roman" w:cs="Times New Roman"/>
        </w:rPr>
        <w:t>)</w:t>
      </w:r>
      <w:r w:rsidR="00226CDB" w:rsidRPr="00673734">
        <w:rPr>
          <w:rFonts w:ascii="Times New Roman" w:hAnsi="Times New Roman" w:cs="Times New Roman"/>
        </w:rPr>
        <w:t>,</w:t>
      </w:r>
      <w:r w:rsidR="0067415E" w:rsidRPr="00673734">
        <w:rPr>
          <w:rFonts w:ascii="Times New Roman" w:hAnsi="Times New Roman" w:cs="Times New Roman"/>
        </w:rPr>
        <w:t xml:space="preserve"> since </w:t>
      </w:r>
      <w:r w:rsidR="00543D8F" w:rsidRPr="00673734">
        <w:rPr>
          <w:rFonts w:ascii="Times New Roman" w:hAnsi="Times New Roman" w:cs="Times New Roman"/>
        </w:rPr>
        <w:t xml:space="preserve">it </w:t>
      </w:r>
      <w:r w:rsidR="00226CDB" w:rsidRPr="00673734">
        <w:rPr>
          <w:rFonts w:ascii="Times New Roman" w:hAnsi="Times New Roman" w:cs="Times New Roman"/>
        </w:rPr>
        <w:t xml:space="preserve">omits </w:t>
      </w:r>
      <w:r w:rsidR="0067415E" w:rsidRPr="00673734">
        <w:rPr>
          <w:rFonts w:ascii="Times New Roman" w:hAnsi="Times New Roman" w:cs="Times New Roman"/>
        </w:rPr>
        <w:t>the movie</w:t>
      </w:r>
      <w:r w:rsidR="00226CDB" w:rsidRPr="00673734">
        <w:rPr>
          <w:rFonts w:ascii="Times New Roman" w:hAnsi="Times New Roman" w:cs="Times New Roman"/>
        </w:rPr>
        <w:t xml:space="preserve">’s </w:t>
      </w:r>
      <w:r w:rsidR="00B83A0E" w:rsidRPr="00673734">
        <w:rPr>
          <w:rFonts w:ascii="Times New Roman" w:hAnsi="Times New Roman" w:cs="Times New Roman"/>
        </w:rPr>
        <w:t>queer</w:t>
      </w:r>
      <w:r w:rsidR="00226CDB" w:rsidRPr="00673734">
        <w:rPr>
          <w:rFonts w:ascii="Times New Roman" w:hAnsi="Times New Roman" w:cs="Times New Roman"/>
        </w:rPr>
        <w:t xml:space="preserve"> character</w:t>
      </w:r>
      <w:r w:rsidR="00E24763" w:rsidRPr="00673734">
        <w:rPr>
          <w:rFonts w:ascii="Times New Roman" w:hAnsi="Times New Roman" w:cs="Times New Roman"/>
        </w:rPr>
        <w:t xml:space="preserve">. </w:t>
      </w:r>
      <w:r w:rsidR="008334B1" w:rsidRPr="00673734">
        <w:rPr>
          <w:rFonts w:ascii="Times New Roman" w:hAnsi="Times New Roman" w:cs="Times New Roman"/>
        </w:rPr>
        <w:t>T</w:t>
      </w:r>
      <w:r w:rsidR="00F0396B" w:rsidRPr="00673734">
        <w:rPr>
          <w:rFonts w:ascii="Times New Roman" w:hAnsi="Times New Roman" w:cs="Times New Roman"/>
        </w:rPr>
        <w:t>his</w:t>
      </w:r>
      <w:r w:rsidR="00495551" w:rsidRPr="00673734">
        <w:rPr>
          <w:rFonts w:ascii="Times New Roman" w:hAnsi="Times New Roman" w:cs="Times New Roman"/>
        </w:rPr>
        <w:t xml:space="preserve"> section</w:t>
      </w:r>
      <w:r w:rsidR="00E921A5" w:rsidRPr="00673734">
        <w:rPr>
          <w:rFonts w:ascii="Times New Roman" w:hAnsi="Times New Roman" w:cs="Times New Roman"/>
          <w:color w:val="000000" w:themeColor="text1"/>
        </w:rPr>
        <w:t xml:space="preserve"> </w:t>
      </w:r>
      <w:r w:rsidR="004E3F37" w:rsidRPr="00673734">
        <w:rPr>
          <w:rFonts w:ascii="Times New Roman" w:hAnsi="Times New Roman" w:cs="Times New Roman"/>
          <w:color w:val="000000" w:themeColor="text1"/>
        </w:rPr>
        <w:t>mostly discusses</w:t>
      </w:r>
      <w:r w:rsidR="00097A64" w:rsidRPr="00673734">
        <w:rPr>
          <w:rFonts w:ascii="Times New Roman" w:hAnsi="Times New Roman" w:cs="Times New Roman"/>
          <w:color w:val="000000" w:themeColor="text1"/>
        </w:rPr>
        <w:t xml:space="preserve"> the </w:t>
      </w:r>
      <w:r w:rsidR="004E3F37" w:rsidRPr="00673734">
        <w:rPr>
          <w:rFonts w:ascii="Times New Roman" w:hAnsi="Times New Roman" w:cs="Times New Roman"/>
          <w:color w:val="000000" w:themeColor="text1"/>
        </w:rPr>
        <w:t>queer</w:t>
      </w:r>
      <w:r w:rsidR="00097A64" w:rsidRPr="00673734">
        <w:rPr>
          <w:rFonts w:ascii="Times New Roman" w:hAnsi="Times New Roman" w:cs="Times New Roman"/>
          <w:color w:val="000000" w:themeColor="text1"/>
        </w:rPr>
        <w:t xml:space="preserve"> treatment of</w:t>
      </w:r>
      <w:r w:rsidR="004E3F37" w:rsidRPr="00673734">
        <w:rPr>
          <w:rFonts w:ascii="Times New Roman" w:hAnsi="Times New Roman" w:cs="Times New Roman"/>
          <w:color w:val="000000" w:themeColor="text1"/>
        </w:rPr>
        <w:t xml:space="preserve"> topic</w:t>
      </w:r>
      <w:r w:rsidR="00097A64" w:rsidRPr="00673734">
        <w:rPr>
          <w:rFonts w:ascii="Times New Roman" w:hAnsi="Times New Roman" w:cs="Times New Roman"/>
          <w:color w:val="000000" w:themeColor="text1"/>
        </w:rPr>
        <w:t>s—</w:t>
      </w:r>
      <w:r w:rsidR="00EF201B" w:rsidRPr="00673734">
        <w:rPr>
          <w:rFonts w:ascii="Times New Roman" w:hAnsi="Times New Roman" w:cs="Times New Roman"/>
        </w:rPr>
        <w:t>the instability of iden</w:t>
      </w:r>
      <w:r w:rsidR="00F14762" w:rsidRPr="00673734">
        <w:rPr>
          <w:rFonts w:ascii="Times New Roman" w:hAnsi="Times New Roman" w:cs="Times New Roman"/>
        </w:rPr>
        <w:t xml:space="preserve">tity, auto-eroticism, </w:t>
      </w:r>
      <w:r w:rsidR="00C61E32" w:rsidRPr="00673734">
        <w:rPr>
          <w:rFonts w:ascii="Times New Roman" w:hAnsi="Times New Roman" w:cs="Times New Roman"/>
        </w:rPr>
        <w:t>lesbian tendencies</w:t>
      </w:r>
      <w:r w:rsidR="00EF201B" w:rsidRPr="00673734">
        <w:rPr>
          <w:rFonts w:ascii="Times New Roman" w:hAnsi="Times New Roman" w:cs="Times New Roman"/>
        </w:rPr>
        <w:t>, menta</w:t>
      </w:r>
      <w:r w:rsidR="008247FB">
        <w:rPr>
          <w:rFonts w:ascii="Times New Roman" w:hAnsi="Times New Roman" w:cs="Times New Roman"/>
        </w:rPr>
        <w:t>l illnesses, women’s solidarity</w:t>
      </w:r>
      <w:r w:rsidR="00EF201B" w:rsidRPr="00673734">
        <w:rPr>
          <w:rFonts w:ascii="Times New Roman" w:hAnsi="Times New Roman" w:cs="Times New Roman"/>
        </w:rPr>
        <w:t xml:space="preserve"> and gender and class inequalities</w:t>
      </w:r>
      <w:r w:rsidR="00F159E6" w:rsidRPr="00673734">
        <w:rPr>
          <w:rFonts w:ascii="Times New Roman" w:hAnsi="Times New Roman" w:cs="Times New Roman"/>
        </w:rPr>
        <w:t>—while di</w:t>
      </w:r>
      <w:r w:rsidR="0009654A" w:rsidRPr="00673734">
        <w:rPr>
          <w:rFonts w:ascii="Times New Roman" w:hAnsi="Times New Roman" w:cs="Times New Roman"/>
        </w:rPr>
        <w:t>aloguing</w:t>
      </w:r>
      <w:r w:rsidR="00F159E6" w:rsidRPr="00673734">
        <w:rPr>
          <w:rFonts w:ascii="Times New Roman" w:hAnsi="Times New Roman" w:cs="Times New Roman"/>
        </w:rPr>
        <w:t xml:space="preserve"> with </w:t>
      </w:r>
      <w:r w:rsidR="00776998" w:rsidRPr="00673734">
        <w:rPr>
          <w:rFonts w:ascii="Times New Roman" w:hAnsi="Times New Roman" w:cs="Times New Roman"/>
        </w:rPr>
        <w:t xml:space="preserve">film </w:t>
      </w:r>
      <w:r w:rsidR="001B697E" w:rsidRPr="00673734">
        <w:rPr>
          <w:rFonts w:ascii="Times New Roman" w:hAnsi="Times New Roman" w:cs="Times New Roman"/>
        </w:rPr>
        <w:t>critics (</w:t>
      </w:r>
      <w:r w:rsidR="00760B47">
        <w:rPr>
          <w:rFonts w:ascii="Times New Roman" w:hAnsi="Times New Roman" w:cs="Times New Roman"/>
        </w:rPr>
        <w:t xml:space="preserve">Hutcheon 2013; </w:t>
      </w:r>
      <w:proofErr w:type="spellStart"/>
      <w:r w:rsidR="001A5997" w:rsidRPr="00673734">
        <w:rPr>
          <w:rFonts w:ascii="Times New Roman" w:hAnsi="Times New Roman" w:cs="Times New Roman"/>
        </w:rPr>
        <w:t>Mulvey</w:t>
      </w:r>
      <w:proofErr w:type="spellEnd"/>
      <w:r w:rsidR="009008C0">
        <w:rPr>
          <w:rFonts w:ascii="Times New Roman" w:hAnsi="Times New Roman" w:cs="Times New Roman"/>
        </w:rPr>
        <w:t xml:space="preserve"> </w:t>
      </w:r>
      <w:r w:rsidR="006B7FBF">
        <w:rPr>
          <w:rFonts w:ascii="Times New Roman" w:hAnsi="Times New Roman" w:cs="Times New Roman"/>
        </w:rPr>
        <w:t xml:space="preserve">[1976] </w:t>
      </w:r>
      <w:r w:rsidR="009008C0">
        <w:rPr>
          <w:rFonts w:ascii="Times New Roman" w:hAnsi="Times New Roman" w:cs="Times New Roman"/>
        </w:rPr>
        <w:t>2010</w:t>
      </w:r>
      <w:r w:rsidR="007E362C" w:rsidRPr="00673734">
        <w:rPr>
          <w:rFonts w:ascii="Times New Roman" w:hAnsi="Times New Roman" w:cs="Times New Roman"/>
        </w:rPr>
        <w:t>;</w:t>
      </w:r>
      <w:r w:rsidR="007E362C" w:rsidRPr="007E362C">
        <w:rPr>
          <w:rFonts w:ascii="Times New Roman" w:hAnsi="Times New Roman" w:cs="Times New Roman"/>
        </w:rPr>
        <w:t xml:space="preserve"> </w:t>
      </w:r>
      <w:r w:rsidR="007E362C">
        <w:rPr>
          <w:rFonts w:ascii="Times New Roman" w:hAnsi="Times New Roman" w:cs="Times New Roman"/>
        </w:rPr>
        <w:t>Thomas 2001</w:t>
      </w:r>
      <w:r w:rsidR="001B697E" w:rsidRPr="00673734">
        <w:rPr>
          <w:rFonts w:ascii="Times New Roman" w:hAnsi="Times New Roman" w:cs="Times New Roman"/>
        </w:rPr>
        <w:t>)</w:t>
      </w:r>
      <w:r w:rsidR="001142C3" w:rsidRPr="00673734">
        <w:rPr>
          <w:rFonts w:ascii="Times New Roman" w:hAnsi="Times New Roman" w:cs="Times New Roman"/>
        </w:rPr>
        <w:t>. T</w:t>
      </w:r>
      <w:r w:rsidR="00123493" w:rsidRPr="00673734">
        <w:rPr>
          <w:rFonts w:ascii="Times New Roman" w:hAnsi="Times New Roman" w:cs="Times New Roman"/>
        </w:rPr>
        <w:t>he queer</w:t>
      </w:r>
      <w:r w:rsidR="003C3E4D" w:rsidRPr="00673734">
        <w:rPr>
          <w:rFonts w:ascii="Times New Roman" w:hAnsi="Times New Roman" w:cs="Times New Roman"/>
        </w:rPr>
        <w:t xml:space="preserve"> use</w:t>
      </w:r>
      <w:r w:rsidR="004E3F37" w:rsidRPr="00673734">
        <w:rPr>
          <w:rFonts w:ascii="Times New Roman" w:hAnsi="Times New Roman" w:cs="Times New Roman"/>
        </w:rPr>
        <w:t xml:space="preserve"> </w:t>
      </w:r>
      <w:r w:rsidR="00123493" w:rsidRPr="00673734">
        <w:rPr>
          <w:rFonts w:ascii="Times New Roman" w:hAnsi="Times New Roman" w:cs="Times New Roman"/>
        </w:rPr>
        <w:t>of</w:t>
      </w:r>
      <w:r w:rsidR="001B697E" w:rsidRPr="00673734">
        <w:rPr>
          <w:rFonts w:ascii="Times New Roman" w:hAnsi="Times New Roman" w:cs="Times New Roman"/>
        </w:rPr>
        <w:t xml:space="preserve"> form</w:t>
      </w:r>
      <w:r w:rsidR="003C3E4D" w:rsidRPr="00673734">
        <w:rPr>
          <w:rFonts w:ascii="Times New Roman" w:hAnsi="Times New Roman" w:cs="Times New Roman"/>
        </w:rPr>
        <w:t>al resources</w:t>
      </w:r>
      <w:r w:rsidR="001B697E" w:rsidRPr="00673734">
        <w:rPr>
          <w:rFonts w:ascii="Times New Roman" w:hAnsi="Times New Roman" w:cs="Times New Roman"/>
        </w:rPr>
        <w:t>—</w:t>
      </w:r>
      <w:r w:rsidR="00436EF8" w:rsidRPr="00673734">
        <w:rPr>
          <w:rFonts w:ascii="Times New Roman" w:hAnsi="Times New Roman" w:cs="Times New Roman"/>
        </w:rPr>
        <w:t xml:space="preserve">light, </w:t>
      </w:r>
      <w:r w:rsidR="001B697E" w:rsidRPr="00673734">
        <w:rPr>
          <w:rFonts w:ascii="Times New Roman" w:hAnsi="Times New Roman" w:cs="Times New Roman"/>
        </w:rPr>
        <w:t xml:space="preserve">shots, </w:t>
      </w:r>
      <w:r w:rsidR="00436EF8" w:rsidRPr="00673734">
        <w:rPr>
          <w:rFonts w:ascii="Times New Roman" w:hAnsi="Times New Roman" w:cs="Times New Roman"/>
        </w:rPr>
        <w:t xml:space="preserve">sound, music, </w:t>
      </w:r>
      <w:r w:rsidR="008247FB">
        <w:rPr>
          <w:rFonts w:ascii="Times New Roman" w:hAnsi="Times New Roman" w:cs="Times New Roman"/>
        </w:rPr>
        <w:t>symbolism</w:t>
      </w:r>
      <w:r w:rsidR="001B697E" w:rsidRPr="00673734">
        <w:rPr>
          <w:rFonts w:ascii="Times New Roman" w:hAnsi="Times New Roman" w:cs="Times New Roman"/>
        </w:rPr>
        <w:t xml:space="preserve"> </w:t>
      </w:r>
      <w:r w:rsidR="00436EF8" w:rsidRPr="00673734">
        <w:rPr>
          <w:rFonts w:ascii="Times New Roman" w:hAnsi="Times New Roman" w:cs="Times New Roman"/>
        </w:rPr>
        <w:t xml:space="preserve">and </w:t>
      </w:r>
      <w:r w:rsidR="006217E4" w:rsidRPr="006217E4">
        <w:rPr>
          <w:rFonts w:ascii="Times New Roman" w:hAnsi="Times New Roman" w:cs="Times New Roman"/>
          <w:highlight w:val="yellow"/>
        </w:rPr>
        <w:t>scene-</w:t>
      </w:r>
      <w:r w:rsidR="00436EF8" w:rsidRPr="006217E4">
        <w:rPr>
          <w:rFonts w:ascii="Times New Roman" w:hAnsi="Times New Roman" w:cs="Times New Roman"/>
          <w:highlight w:val="yellow"/>
        </w:rPr>
        <w:t>motifs</w:t>
      </w:r>
      <w:r w:rsidR="001470AE" w:rsidRPr="00673734">
        <w:rPr>
          <w:rFonts w:ascii="Times New Roman" w:hAnsi="Times New Roman" w:cs="Times New Roman"/>
        </w:rPr>
        <w:t>—is</w:t>
      </w:r>
      <w:r w:rsidR="00521D5F" w:rsidRPr="00673734">
        <w:rPr>
          <w:rFonts w:ascii="Times New Roman" w:hAnsi="Times New Roman" w:cs="Times New Roman"/>
        </w:rPr>
        <w:t xml:space="preserve"> pointe</w:t>
      </w:r>
      <w:r w:rsidR="00CB4A17" w:rsidRPr="00673734">
        <w:rPr>
          <w:rFonts w:ascii="Times New Roman" w:hAnsi="Times New Roman" w:cs="Times New Roman"/>
        </w:rPr>
        <w:t>d</w:t>
      </w:r>
      <w:r w:rsidR="00521D5F" w:rsidRPr="00673734">
        <w:rPr>
          <w:rFonts w:ascii="Times New Roman" w:hAnsi="Times New Roman" w:cs="Times New Roman"/>
        </w:rPr>
        <w:t xml:space="preserve"> out</w:t>
      </w:r>
      <w:r w:rsidR="00540AFE" w:rsidRPr="00673734">
        <w:rPr>
          <w:rFonts w:ascii="Times New Roman" w:hAnsi="Times New Roman" w:cs="Times New Roman"/>
        </w:rPr>
        <w:t xml:space="preserve"> too</w:t>
      </w:r>
      <w:r w:rsidR="001B697E" w:rsidRPr="00673734">
        <w:rPr>
          <w:rFonts w:ascii="Times New Roman" w:hAnsi="Times New Roman" w:cs="Times New Roman"/>
        </w:rPr>
        <w:t xml:space="preserve">. </w:t>
      </w:r>
      <w:r w:rsidR="001142C3" w:rsidRPr="00673734">
        <w:rPr>
          <w:rFonts w:ascii="Times New Roman" w:hAnsi="Times New Roman" w:cs="Times New Roman"/>
        </w:rPr>
        <w:t>M</w:t>
      </w:r>
      <w:r w:rsidR="00F159E6" w:rsidRPr="00673734">
        <w:rPr>
          <w:rFonts w:ascii="Times New Roman" w:hAnsi="Times New Roman" w:cs="Times New Roman"/>
        </w:rPr>
        <w:t xml:space="preserve">y </w:t>
      </w:r>
      <w:r w:rsidR="001142C3" w:rsidRPr="00673734">
        <w:rPr>
          <w:rFonts w:ascii="Times New Roman" w:hAnsi="Times New Roman" w:cs="Times New Roman"/>
        </w:rPr>
        <w:t xml:space="preserve">ultimate </w:t>
      </w:r>
      <w:r w:rsidR="00F159E6" w:rsidRPr="00673734">
        <w:rPr>
          <w:rFonts w:ascii="Times New Roman" w:hAnsi="Times New Roman" w:cs="Times New Roman"/>
        </w:rPr>
        <w:t xml:space="preserve">aim is to demonstrate that </w:t>
      </w:r>
      <w:r w:rsidR="00776998" w:rsidRPr="00673734">
        <w:rPr>
          <w:rFonts w:ascii="Times New Roman" w:hAnsi="Times New Roman" w:cs="Times New Roman"/>
          <w:i/>
          <w:color w:val="000000" w:themeColor="text1"/>
        </w:rPr>
        <w:t>The Yellow Wallpaper</w:t>
      </w:r>
      <w:r w:rsidR="00776998" w:rsidRPr="00673734">
        <w:rPr>
          <w:rFonts w:ascii="Times New Roman" w:hAnsi="Times New Roman" w:cs="Times New Roman"/>
        </w:rPr>
        <w:t xml:space="preserve"> </w:t>
      </w:r>
      <w:r w:rsidR="00290B10" w:rsidRPr="00673734">
        <w:rPr>
          <w:rFonts w:ascii="Times New Roman" w:hAnsi="Times New Roman" w:cs="Times New Roman"/>
        </w:rPr>
        <w:t>is an innovative</w:t>
      </w:r>
      <w:r w:rsidR="005220CE" w:rsidRPr="00673734">
        <w:rPr>
          <w:rFonts w:ascii="Times New Roman" w:hAnsi="Times New Roman" w:cs="Times New Roman"/>
        </w:rPr>
        <w:t xml:space="preserve"> queer adaptation</w:t>
      </w:r>
      <w:r w:rsidR="00F159E6" w:rsidRPr="00673734">
        <w:rPr>
          <w:rFonts w:ascii="Times New Roman" w:hAnsi="Times New Roman" w:cs="Times New Roman"/>
        </w:rPr>
        <w:t xml:space="preserve"> of Gilman’s piece for today’s </w:t>
      </w:r>
      <w:r w:rsidR="00540AFE" w:rsidRPr="00673734">
        <w:rPr>
          <w:rFonts w:ascii="Times New Roman" w:hAnsi="Times New Roman" w:cs="Times New Roman"/>
        </w:rPr>
        <w:t>viewer</w:t>
      </w:r>
      <w:r w:rsidR="00F159E6" w:rsidRPr="00673734">
        <w:rPr>
          <w:rFonts w:ascii="Times New Roman" w:hAnsi="Times New Roman" w:cs="Times New Roman"/>
        </w:rPr>
        <w:t>s.</w:t>
      </w:r>
    </w:p>
    <w:p w:rsidR="00162F63" w:rsidRPr="00673734" w:rsidRDefault="00162F63" w:rsidP="009E21F8">
      <w:pPr>
        <w:spacing w:after="0" w:line="240" w:lineRule="auto"/>
        <w:ind w:left="720"/>
        <w:rPr>
          <w:rFonts w:ascii="Times New Roman" w:hAnsi="Times New Roman" w:cs="Times New Roman"/>
          <w:b/>
          <w:color w:val="000000" w:themeColor="text1"/>
        </w:rPr>
      </w:pPr>
    </w:p>
    <w:p w:rsidR="009E21F8" w:rsidRDefault="00162F63" w:rsidP="009E21F8">
      <w:pPr>
        <w:spacing w:after="0" w:line="240" w:lineRule="auto"/>
        <w:ind w:left="720"/>
        <w:rPr>
          <w:rFonts w:ascii="Times New Roman" w:hAnsi="Times New Roman" w:cs="Times New Roman"/>
          <w:color w:val="000000" w:themeColor="text1"/>
        </w:rPr>
      </w:pPr>
      <w:r w:rsidRPr="00673734">
        <w:rPr>
          <w:rFonts w:ascii="Times New Roman" w:hAnsi="Times New Roman" w:cs="Times New Roman"/>
          <w:color w:val="000000" w:themeColor="text1"/>
        </w:rPr>
        <w:t>K</w:t>
      </w:r>
      <w:r w:rsidR="00614832" w:rsidRPr="00673734">
        <w:rPr>
          <w:rFonts w:ascii="Times New Roman" w:hAnsi="Times New Roman" w:cs="Times New Roman"/>
          <w:color w:val="000000" w:themeColor="text1"/>
        </w:rPr>
        <w:t>eywords</w:t>
      </w:r>
      <w:r w:rsidRPr="00614832">
        <w:rPr>
          <w:rFonts w:ascii="Times New Roman" w:hAnsi="Times New Roman" w:cs="Times New Roman"/>
          <w:color w:val="000000" w:themeColor="text1"/>
        </w:rPr>
        <w:t>:</w:t>
      </w:r>
      <w:r w:rsidRPr="00673734">
        <w:rPr>
          <w:rFonts w:ascii="Times New Roman" w:hAnsi="Times New Roman" w:cs="Times New Roman"/>
          <w:b/>
          <w:color w:val="000000" w:themeColor="text1"/>
        </w:rPr>
        <w:t xml:space="preserve"> </w:t>
      </w:r>
      <w:r w:rsidRPr="00673734">
        <w:rPr>
          <w:rFonts w:ascii="Times New Roman" w:hAnsi="Times New Roman" w:cs="Times New Roman"/>
          <w:color w:val="000000" w:themeColor="text1"/>
        </w:rPr>
        <w:t>queer theory; film studies; feminist literary criticism; Charlotte Perkins Gilman</w:t>
      </w:r>
    </w:p>
    <w:p w:rsidR="007462AA" w:rsidRPr="007462AA" w:rsidRDefault="007462AA" w:rsidP="009E21F8">
      <w:pPr>
        <w:spacing w:after="0" w:line="240" w:lineRule="auto"/>
        <w:ind w:left="720"/>
        <w:rPr>
          <w:rFonts w:ascii="Times New Roman" w:hAnsi="Times New Roman" w:cs="Times New Roman"/>
          <w:color w:val="000000" w:themeColor="text1"/>
        </w:rPr>
      </w:pPr>
    </w:p>
    <w:p w:rsidR="007462AA" w:rsidRPr="007462AA" w:rsidRDefault="007462AA" w:rsidP="007462AA">
      <w:pPr>
        <w:spacing w:after="0" w:line="240" w:lineRule="auto"/>
        <w:ind w:left="720"/>
        <w:rPr>
          <w:rFonts w:ascii="Times New Roman" w:hAnsi="Times New Roman" w:cs="Times New Roman"/>
          <w:color w:val="000000" w:themeColor="text1"/>
          <w:lang w:val="es-ES"/>
        </w:rPr>
      </w:pPr>
      <w:r w:rsidRPr="007462AA">
        <w:rPr>
          <w:rFonts w:ascii="Times New Roman" w:hAnsi="Times New Roman" w:cs="Times New Roman"/>
          <w:color w:val="000000" w:themeColor="text1"/>
          <w:lang w:val="es-ES"/>
        </w:rPr>
        <w:t xml:space="preserve">Este artículo propone una interpretación </w:t>
      </w:r>
      <w:proofErr w:type="spellStart"/>
      <w:r w:rsidRPr="007462AA">
        <w:rPr>
          <w:rFonts w:ascii="Times New Roman" w:hAnsi="Times New Roman" w:cs="Times New Roman"/>
          <w:i/>
          <w:color w:val="000000" w:themeColor="text1"/>
          <w:lang w:val="es-ES"/>
        </w:rPr>
        <w:t>queer</w:t>
      </w:r>
      <w:proofErr w:type="spellEnd"/>
      <w:r w:rsidRPr="007462AA">
        <w:rPr>
          <w:rFonts w:ascii="Times New Roman" w:hAnsi="Times New Roman" w:cs="Times New Roman"/>
          <w:color w:val="000000" w:themeColor="text1"/>
          <w:lang w:val="es-ES"/>
        </w:rPr>
        <w:t xml:space="preserve"> de </w:t>
      </w:r>
      <w:proofErr w:type="spellStart"/>
      <w:r w:rsidRPr="007462AA">
        <w:rPr>
          <w:rFonts w:ascii="Times New Roman" w:hAnsi="Times New Roman" w:cs="Times New Roman"/>
          <w:i/>
          <w:color w:val="000000" w:themeColor="text1"/>
          <w:lang w:val="es-ES"/>
        </w:rPr>
        <w:t>The</w:t>
      </w:r>
      <w:proofErr w:type="spellEnd"/>
      <w:r w:rsidRPr="007462AA">
        <w:rPr>
          <w:rFonts w:ascii="Times New Roman" w:hAnsi="Times New Roman" w:cs="Times New Roman"/>
          <w:i/>
          <w:color w:val="000000" w:themeColor="text1"/>
          <w:lang w:val="es-ES"/>
        </w:rPr>
        <w:t xml:space="preserve"> </w:t>
      </w:r>
      <w:proofErr w:type="spellStart"/>
      <w:r w:rsidRPr="007462AA">
        <w:rPr>
          <w:rFonts w:ascii="Times New Roman" w:hAnsi="Times New Roman" w:cs="Times New Roman"/>
          <w:i/>
          <w:color w:val="000000" w:themeColor="text1"/>
          <w:lang w:val="es-ES"/>
        </w:rPr>
        <w:t>Yellow</w:t>
      </w:r>
      <w:proofErr w:type="spellEnd"/>
      <w:r w:rsidRPr="007462AA">
        <w:rPr>
          <w:rFonts w:ascii="Times New Roman" w:hAnsi="Times New Roman" w:cs="Times New Roman"/>
          <w:i/>
          <w:color w:val="000000" w:themeColor="text1"/>
          <w:lang w:val="es-ES"/>
        </w:rPr>
        <w:t xml:space="preserve"> </w:t>
      </w:r>
      <w:proofErr w:type="spellStart"/>
      <w:r w:rsidRPr="007462AA">
        <w:rPr>
          <w:rFonts w:ascii="Times New Roman" w:hAnsi="Times New Roman" w:cs="Times New Roman"/>
          <w:i/>
          <w:color w:val="000000" w:themeColor="text1"/>
          <w:lang w:val="es-ES"/>
        </w:rPr>
        <w:t>Wallpaper</w:t>
      </w:r>
      <w:proofErr w:type="spellEnd"/>
      <w:r w:rsidRPr="007462AA">
        <w:rPr>
          <w:rFonts w:ascii="Times New Roman" w:hAnsi="Times New Roman" w:cs="Times New Roman"/>
          <w:color w:val="000000" w:themeColor="text1"/>
          <w:lang w:val="es-ES"/>
        </w:rPr>
        <w:t xml:space="preserve">, una adaptación de PBS del relato </w:t>
      </w:r>
      <w:r w:rsidR="00EF68DA">
        <w:rPr>
          <w:rFonts w:ascii="Times New Roman" w:hAnsi="Times New Roman" w:cs="Times New Roman"/>
          <w:color w:val="000000" w:themeColor="text1"/>
          <w:lang w:val="es-ES"/>
        </w:rPr>
        <w:t xml:space="preserve">canónico </w:t>
      </w:r>
      <w:r w:rsidR="005E2D39">
        <w:rPr>
          <w:rFonts w:ascii="Times New Roman" w:hAnsi="Times New Roman" w:cs="Times New Roman"/>
          <w:color w:val="000000" w:themeColor="text1"/>
          <w:lang w:val="es-ES"/>
        </w:rPr>
        <w:t xml:space="preserve">de </w:t>
      </w:r>
      <w:proofErr w:type="spellStart"/>
      <w:r w:rsidR="005E2D39">
        <w:rPr>
          <w:rFonts w:ascii="Times New Roman" w:hAnsi="Times New Roman" w:cs="Times New Roman"/>
          <w:color w:val="000000" w:themeColor="text1"/>
          <w:lang w:val="es-ES"/>
        </w:rPr>
        <w:t>Gilman</w:t>
      </w:r>
      <w:proofErr w:type="spellEnd"/>
      <w:r w:rsidR="005E2D39">
        <w:rPr>
          <w:rFonts w:ascii="Times New Roman" w:hAnsi="Times New Roman" w:cs="Times New Roman"/>
          <w:color w:val="000000" w:themeColor="text1"/>
          <w:lang w:val="es-ES"/>
        </w:rPr>
        <w:t xml:space="preserve">. </w:t>
      </w:r>
      <w:r w:rsidRPr="007462AA">
        <w:rPr>
          <w:rFonts w:ascii="Times New Roman" w:hAnsi="Times New Roman" w:cs="Times New Roman"/>
          <w:color w:val="000000" w:themeColor="text1"/>
          <w:lang w:val="es-ES"/>
        </w:rPr>
        <w:t>Consta de tres partes: una aproximación al término “</w:t>
      </w:r>
      <w:proofErr w:type="spellStart"/>
      <w:r w:rsidRPr="007462AA">
        <w:rPr>
          <w:rFonts w:ascii="Times New Roman" w:hAnsi="Times New Roman" w:cs="Times New Roman"/>
          <w:i/>
          <w:color w:val="000000" w:themeColor="text1"/>
          <w:lang w:val="es-ES"/>
        </w:rPr>
        <w:t>queer</w:t>
      </w:r>
      <w:proofErr w:type="spellEnd"/>
      <w:r w:rsidRPr="007462AA">
        <w:rPr>
          <w:rFonts w:ascii="Times New Roman" w:hAnsi="Times New Roman" w:cs="Times New Roman"/>
          <w:color w:val="000000" w:themeColor="text1"/>
          <w:lang w:val="es-ES"/>
        </w:rPr>
        <w:t>” (Butler</w:t>
      </w:r>
      <w:r w:rsidR="00E128F8">
        <w:rPr>
          <w:rFonts w:ascii="Times New Roman" w:hAnsi="Times New Roman" w:cs="Times New Roman"/>
          <w:color w:val="000000" w:themeColor="text1"/>
          <w:lang w:val="es-ES"/>
        </w:rPr>
        <w:t xml:space="preserve"> </w:t>
      </w:r>
      <w:r w:rsidR="00E128F8" w:rsidRPr="005E2D39">
        <w:rPr>
          <w:rFonts w:ascii="Times New Roman" w:hAnsi="Times New Roman" w:cs="Times New Roman"/>
          <w:color w:val="000000" w:themeColor="text1"/>
          <w:highlight w:val="yellow"/>
          <w:lang w:val="es-ES"/>
        </w:rPr>
        <w:t>2004</w:t>
      </w:r>
      <w:r w:rsidR="00960143">
        <w:rPr>
          <w:rFonts w:ascii="Times New Roman" w:hAnsi="Times New Roman" w:cs="Times New Roman"/>
          <w:color w:val="000000" w:themeColor="text1"/>
          <w:lang w:val="es-ES"/>
        </w:rPr>
        <w:t xml:space="preserve">; Hall </w:t>
      </w:r>
      <w:r w:rsidR="00960143" w:rsidRPr="005E2D39">
        <w:rPr>
          <w:rFonts w:ascii="Times New Roman" w:hAnsi="Times New Roman" w:cs="Times New Roman"/>
          <w:color w:val="000000" w:themeColor="text1"/>
          <w:highlight w:val="yellow"/>
          <w:lang w:val="es-ES"/>
        </w:rPr>
        <w:t>y</w:t>
      </w:r>
      <w:r w:rsidR="00760B47">
        <w:rPr>
          <w:rFonts w:ascii="Times New Roman" w:hAnsi="Times New Roman" w:cs="Times New Roman"/>
          <w:color w:val="000000" w:themeColor="text1"/>
          <w:lang w:val="es-ES"/>
        </w:rPr>
        <w:t xml:space="preserve"> </w:t>
      </w:r>
      <w:proofErr w:type="spellStart"/>
      <w:r w:rsidR="00D133B0">
        <w:rPr>
          <w:rFonts w:ascii="Times New Roman" w:hAnsi="Times New Roman" w:cs="Times New Roman"/>
          <w:color w:val="000000" w:themeColor="text1"/>
          <w:lang w:val="es-ES"/>
        </w:rPr>
        <w:t>Jagose</w:t>
      </w:r>
      <w:proofErr w:type="spellEnd"/>
      <w:r w:rsidR="00760B47">
        <w:rPr>
          <w:rFonts w:ascii="Times New Roman" w:hAnsi="Times New Roman" w:cs="Times New Roman"/>
          <w:color w:val="000000" w:themeColor="text1"/>
          <w:lang w:val="es-ES"/>
        </w:rPr>
        <w:t xml:space="preserve"> 2013</w:t>
      </w:r>
      <w:r w:rsidRPr="007462AA">
        <w:rPr>
          <w:rFonts w:ascii="Times New Roman" w:hAnsi="Times New Roman" w:cs="Times New Roman"/>
          <w:color w:val="000000" w:themeColor="text1"/>
          <w:lang w:val="es-ES"/>
        </w:rPr>
        <w:t xml:space="preserve">), una lectura </w:t>
      </w:r>
      <w:proofErr w:type="spellStart"/>
      <w:r w:rsidRPr="007462AA">
        <w:rPr>
          <w:rFonts w:ascii="Times New Roman" w:hAnsi="Times New Roman" w:cs="Times New Roman"/>
          <w:i/>
          <w:color w:val="000000" w:themeColor="text1"/>
          <w:lang w:val="es-ES"/>
        </w:rPr>
        <w:t>queer</w:t>
      </w:r>
      <w:proofErr w:type="spellEnd"/>
      <w:r w:rsidRPr="007462AA">
        <w:rPr>
          <w:rFonts w:ascii="Times New Roman" w:hAnsi="Times New Roman" w:cs="Times New Roman"/>
          <w:color w:val="000000" w:themeColor="text1"/>
          <w:lang w:val="es-ES"/>
        </w:rPr>
        <w:t xml:space="preserve"> (y feminista) del texto de </w:t>
      </w:r>
      <w:proofErr w:type="spellStart"/>
      <w:r w:rsidRPr="007462AA">
        <w:rPr>
          <w:rFonts w:ascii="Times New Roman" w:hAnsi="Times New Roman" w:cs="Times New Roman"/>
          <w:color w:val="000000" w:themeColor="text1"/>
          <w:lang w:val="es-ES"/>
        </w:rPr>
        <w:t>Gilman</w:t>
      </w:r>
      <w:proofErr w:type="spellEnd"/>
      <w:r w:rsidRPr="007462AA">
        <w:rPr>
          <w:rFonts w:ascii="Times New Roman" w:hAnsi="Times New Roman" w:cs="Times New Roman"/>
          <w:color w:val="000000" w:themeColor="text1"/>
          <w:lang w:val="es-ES"/>
        </w:rPr>
        <w:t xml:space="preserve"> (</w:t>
      </w:r>
      <w:proofErr w:type="spellStart"/>
      <w:r w:rsidRPr="007462AA">
        <w:rPr>
          <w:rFonts w:ascii="Times New Roman" w:hAnsi="Times New Roman" w:cs="Times New Roman"/>
          <w:color w:val="000000" w:themeColor="text1"/>
          <w:lang w:val="es-ES"/>
        </w:rPr>
        <w:t>Crewe</w:t>
      </w:r>
      <w:proofErr w:type="spellEnd"/>
      <w:r w:rsidR="009008C0">
        <w:rPr>
          <w:rFonts w:ascii="Times New Roman" w:hAnsi="Times New Roman" w:cs="Times New Roman"/>
          <w:color w:val="000000" w:themeColor="text1"/>
          <w:lang w:val="es-ES"/>
        </w:rPr>
        <w:t xml:space="preserve"> 1995</w:t>
      </w:r>
      <w:r w:rsidRPr="007462AA">
        <w:rPr>
          <w:rFonts w:ascii="Times New Roman" w:hAnsi="Times New Roman" w:cs="Times New Roman"/>
          <w:color w:val="000000" w:themeColor="text1"/>
          <w:lang w:val="es-ES"/>
        </w:rPr>
        <w:t>;</w:t>
      </w:r>
      <w:r w:rsidR="00760B47">
        <w:rPr>
          <w:rFonts w:ascii="Times New Roman" w:hAnsi="Times New Roman" w:cs="Times New Roman"/>
          <w:color w:val="000000" w:themeColor="text1"/>
          <w:lang w:val="es-ES"/>
        </w:rPr>
        <w:t xml:space="preserve"> </w:t>
      </w:r>
      <w:proofErr w:type="spellStart"/>
      <w:r w:rsidR="00760B47">
        <w:rPr>
          <w:rFonts w:ascii="Times New Roman" w:hAnsi="Times New Roman" w:cs="Times New Roman"/>
          <w:color w:val="000000" w:themeColor="text1"/>
          <w:lang w:val="es-ES"/>
        </w:rPr>
        <w:t>Sedgwick</w:t>
      </w:r>
      <w:proofErr w:type="spellEnd"/>
      <w:r w:rsidR="00760B47">
        <w:rPr>
          <w:rFonts w:ascii="Times New Roman" w:hAnsi="Times New Roman" w:cs="Times New Roman"/>
          <w:color w:val="000000" w:themeColor="text1"/>
          <w:lang w:val="es-ES"/>
        </w:rPr>
        <w:t xml:space="preserve"> 1993</w:t>
      </w:r>
      <w:r w:rsidRPr="007462AA">
        <w:rPr>
          <w:rFonts w:ascii="Times New Roman" w:hAnsi="Times New Roman" w:cs="Times New Roman"/>
          <w:color w:val="000000" w:themeColor="text1"/>
          <w:lang w:val="es-ES"/>
        </w:rPr>
        <w:t xml:space="preserve">) y un análisis de los aspectos </w:t>
      </w:r>
      <w:proofErr w:type="spellStart"/>
      <w:r w:rsidRPr="007462AA">
        <w:rPr>
          <w:rFonts w:ascii="Times New Roman" w:hAnsi="Times New Roman" w:cs="Times New Roman"/>
          <w:i/>
          <w:color w:val="000000" w:themeColor="text1"/>
          <w:lang w:val="es-ES"/>
        </w:rPr>
        <w:t>queer</w:t>
      </w:r>
      <w:proofErr w:type="spellEnd"/>
      <w:r w:rsidRPr="007462AA">
        <w:rPr>
          <w:rFonts w:ascii="Times New Roman" w:hAnsi="Times New Roman" w:cs="Times New Roman"/>
          <w:color w:val="000000" w:themeColor="text1"/>
          <w:lang w:val="es-ES"/>
        </w:rPr>
        <w:t xml:space="preserve"> (y feministas) de</w:t>
      </w:r>
      <w:r w:rsidRPr="007462AA">
        <w:rPr>
          <w:rFonts w:ascii="Times New Roman" w:hAnsi="Times New Roman" w:cs="Times New Roman"/>
          <w:lang w:val="es-ES"/>
        </w:rPr>
        <w:t>l film</w:t>
      </w:r>
      <w:r w:rsidRPr="007462AA">
        <w:rPr>
          <w:rFonts w:ascii="Times New Roman" w:hAnsi="Times New Roman" w:cs="Times New Roman"/>
          <w:color w:val="7030A0"/>
          <w:lang w:val="es-ES"/>
        </w:rPr>
        <w:t>.</w:t>
      </w:r>
      <w:r w:rsidRPr="007462AA">
        <w:rPr>
          <w:rFonts w:ascii="Times New Roman" w:hAnsi="Times New Roman" w:cs="Times New Roman"/>
          <w:lang w:val="es-ES"/>
        </w:rPr>
        <w:t xml:space="preserve"> La tercera parte también responde al único ensayo académico sobre dicha producción (</w:t>
      </w:r>
      <w:proofErr w:type="spellStart"/>
      <w:r w:rsidRPr="007462AA">
        <w:rPr>
          <w:rFonts w:ascii="Times New Roman" w:hAnsi="Times New Roman" w:cs="Times New Roman"/>
          <w:lang w:val="es-ES"/>
        </w:rPr>
        <w:t>Beer</w:t>
      </w:r>
      <w:proofErr w:type="spellEnd"/>
      <w:r w:rsidR="009008C0">
        <w:rPr>
          <w:rFonts w:ascii="Times New Roman" w:hAnsi="Times New Roman" w:cs="Times New Roman"/>
          <w:lang w:val="es-ES"/>
        </w:rPr>
        <w:t xml:space="preserve"> 1997</w:t>
      </w:r>
      <w:r w:rsidRPr="007462AA">
        <w:rPr>
          <w:rFonts w:ascii="Times New Roman" w:hAnsi="Times New Roman" w:cs="Times New Roman"/>
          <w:lang w:val="es-ES"/>
        </w:rPr>
        <w:t xml:space="preserve">), ya que omite el carácter </w:t>
      </w:r>
      <w:proofErr w:type="spellStart"/>
      <w:r w:rsidRPr="007462AA">
        <w:rPr>
          <w:rFonts w:ascii="Times New Roman" w:hAnsi="Times New Roman" w:cs="Times New Roman"/>
          <w:i/>
          <w:lang w:val="es-ES"/>
        </w:rPr>
        <w:t>queer</w:t>
      </w:r>
      <w:proofErr w:type="spellEnd"/>
      <w:r w:rsidRPr="007462AA">
        <w:rPr>
          <w:rFonts w:ascii="Times New Roman" w:hAnsi="Times New Roman" w:cs="Times New Roman"/>
          <w:i/>
          <w:lang w:val="es-ES"/>
        </w:rPr>
        <w:t xml:space="preserve"> </w:t>
      </w:r>
      <w:r w:rsidRPr="007462AA">
        <w:rPr>
          <w:rFonts w:ascii="Times New Roman" w:hAnsi="Times New Roman" w:cs="Times New Roman"/>
          <w:lang w:val="es-ES"/>
        </w:rPr>
        <w:t xml:space="preserve">de la misma. Esta sección explora el tratamiento </w:t>
      </w:r>
      <w:proofErr w:type="spellStart"/>
      <w:r w:rsidRPr="007462AA">
        <w:rPr>
          <w:rFonts w:ascii="Times New Roman" w:hAnsi="Times New Roman" w:cs="Times New Roman"/>
          <w:i/>
          <w:lang w:val="es-ES"/>
        </w:rPr>
        <w:t>queer</w:t>
      </w:r>
      <w:proofErr w:type="spellEnd"/>
      <w:r w:rsidRPr="007462AA">
        <w:rPr>
          <w:rFonts w:ascii="Times New Roman" w:hAnsi="Times New Roman" w:cs="Times New Roman"/>
          <w:lang w:val="es-ES"/>
        </w:rPr>
        <w:t xml:space="preserve"> de los temas—identidad inestable, auto-erotismo, tendencias</w:t>
      </w:r>
      <w:r w:rsidRPr="007462AA">
        <w:rPr>
          <w:rFonts w:ascii="Times New Roman" w:hAnsi="Times New Roman" w:cs="Times New Roman"/>
          <w:color w:val="000000" w:themeColor="text1"/>
          <w:lang w:val="es-ES"/>
        </w:rPr>
        <w:t xml:space="preserve"> lésbicas, enfermedades mentales, solidaridad entre mujeres y desigualdades de género y clase—a la vez que dialoga con críticas</w:t>
      </w:r>
      <w:r w:rsidR="007E362C">
        <w:rPr>
          <w:rFonts w:ascii="Times New Roman" w:hAnsi="Times New Roman" w:cs="Times New Roman"/>
          <w:color w:val="000000" w:themeColor="text1"/>
          <w:lang w:val="es-ES"/>
        </w:rPr>
        <w:t xml:space="preserve"> </w:t>
      </w:r>
      <w:r w:rsidR="00F53357" w:rsidRPr="005E2D39">
        <w:rPr>
          <w:rFonts w:ascii="Times New Roman" w:hAnsi="Times New Roman" w:cs="Times New Roman"/>
          <w:color w:val="000000" w:themeColor="text1"/>
          <w:highlight w:val="yellow"/>
          <w:lang w:val="es-ES"/>
        </w:rPr>
        <w:t>de cine</w:t>
      </w:r>
      <w:r w:rsidR="00F53357">
        <w:rPr>
          <w:rFonts w:ascii="Times New Roman" w:hAnsi="Times New Roman" w:cs="Times New Roman"/>
          <w:color w:val="000000" w:themeColor="text1"/>
          <w:lang w:val="es-ES"/>
        </w:rPr>
        <w:t xml:space="preserve"> </w:t>
      </w:r>
      <w:r w:rsidR="007E362C" w:rsidRPr="007E362C">
        <w:rPr>
          <w:rFonts w:ascii="Times New Roman" w:hAnsi="Times New Roman" w:cs="Times New Roman"/>
          <w:lang w:val="es-ES"/>
        </w:rPr>
        <w:t>(</w:t>
      </w:r>
      <w:proofErr w:type="spellStart"/>
      <w:r w:rsidR="007E362C" w:rsidRPr="007E362C">
        <w:rPr>
          <w:rFonts w:ascii="Times New Roman" w:hAnsi="Times New Roman" w:cs="Times New Roman"/>
          <w:lang w:val="es-ES"/>
        </w:rPr>
        <w:t>Hutcheon</w:t>
      </w:r>
      <w:proofErr w:type="spellEnd"/>
      <w:r w:rsidR="007E362C" w:rsidRPr="007E362C">
        <w:rPr>
          <w:rFonts w:ascii="Times New Roman" w:hAnsi="Times New Roman" w:cs="Times New Roman"/>
          <w:lang w:val="es-ES"/>
        </w:rPr>
        <w:t xml:space="preserve"> 2013; </w:t>
      </w:r>
      <w:proofErr w:type="spellStart"/>
      <w:r w:rsidR="007E362C" w:rsidRPr="007E362C">
        <w:rPr>
          <w:rFonts w:ascii="Times New Roman" w:hAnsi="Times New Roman" w:cs="Times New Roman"/>
          <w:lang w:val="es-ES"/>
        </w:rPr>
        <w:t>Mulvey</w:t>
      </w:r>
      <w:proofErr w:type="spellEnd"/>
      <w:r w:rsidR="007E362C" w:rsidRPr="007E362C">
        <w:rPr>
          <w:rFonts w:ascii="Times New Roman" w:hAnsi="Times New Roman" w:cs="Times New Roman"/>
          <w:lang w:val="es-ES"/>
        </w:rPr>
        <w:t xml:space="preserve"> </w:t>
      </w:r>
      <w:r w:rsidR="006B7FBF">
        <w:rPr>
          <w:rFonts w:ascii="Times New Roman" w:hAnsi="Times New Roman" w:cs="Times New Roman"/>
          <w:lang w:val="es-ES"/>
        </w:rPr>
        <w:t xml:space="preserve">[1976] </w:t>
      </w:r>
      <w:r w:rsidR="007E362C" w:rsidRPr="007E362C">
        <w:rPr>
          <w:rFonts w:ascii="Times New Roman" w:hAnsi="Times New Roman" w:cs="Times New Roman"/>
          <w:lang w:val="es-ES"/>
        </w:rPr>
        <w:t>2010; Thomas 2001)</w:t>
      </w:r>
      <w:r w:rsidRPr="007462AA">
        <w:rPr>
          <w:rFonts w:ascii="Times New Roman" w:hAnsi="Times New Roman" w:cs="Times New Roman"/>
          <w:color w:val="000000" w:themeColor="text1"/>
          <w:lang w:val="es-ES"/>
        </w:rPr>
        <w:t xml:space="preserve">. Se señala además el uso </w:t>
      </w:r>
      <w:proofErr w:type="spellStart"/>
      <w:r w:rsidRPr="007462AA">
        <w:rPr>
          <w:rFonts w:ascii="Times New Roman" w:hAnsi="Times New Roman" w:cs="Times New Roman"/>
          <w:i/>
          <w:color w:val="000000" w:themeColor="text1"/>
          <w:lang w:val="es-ES"/>
        </w:rPr>
        <w:t>queer</w:t>
      </w:r>
      <w:proofErr w:type="spellEnd"/>
      <w:r w:rsidRPr="007462AA">
        <w:rPr>
          <w:rFonts w:ascii="Times New Roman" w:hAnsi="Times New Roman" w:cs="Times New Roman"/>
          <w:color w:val="000000" w:themeColor="text1"/>
          <w:lang w:val="es-ES"/>
        </w:rPr>
        <w:t xml:space="preserve"> de los recursos formales—luz, planos, sonido, música, simbolismo y </w:t>
      </w:r>
      <w:proofErr w:type="spellStart"/>
      <w:r w:rsidRPr="007462AA">
        <w:rPr>
          <w:rFonts w:ascii="Times New Roman" w:hAnsi="Times New Roman" w:cs="Times New Roman"/>
          <w:i/>
          <w:color w:val="000000" w:themeColor="text1"/>
          <w:lang w:val="es-ES"/>
        </w:rPr>
        <w:t>motifs</w:t>
      </w:r>
      <w:proofErr w:type="spellEnd"/>
      <w:r w:rsidR="00960143">
        <w:rPr>
          <w:rFonts w:ascii="Times New Roman" w:hAnsi="Times New Roman" w:cs="Times New Roman"/>
          <w:i/>
          <w:color w:val="000000" w:themeColor="text1"/>
          <w:lang w:val="es-ES"/>
        </w:rPr>
        <w:t xml:space="preserve"> </w:t>
      </w:r>
      <w:r w:rsidR="00960143" w:rsidRPr="005E2D39">
        <w:rPr>
          <w:rFonts w:ascii="Times New Roman" w:hAnsi="Times New Roman" w:cs="Times New Roman"/>
          <w:color w:val="000000" w:themeColor="text1"/>
          <w:highlight w:val="yellow"/>
          <w:lang w:val="es-ES"/>
        </w:rPr>
        <w:t>escénicos</w:t>
      </w:r>
      <w:r w:rsidRPr="007462AA">
        <w:rPr>
          <w:rFonts w:ascii="Times New Roman" w:hAnsi="Times New Roman" w:cs="Times New Roman"/>
          <w:color w:val="000000" w:themeColor="text1"/>
          <w:lang w:val="es-ES"/>
        </w:rPr>
        <w:t xml:space="preserve">. Mi objetivo principal es demostrar que </w:t>
      </w:r>
      <w:proofErr w:type="spellStart"/>
      <w:r w:rsidRPr="007462AA">
        <w:rPr>
          <w:rFonts w:ascii="Times New Roman" w:hAnsi="Times New Roman" w:cs="Times New Roman"/>
          <w:i/>
          <w:color w:val="000000" w:themeColor="text1"/>
          <w:lang w:val="es-ES"/>
        </w:rPr>
        <w:t>The</w:t>
      </w:r>
      <w:proofErr w:type="spellEnd"/>
      <w:r w:rsidRPr="007462AA">
        <w:rPr>
          <w:rFonts w:ascii="Times New Roman" w:hAnsi="Times New Roman" w:cs="Times New Roman"/>
          <w:i/>
          <w:color w:val="000000" w:themeColor="text1"/>
          <w:lang w:val="es-ES"/>
        </w:rPr>
        <w:t xml:space="preserve"> </w:t>
      </w:r>
      <w:proofErr w:type="spellStart"/>
      <w:r w:rsidRPr="007462AA">
        <w:rPr>
          <w:rFonts w:ascii="Times New Roman" w:hAnsi="Times New Roman" w:cs="Times New Roman"/>
          <w:i/>
          <w:color w:val="000000" w:themeColor="text1"/>
          <w:lang w:val="es-ES"/>
        </w:rPr>
        <w:t>Yellow</w:t>
      </w:r>
      <w:proofErr w:type="spellEnd"/>
      <w:r w:rsidRPr="007462AA">
        <w:rPr>
          <w:rFonts w:ascii="Times New Roman" w:hAnsi="Times New Roman" w:cs="Times New Roman"/>
          <w:i/>
          <w:color w:val="000000" w:themeColor="text1"/>
          <w:lang w:val="es-ES"/>
        </w:rPr>
        <w:t xml:space="preserve"> </w:t>
      </w:r>
      <w:proofErr w:type="spellStart"/>
      <w:r w:rsidRPr="007462AA">
        <w:rPr>
          <w:rFonts w:ascii="Times New Roman" w:hAnsi="Times New Roman" w:cs="Times New Roman"/>
          <w:i/>
          <w:color w:val="000000" w:themeColor="text1"/>
          <w:lang w:val="es-ES"/>
        </w:rPr>
        <w:t>Wallpaper</w:t>
      </w:r>
      <w:proofErr w:type="spellEnd"/>
      <w:r w:rsidRPr="007462AA">
        <w:rPr>
          <w:rFonts w:ascii="Times New Roman" w:hAnsi="Times New Roman" w:cs="Times New Roman"/>
          <w:color w:val="000000" w:themeColor="text1"/>
          <w:lang w:val="es-ES"/>
        </w:rPr>
        <w:t xml:space="preserve"> es una innovadora adaptación </w:t>
      </w:r>
      <w:proofErr w:type="spellStart"/>
      <w:r w:rsidRPr="007462AA">
        <w:rPr>
          <w:rFonts w:ascii="Times New Roman" w:hAnsi="Times New Roman" w:cs="Times New Roman"/>
          <w:i/>
          <w:color w:val="000000" w:themeColor="text1"/>
          <w:lang w:val="es-ES"/>
        </w:rPr>
        <w:t>queer</w:t>
      </w:r>
      <w:proofErr w:type="spellEnd"/>
      <w:r w:rsidRPr="007462AA">
        <w:rPr>
          <w:rFonts w:ascii="Times New Roman" w:hAnsi="Times New Roman" w:cs="Times New Roman"/>
          <w:color w:val="000000" w:themeColor="text1"/>
          <w:lang w:val="es-ES"/>
        </w:rPr>
        <w:t xml:space="preserve"> de la obra de </w:t>
      </w:r>
      <w:proofErr w:type="spellStart"/>
      <w:r w:rsidRPr="007462AA">
        <w:rPr>
          <w:rFonts w:ascii="Times New Roman" w:hAnsi="Times New Roman" w:cs="Times New Roman"/>
          <w:color w:val="000000" w:themeColor="text1"/>
          <w:lang w:val="es-ES"/>
        </w:rPr>
        <w:t>Gilman</w:t>
      </w:r>
      <w:proofErr w:type="spellEnd"/>
      <w:r w:rsidRPr="007462AA">
        <w:rPr>
          <w:rFonts w:ascii="Times New Roman" w:hAnsi="Times New Roman" w:cs="Times New Roman"/>
          <w:color w:val="000000" w:themeColor="text1"/>
          <w:lang w:val="es-ES"/>
        </w:rPr>
        <w:t xml:space="preserve"> para el público actual.</w:t>
      </w:r>
      <w:r w:rsidRPr="007462AA">
        <w:rPr>
          <w:rStyle w:val="Refdenotaalpie"/>
          <w:rFonts w:ascii="Times New Roman" w:hAnsi="Times New Roman" w:cs="Times New Roman"/>
          <w:color w:val="000000" w:themeColor="text1"/>
          <w:lang w:val="es-ES"/>
        </w:rPr>
        <w:t xml:space="preserve"> </w:t>
      </w:r>
    </w:p>
    <w:p w:rsidR="007462AA" w:rsidRPr="007462AA" w:rsidRDefault="007462AA" w:rsidP="009E21F8">
      <w:pPr>
        <w:spacing w:after="0" w:line="240" w:lineRule="auto"/>
        <w:ind w:left="720"/>
        <w:rPr>
          <w:rFonts w:ascii="Times New Roman" w:hAnsi="Times New Roman" w:cs="Times New Roman"/>
          <w:color w:val="000000" w:themeColor="text1"/>
          <w:lang w:val="es-ES"/>
        </w:rPr>
      </w:pPr>
    </w:p>
    <w:p w:rsidR="007462AA" w:rsidRPr="007462AA" w:rsidRDefault="007462AA" w:rsidP="007462AA">
      <w:pPr>
        <w:spacing w:after="0" w:line="240" w:lineRule="auto"/>
        <w:ind w:left="720"/>
        <w:rPr>
          <w:rFonts w:ascii="Times New Roman" w:hAnsi="Times New Roman" w:cs="Times New Roman"/>
          <w:color w:val="000000" w:themeColor="text1"/>
          <w:lang w:val="es-ES"/>
        </w:rPr>
      </w:pPr>
      <w:r w:rsidRPr="007462AA">
        <w:rPr>
          <w:rFonts w:ascii="Times New Roman" w:hAnsi="Times New Roman" w:cs="Times New Roman"/>
          <w:color w:val="000000" w:themeColor="text1"/>
          <w:lang w:val="es-ES"/>
        </w:rPr>
        <w:t>P</w:t>
      </w:r>
      <w:r>
        <w:rPr>
          <w:rFonts w:ascii="Times New Roman" w:hAnsi="Times New Roman" w:cs="Times New Roman"/>
          <w:color w:val="000000" w:themeColor="text1"/>
          <w:lang w:val="es-ES"/>
        </w:rPr>
        <w:t>a</w:t>
      </w:r>
      <w:r w:rsidRPr="007462AA">
        <w:rPr>
          <w:rFonts w:ascii="Times New Roman" w:hAnsi="Times New Roman" w:cs="Times New Roman"/>
          <w:color w:val="000000" w:themeColor="text1"/>
          <w:lang w:val="es-ES"/>
        </w:rPr>
        <w:t xml:space="preserve">labras clave: teoría </w:t>
      </w:r>
      <w:proofErr w:type="spellStart"/>
      <w:r w:rsidRPr="007462AA">
        <w:rPr>
          <w:rFonts w:ascii="Times New Roman" w:hAnsi="Times New Roman" w:cs="Times New Roman"/>
          <w:i/>
          <w:color w:val="000000" w:themeColor="text1"/>
          <w:lang w:val="es-ES"/>
        </w:rPr>
        <w:t>queer</w:t>
      </w:r>
      <w:proofErr w:type="spellEnd"/>
      <w:r w:rsidRPr="007462AA">
        <w:rPr>
          <w:rFonts w:ascii="Times New Roman" w:hAnsi="Times New Roman" w:cs="Times New Roman"/>
          <w:color w:val="000000" w:themeColor="text1"/>
          <w:lang w:val="es-ES"/>
        </w:rPr>
        <w:t xml:space="preserve">; estudios de cine; crítica literaria feminista; Charlotte </w:t>
      </w:r>
      <w:proofErr w:type="spellStart"/>
      <w:r w:rsidRPr="007462AA">
        <w:rPr>
          <w:rFonts w:ascii="Times New Roman" w:hAnsi="Times New Roman" w:cs="Times New Roman"/>
          <w:color w:val="000000" w:themeColor="text1"/>
          <w:lang w:val="es-ES"/>
        </w:rPr>
        <w:t>Perkins</w:t>
      </w:r>
      <w:proofErr w:type="spellEnd"/>
      <w:r w:rsidRPr="007462AA">
        <w:rPr>
          <w:rFonts w:ascii="Times New Roman" w:hAnsi="Times New Roman" w:cs="Times New Roman"/>
          <w:color w:val="000000" w:themeColor="text1"/>
          <w:lang w:val="es-ES"/>
        </w:rPr>
        <w:t xml:space="preserve"> </w:t>
      </w:r>
      <w:proofErr w:type="spellStart"/>
      <w:r w:rsidRPr="007462AA">
        <w:rPr>
          <w:rFonts w:ascii="Times New Roman" w:hAnsi="Times New Roman" w:cs="Times New Roman"/>
          <w:color w:val="000000" w:themeColor="text1"/>
          <w:lang w:val="es-ES"/>
        </w:rPr>
        <w:t>Gilman</w:t>
      </w:r>
      <w:proofErr w:type="spellEnd"/>
    </w:p>
    <w:p w:rsidR="007462AA" w:rsidRPr="007462AA" w:rsidRDefault="007462AA" w:rsidP="009E21F8">
      <w:pPr>
        <w:spacing w:after="0" w:line="240" w:lineRule="auto"/>
        <w:ind w:left="720"/>
        <w:rPr>
          <w:rFonts w:ascii="Times New Roman" w:hAnsi="Times New Roman" w:cs="Times New Roman"/>
          <w:b/>
          <w:color w:val="000000" w:themeColor="text1"/>
          <w:lang w:val="es-ES"/>
        </w:rPr>
      </w:pPr>
    </w:p>
    <w:p w:rsidR="00FB5C77" w:rsidRPr="007462AA" w:rsidRDefault="00FB5C77" w:rsidP="009E21F8">
      <w:pPr>
        <w:spacing w:after="0" w:line="240" w:lineRule="auto"/>
        <w:jc w:val="both"/>
        <w:rPr>
          <w:rFonts w:ascii="Bookman Old Style" w:hAnsi="Bookman Old Style" w:cs="Times New Roman"/>
          <w:color w:val="000000" w:themeColor="text1"/>
          <w:sz w:val="20"/>
          <w:szCs w:val="20"/>
          <w:lang w:val="es-ES"/>
        </w:rPr>
      </w:pPr>
    </w:p>
    <w:p w:rsidR="009E21F8" w:rsidRPr="007B4E8F" w:rsidRDefault="00614832" w:rsidP="009E21F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D45BC4" w:rsidRPr="007B4E8F">
        <w:rPr>
          <w:rFonts w:ascii="Times New Roman" w:hAnsi="Times New Roman" w:cs="Times New Roman"/>
          <w:color w:val="000000" w:themeColor="text1"/>
          <w:sz w:val="24"/>
          <w:szCs w:val="24"/>
        </w:rPr>
        <w:t>WHAT IS</w:t>
      </w:r>
      <w:r w:rsidR="00B74414" w:rsidRPr="007B4E8F">
        <w:rPr>
          <w:rFonts w:ascii="Times New Roman" w:hAnsi="Times New Roman" w:cs="Times New Roman"/>
          <w:color w:val="000000" w:themeColor="text1"/>
          <w:sz w:val="24"/>
          <w:szCs w:val="24"/>
        </w:rPr>
        <w:t xml:space="preserve"> “QUEER”</w:t>
      </w:r>
      <w:r w:rsidR="00D45BC4" w:rsidRPr="007B4E8F">
        <w:rPr>
          <w:rFonts w:ascii="Times New Roman" w:hAnsi="Times New Roman" w:cs="Times New Roman"/>
          <w:color w:val="000000" w:themeColor="text1"/>
          <w:sz w:val="24"/>
          <w:szCs w:val="24"/>
        </w:rPr>
        <w:t>?</w:t>
      </w:r>
      <w:r w:rsidR="00D22E18" w:rsidRPr="007B4E8F">
        <w:rPr>
          <w:rFonts w:ascii="Times New Roman" w:hAnsi="Times New Roman" w:cs="Times New Roman"/>
          <w:color w:val="000000" w:themeColor="text1"/>
          <w:sz w:val="24"/>
          <w:szCs w:val="24"/>
        </w:rPr>
        <w:t xml:space="preserve"> FROM SEXUALITY</w:t>
      </w:r>
      <w:r w:rsidR="009E21F8" w:rsidRPr="007B4E8F">
        <w:rPr>
          <w:rFonts w:ascii="Times New Roman" w:hAnsi="Times New Roman" w:cs="Times New Roman"/>
          <w:color w:val="000000" w:themeColor="text1"/>
          <w:sz w:val="24"/>
          <w:szCs w:val="24"/>
        </w:rPr>
        <w:t xml:space="preserve"> </w:t>
      </w:r>
      <w:r w:rsidR="00D22E18" w:rsidRPr="007B4E8F">
        <w:rPr>
          <w:rFonts w:ascii="Times New Roman" w:hAnsi="Times New Roman" w:cs="Times New Roman"/>
          <w:color w:val="000000" w:themeColor="text1"/>
          <w:sz w:val="24"/>
          <w:szCs w:val="24"/>
        </w:rPr>
        <w:t xml:space="preserve">AND </w:t>
      </w:r>
      <w:r w:rsidR="00B74414" w:rsidRPr="007B4E8F">
        <w:rPr>
          <w:rFonts w:ascii="Times New Roman" w:hAnsi="Times New Roman" w:cs="Times New Roman"/>
          <w:color w:val="000000" w:themeColor="text1"/>
          <w:sz w:val="24"/>
          <w:szCs w:val="24"/>
        </w:rPr>
        <w:t>GENDER TO RACE AND CLASS</w:t>
      </w:r>
      <w:r w:rsidR="007261B3" w:rsidRPr="007B4E8F">
        <w:rPr>
          <w:rStyle w:val="Refdenotaalpie"/>
          <w:rFonts w:ascii="Times New Roman" w:hAnsi="Times New Roman" w:cs="Times New Roman"/>
          <w:color w:val="000000" w:themeColor="text1"/>
          <w:sz w:val="24"/>
          <w:szCs w:val="24"/>
        </w:rPr>
        <w:footnoteReference w:id="1"/>
      </w:r>
    </w:p>
    <w:p w:rsidR="00034057" w:rsidRPr="007B4E8F" w:rsidRDefault="008247FB" w:rsidP="0061483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 adjective, a noun</w:t>
      </w:r>
      <w:r w:rsidR="000E35F7" w:rsidRPr="007B4E8F">
        <w:rPr>
          <w:rFonts w:ascii="Times New Roman" w:hAnsi="Times New Roman" w:cs="Times New Roman"/>
          <w:color w:val="000000" w:themeColor="text1"/>
          <w:sz w:val="24"/>
          <w:szCs w:val="24"/>
        </w:rPr>
        <w:t xml:space="preserve"> and a verb, the word “queer</w:t>
      </w:r>
      <w:r w:rsidR="00232C2F">
        <w:rPr>
          <w:rFonts w:ascii="Times New Roman" w:hAnsi="Times New Roman" w:cs="Times New Roman"/>
          <w:color w:val="000000" w:themeColor="text1"/>
          <w:sz w:val="24"/>
          <w:szCs w:val="24"/>
        </w:rPr>
        <w:t xml:space="preserve">” has become remarkably </w:t>
      </w:r>
      <w:r w:rsidR="00232C2F" w:rsidRPr="004122FA">
        <w:rPr>
          <w:rFonts w:ascii="Times New Roman" w:hAnsi="Times New Roman" w:cs="Times New Roman"/>
          <w:color w:val="000000" w:themeColor="text1"/>
          <w:sz w:val="24"/>
          <w:szCs w:val="24"/>
          <w:highlight w:val="yellow"/>
        </w:rPr>
        <w:t>pervasive</w:t>
      </w:r>
      <w:r w:rsidR="000E35F7" w:rsidRPr="007B4E8F">
        <w:rPr>
          <w:rFonts w:ascii="Times New Roman" w:hAnsi="Times New Roman" w:cs="Times New Roman"/>
          <w:color w:val="000000" w:themeColor="text1"/>
          <w:sz w:val="24"/>
          <w:szCs w:val="24"/>
        </w:rPr>
        <w:t xml:space="preserve"> in academia in recent years. </w:t>
      </w:r>
      <w:r w:rsidR="00965801" w:rsidRPr="007B4E8F">
        <w:rPr>
          <w:rFonts w:ascii="Times New Roman" w:hAnsi="Times New Roman" w:cs="Times New Roman"/>
          <w:color w:val="000000" w:themeColor="text1"/>
          <w:sz w:val="24"/>
          <w:szCs w:val="24"/>
        </w:rPr>
        <w:t xml:space="preserve">“Perhaps a borrowing from German </w:t>
      </w:r>
      <w:r w:rsidR="00AC67E8">
        <w:rPr>
          <w:rFonts w:ascii="Times New Roman" w:hAnsi="Times New Roman" w:cs="Times New Roman"/>
          <w:color w:val="000000" w:themeColor="text1"/>
          <w:sz w:val="24"/>
          <w:szCs w:val="24"/>
        </w:rPr>
        <w:t>[</w:t>
      </w:r>
      <w:r w:rsidR="00965801" w:rsidRPr="007B4E8F">
        <w:rPr>
          <w:rFonts w:ascii="Times New Roman" w:hAnsi="Times New Roman" w:cs="Times New Roman"/>
          <w:color w:val="000000" w:themeColor="text1"/>
          <w:sz w:val="24"/>
          <w:szCs w:val="24"/>
        </w:rPr>
        <w:t>…</w:t>
      </w:r>
      <w:r w:rsidR="00AC67E8">
        <w:rPr>
          <w:rFonts w:ascii="Times New Roman" w:hAnsi="Times New Roman" w:cs="Times New Roman"/>
          <w:color w:val="000000" w:themeColor="text1"/>
          <w:sz w:val="24"/>
          <w:szCs w:val="24"/>
        </w:rPr>
        <w:t>]</w:t>
      </w:r>
      <w:r w:rsidR="00965801" w:rsidRPr="007B4E8F">
        <w:rPr>
          <w:rFonts w:ascii="Times New Roman" w:hAnsi="Times New Roman" w:cs="Times New Roman"/>
          <w:color w:val="000000" w:themeColor="text1"/>
          <w:sz w:val="24"/>
          <w:szCs w:val="24"/>
        </w:rPr>
        <w:t xml:space="preserve"> </w:t>
      </w:r>
      <w:proofErr w:type="spellStart"/>
      <w:r w:rsidR="00965801" w:rsidRPr="007B4E8F">
        <w:rPr>
          <w:rFonts w:ascii="Times New Roman" w:hAnsi="Times New Roman" w:cs="Times New Roman"/>
          <w:i/>
          <w:color w:val="000000" w:themeColor="text1"/>
          <w:sz w:val="24"/>
          <w:szCs w:val="24"/>
        </w:rPr>
        <w:t>quer</w:t>
      </w:r>
      <w:proofErr w:type="spellEnd"/>
      <w:r w:rsidR="00965801" w:rsidRPr="007B4E8F">
        <w:rPr>
          <w:rFonts w:ascii="Times New Roman" w:hAnsi="Times New Roman" w:cs="Times New Roman"/>
          <w:color w:val="000000" w:themeColor="text1"/>
          <w:sz w:val="24"/>
          <w:szCs w:val="24"/>
        </w:rPr>
        <w:t>” (</w:t>
      </w:r>
      <w:r w:rsidR="00965801" w:rsidRPr="007B4E8F">
        <w:rPr>
          <w:rFonts w:ascii="Times New Roman" w:hAnsi="Times New Roman" w:cs="Times New Roman"/>
          <w:i/>
          <w:color w:val="000000" w:themeColor="text1"/>
          <w:sz w:val="24"/>
          <w:szCs w:val="24"/>
        </w:rPr>
        <w:t>OED</w:t>
      </w:r>
      <w:r w:rsidR="00965801" w:rsidRPr="007B4E8F">
        <w:rPr>
          <w:rFonts w:ascii="Times New Roman" w:hAnsi="Times New Roman" w:cs="Times New Roman"/>
          <w:color w:val="000000" w:themeColor="text1"/>
          <w:sz w:val="24"/>
          <w:szCs w:val="24"/>
        </w:rPr>
        <w:t xml:space="preserve">), </w:t>
      </w:r>
      <w:r w:rsidR="00867706" w:rsidRPr="007B4E8F">
        <w:rPr>
          <w:rFonts w:ascii="Times New Roman" w:hAnsi="Times New Roman" w:cs="Times New Roman"/>
          <w:color w:val="000000" w:themeColor="text1"/>
          <w:sz w:val="24"/>
          <w:szCs w:val="24"/>
        </w:rPr>
        <w:t xml:space="preserve">the adjective </w:t>
      </w:r>
      <w:r w:rsidR="00112185" w:rsidRPr="007B4E8F">
        <w:rPr>
          <w:rFonts w:ascii="Times New Roman" w:hAnsi="Times New Roman" w:cs="Times New Roman"/>
          <w:color w:val="000000" w:themeColor="text1"/>
          <w:sz w:val="24"/>
          <w:szCs w:val="24"/>
        </w:rPr>
        <w:t xml:space="preserve">“queer” </w:t>
      </w:r>
      <w:r w:rsidR="00965801" w:rsidRPr="007B4E8F">
        <w:rPr>
          <w:rFonts w:ascii="Times New Roman" w:hAnsi="Times New Roman" w:cs="Times New Roman"/>
          <w:color w:val="000000" w:themeColor="text1"/>
          <w:sz w:val="24"/>
          <w:szCs w:val="24"/>
        </w:rPr>
        <w:t>has several meanings</w:t>
      </w:r>
      <w:r w:rsidR="006B6B55" w:rsidRPr="007B4E8F">
        <w:rPr>
          <w:rFonts w:ascii="Times New Roman" w:hAnsi="Times New Roman" w:cs="Times New Roman"/>
          <w:color w:val="000000" w:themeColor="text1"/>
          <w:sz w:val="24"/>
          <w:szCs w:val="24"/>
        </w:rPr>
        <w:t xml:space="preserve"> such as </w:t>
      </w:r>
      <w:r w:rsidR="00965801" w:rsidRPr="007B4E8F">
        <w:rPr>
          <w:rFonts w:ascii="Times New Roman" w:hAnsi="Times New Roman" w:cs="Times New Roman"/>
          <w:color w:val="000000" w:themeColor="text1"/>
          <w:sz w:val="24"/>
          <w:szCs w:val="24"/>
        </w:rPr>
        <w:t>“</w:t>
      </w:r>
      <w:r w:rsidR="006B6B55" w:rsidRPr="007B4E8F">
        <w:rPr>
          <w:rFonts w:ascii="Times New Roman" w:hAnsi="Times New Roman" w:cs="Times New Roman"/>
          <w:color w:val="000000" w:themeColor="text1"/>
          <w:sz w:val="24"/>
          <w:szCs w:val="24"/>
        </w:rPr>
        <w:t>[s]</w:t>
      </w:r>
      <w:proofErr w:type="spellStart"/>
      <w:r w:rsidR="00965801" w:rsidRPr="007B4E8F">
        <w:rPr>
          <w:rFonts w:ascii="Times New Roman" w:hAnsi="Times New Roman" w:cs="Times New Roman"/>
          <w:color w:val="000000" w:themeColor="text1"/>
          <w:sz w:val="24"/>
          <w:szCs w:val="24"/>
        </w:rPr>
        <w:t>trange</w:t>
      </w:r>
      <w:proofErr w:type="spellEnd"/>
      <w:r w:rsidR="00965801" w:rsidRPr="007B4E8F">
        <w:rPr>
          <w:rFonts w:ascii="Times New Roman" w:hAnsi="Times New Roman" w:cs="Times New Roman"/>
          <w:color w:val="000000" w:themeColor="text1"/>
          <w:sz w:val="24"/>
          <w:szCs w:val="24"/>
        </w:rPr>
        <w:t xml:space="preserve">, odd, peculiar, eccentric” </w:t>
      </w:r>
      <w:r w:rsidR="006B6B55" w:rsidRPr="007B4E8F">
        <w:rPr>
          <w:rFonts w:ascii="Times New Roman" w:hAnsi="Times New Roman" w:cs="Times New Roman"/>
          <w:color w:val="000000" w:themeColor="text1"/>
          <w:sz w:val="24"/>
          <w:szCs w:val="24"/>
        </w:rPr>
        <w:t xml:space="preserve">and even “suspicious, dubious.” As a noun, the sense of </w:t>
      </w:r>
      <w:r w:rsidR="00965801" w:rsidRPr="007B4E8F">
        <w:rPr>
          <w:rFonts w:ascii="Times New Roman" w:hAnsi="Times New Roman" w:cs="Times New Roman"/>
          <w:color w:val="000000" w:themeColor="text1"/>
          <w:sz w:val="24"/>
          <w:szCs w:val="24"/>
        </w:rPr>
        <w:t>“homosexual</w:t>
      </w:r>
      <w:r w:rsidR="006B6B55" w:rsidRPr="007B4E8F">
        <w:rPr>
          <w:rFonts w:ascii="Times New Roman" w:hAnsi="Times New Roman" w:cs="Times New Roman"/>
          <w:color w:val="000000" w:themeColor="text1"/>
          <w:sz w:val="24"/>
          <w:szCs w:val="24"/>
        </w:rPr>
        <w:t xml:space="preserve"> man</w:t>
      </w:r>
      <w:r w:rsidR="00965801" w:rsidRPr="007B4E8F">
        <w:rPr>
          <w:rFonts w:ascii="Times New Roman" w:hAnsi="Times New Roman" w:cs="Times New Roman"/>
          <w:color w:val="000000" w:themeColor="text1"/>
          <w:sz w:val="24"/>
          <w:szCs w:val="24"/>
        </w:rPr>
        <w:t>”</w:t>
      </w:r>
      <w:r w:rsidR="006B6B55" w:rsidRPr="007B4E8F">
        <w:rPr>
          <w:rFonts w:ascii="Times New Roman" w:hAnsi="Times New Roman" w:cs="Times New Roman"/>
          <w:color w:val="000000" w:themeColor="text1"/>
          <w:sz w:val="24"/>
          <w:szCs w:val="24"/>
        </w:rPr>
        <w:t xml:space="preserve"> dates from</w:t>
      </w:r>
      <w:r w:rsidR="005A6D9E" w:rsidRPr="007B4E8F">
        <w:rPr>
          <w:rFonts w:ascii="Times New Roman" w:hAnsi="Times New Roman" w:cs="Times New Roman"/>
          <w:color w:val="000000" w:themeColor="text1"/>
          <w:sz w:val="24"/>
          <w:szCs w:val="24"/>
        </w:rPr>
        <w:t xml:space="preserve"> the late nineteenth </w:t>
      </w:r>
      <w:r w:rsidR="006B6B55" w:rsidRPr="007B4E8F">
        <w:rPr>
          <w:rFonts w:ascii="Times New Roman" w:hAnsi="Times New Roman" w:cs="Times New Roman"/>
          <w:color w:val="000000" w:themeColor="text1"/>
          <w:sz w:val="24"/>
          <w:szCs w:val="24"/>
        </w:rPr>
        <w:t>century. T</w:t>
      </w:r>
      <w:r w:rsidR="00867706" w:rsidRPr="007B4E8F">
        <w:rPr>
          <w:rFonts w:ascii="Times New Roman" w:hAnsi="Times New Roman" w:cs="Times New Roman"/>
          <w:color w:val="000000" w:themeColor="text1"/>
          <w:sz w:val="24"/>
          <w:szCs w:val="24"/>
        </w:rPr>
        <w:t xml:space="preserve">he verb “to queer” </w:t>
      </w:r>
      <w:r w:rsidR="00ED0F16" w:rsidRPr="007B4E8F">
        <w:rPr>
          <w:rFonts w:ascii="Times New Roman" w:hAnsi="Times New Roman" w:cs="Times New Roman"/>
          <w:color w:val="000000" w:themeColor="text1"/>
          <w:sz w:val="24"/>
          <w:szCs w:val="24"/>
        </w:rPr>
        <w:t xml:space="preserve">chiefly </w:t>
      </w:r>
      <w:r w:rsidR="00867706" w:rsidRPr="007B4E8F">
        <w:rPr>
          <w:rFonts w:ascii="Times New Roman" w:hAnsi="Times New Roman" w:cs="Times New Roman"/>
          <w:color w:val="000000" w:themeColor="text1"/>
          <w:sz w:val="24"/>
          <w:szCs w:val="24"/>
        </w:rPr>
        <w:t>means “</w:t>
      </w:r>
      <w:r w:rsidR="006B6B55" w:rsidRPr="007B4E8F">
        <w:rPr>
          <w:rFonts w:ascii="Times New Roman" w:hAnsi="Times New Roman" w:cs="Times New Roman"/>
          <w:color w:val="000000" w:themeColor="text1"/>
          <w:sz w:val="24"/>
          <w:szCs w:val="24"/>
        </w:rPr>
        <w:t>[t]</w:t>
      </w:r>
      <w:r w:rsidR="00867706" w:rsidRPr="007B4E8F">
        <w:rPr>
          <w:rFonts w:ascii="Times New Roman" w:hAnsi="Times New Roman" w:cs="Times New Roman"/>
          <w:color w:val="000000" w:themeColor="text1"/>
          <w:sz w:val="24"/>
          <w:szCs w:val="24"/>
        </w:rPr>
        <w:t>o ask, inquir</w:t>
      </w:r>
      <w:r w:rsidR="0068248A" w:rsidRPr="007B4E8F">
        <w:rPr>
          <w:rFonts w:ascii="Times New Roman" w:hAnsi="Times New Roman" w:cs="Times New Roman"/>
          <w:color w:val="000000" w:themeColor="text1"/>
          <w:sz w:val="24"/>
          <w:szCs w:val="24"/>
        </w:rPr>
        <w:t>e</w:t>
      </w:r>
      <w:r w:rsidR="00867706" w:rsidRPr="007B4E8F">
        <w:rPr>
          <w:rFonts w:ascii="Times New Roman" w:hAnsi="Times New Roman" w:cs="Times New Roman"/>
          <w:color w:val="000000" w:themeColor="text1"/>
          <w:sz w:val="24"/>
          <w:szCs w:val="24"/>
        </w:rPr>
        <w:t>; to question.” T</w:t>
      </w:r>
      <w:r w:rsidR="002A6CBB" w:rsidRPr="007B4E8F">
        <w:rPr>
          <w:rFonts w:ascii="Times New Roman" w:hAnsi="Times New Roman" w:cs="Times New Roman"/>
          <w:color w:val="000000" w:themeColor="text1"/>
          <w:sz w:val="24"/>
          <w:szCs w:val="24"/>
        </w:rPr>
        <w:t xml:space="preserve">he </w:t>
      </w:r>
      <w:r w:rsidR="006B6B55" w:rsidRPr="007B4E8F">
        <w:rPr>
          <w:rFonts w:ascii="Times New Roman" w:hAnsi="Times New Roman" w:cs="Times New Roman"/>
          <w:color w:val="000000" w:themeColor="text1"/>
          <w:sz w:val="24"/>
          <w:szCs w:val="24"/>
        </w:rPr>
        <w:t xml:space="preserve">senses </w:t>
      </w:r>
      <w:r w:rsidR="00867706" w:rsidRPr="007B4E8F">
        <w:rPr>
          <w:rFonts w:ascii="Times New Roman" w:hAnsi="Times New Roman" w:cs="Times New Roman"/>
          <w:color w:val="000000" w:themeColor="text1"/>
          <w:sz w:val="24"/>
          <w:szCs w:val="24"/>
        </w:rPr>
        <w:t xml:space="preserve">mentioned </w:t>
      </w:r>
      <w:r w:rsidR="002A6CBB" w:rsidRPr="007B4E8F">
        <w:rPr>
          <w:rFonts w:ascii="Times New Roman" w:hAnsi="Times New Roman" w:cs="Times New Roman"/>
          <w:color w:val="000000" w:themeColor="text1"/>
          <w:sz w:val="24"/>
          <w:szCs w:val="24"/>
        </w:rPr>
        <w:t>are still relevant for</w:t>
      </w:r>
      <w:r w:rsidR="008721C7" w:rsidRPr="007B4E8F">
        <w:rPr>
          <w:rFonts w:ascii="Times New Roman" w:hAnsi="Times New Roman" w:cs="Times New Roman"/>
          <w:color w:val="000000" w:themeColor="text1"/>
          <w:sz w:val="24"/>
          <w:szCs w:val="24"/>
        </w:rPr>
        <w:t xml:space="preserve"> queer theory, </w:t>
      </w:r>
      <w:r w:rsidR="00E514C2" w:rsidRPr="007B4E8F">
        <w:rPr>
          <w:rFonts w:ascii="Times New Roman" w:hAnsi="Times New Roman" w:cs="Times New Roman"/>
          <w:color w:val="000000" w:themeColor="text1"/>
          <w:sz w:val="24"/>
          <w:szCs w:val="24"/>
        </w:rPr>
        <w:t xml:space="preserve">which dates from </w:t>
      </w:r>
      <w:r w:rsidR="008721C7" w:rsidRPr="007B4E8F">
        <w:rPr>
          <w:rFonts w:ascii="Times New Roman" w:hAnsi="Times New Roman" w:cs="Times New Roman"/>
          <w:color w:val="000000" w:themeColor="text1"/>
          <w:sz w:val="24"/>
          <w:szCs w:val="24"/>
        </w:rPr>
        <w:t>the 1990s (</w:t>
      </w:r>
      <w:r w:rsidR="008721C7" w:rsidRPr="007B4E8F">
        <w:rPr>
          <w:rFonts w:ascii="Times New Roman" w:hAnsi="Times New Roman" w:cs="Times New Roman"/>
          <w:i/>
          <w:color w:val="000000" w:themeColor="text1"/>
          <w:sz w:val="24"/>
          <w:szCs w:val="24"/>
        </w:rPr>
        <w:t>OED</w:t>
      </w:r>
      <w:r w:rsidR="008721C7" w:rsidRPr="007B4E8F">
        <w:rPr>
          <w:rFonts w:ascii="Times New Roman" w:hAnsi="Times New Roman" w:cs="Times New Roman"/>
          <w:color w:val="000000" w:themeColor="text1"/>
          <w:sz w:val="24"/>
          <w:szCs w:val="24"/>
        </w:rPr>
        <w:t>)</w:t>
      </w:r>
      <w:r w:rsidR="008E7199" w:rsidRPr="007B4E8F">
        <w:rPr>
          <w:rFonts w:ascii="Times New Roman" w:hAnsi="Times New Roman" w:cs="Times New Roman"/>
          <w:color w:val="000000" w:themeColor="text1"/>
          <w:sz w:val="24"/>
          <w:szCs w:val="24"/>
        </w:rPr>
        <w:t>, among</w:t>
      </w:r>
      <w:r w:rsidR="002A6CBB" w:rsidRPr="007B4E8F">
        <w:rPr>
          <w:rFonts w:ascii="Times New Roman" w:hAnsi="Times New Roman" w:cs="Times New Roman"/>
          <w:color w:val="000000" w:themeColor="text1"/>
          <w:sz w:val="24"/>
          <w:szCs w:val="24"/>
        </w:rPr>
        <w:t xml:space="preserve"> whose goal</w:t>
      </w:r>
      <w:r w:rsidR="00405B43" w:rsidRPr="007B4E8F">
        <w:rPr>
          <w:rFonts w:ascii="Times New Roman" w:hAnsi="Times New Roman" w:cs="Times New Roman"/>
          <w:color w:val="000000" w:themeColor="text1"/>
          <w:sz w:val="24"/>
          <w:szCs w:val="24"/>
        </w:rPr>
        <w:t xml:space="preserve">s are </w:t>
      </w:r>
      <w:r w:rsidR="000E47FD" w:rsidRPr="007B4E8F">
        <w:rPr>
          <w:rFonts w:ascii="Times New Roman" w:hAnsi="Times New Roman" w:cs="Times New Roman"/>
          <w:color w:val="000000" w:themeColor="text1"/>
          <w:sz w:val="24"/>
          <w:szCs w:val="24"/>
        </w:rPr>
        <w:t>to</w:t>
      </w:r>
      <w:r w:rsidR="00867706" w:rsidRPr="007B4E8F">
        <w:rPr>
          <w:rFonts w:ascii="Times New Roman" w:hAnsi="Times New Roman" w:cs="Times New Roman"/>
          <w:color w:val="000000" w:themeColor="text1"/>
          <w:sz w:val="24"/>
          <w:szCs w:val="24"/>
        </w:rPr>
        <w:t xml:space="preserve"> </w:t>
      </w:r>
      <w:r w:rsidR="006B6B55" w:rsidRPr="007B4E8F">
        <w:rPr>
          <w:rFonts w:ascii="Times New Roman" w:hAnsi="Times New Roman" w:cs="Times New Roman"/>
          <w:color w:val="000000" w:themeColor="text1"/>
          <w:sz w:val="24"/>
          <w:szCs w:val="24"/>
        </w:rPr>
        <w:t xml:space="preserve">be suspicious about and </w:t>
      </w:r>
      <w:r w:rsidR="00867706" w:rsidRPr="007B4E8F">
        <w:rPr>
          <w:rFonts w:ascii="Times New Roman" w:hAnsi="Times New Roman" w:cs="Times New Roman"/>
          <w:color w:val="000000" w:themeColor="text1"/>
          <w:sz w:val="24"/>
          <w:szCs w:val="24"/>
        </w:rPr>
        <w:t xml:space="preserve">question </w:t>
      </w:r>
      <w:r w:rsidR="001B6F03" w:rsidRPr="007B4E8F">
        <w:rPr>
          <w:rFonts w:ascii="Times New Roman" w:hAnsi="Times New Roman" w:cs="Times New Roman"/>
          <w:color w:val="000000" w:themeColor="text1"/>
          <w:sz w:val="24"/>
          <w:szCs w:val="24"/>
        </w:rPr>
        <w:t>our most usual</w:t>
      </w:r>
      <w:r w:rsidR="00E91EBE" w:rsidRPr="007B4E8F">
        <w:rPr>
          <w:rFonts w:ascii="Times New Roman" w:hAnsi="Times New Roman" w:cs="Times New Roman"/>
          <w:color w:val="000000" w:themeColor="text1"/>
          <w:sz w:val="24"/>
          <w:szCs w:val="24"/>
        </w:rPr>
        <w:t xml:space="preserve"> and </w:t>
      </w:r>
      <w:r w:rsidR="000E47FD" w:rsidRPr="007B4E8F">
        <w:rPr>
          <w:rFonts w:ascii="Times New Roman" w:hAnsi="Times New Roman" w:cs="Times New Roman"/>
          <w:color w:val="000000" w:themeColor="text1"/>
          <w:sz w:val="24"/>
          <w:szCs w:val="24"/>
        </w:rPr>
        <w:t>apparently natural</w:t>
      </w:r>
      <w:r w:rsidR="002A6CBB" w:rsidRPr="007B4E8F">
        <w:rPr>
          <w:rFonts w:ascii="Times New Roman" w:hAnsi="Times New Roman" w:cs="Times New Roman"/>
          <w:color w:val="000000" w:themeColor="text1"/>
          <w:sz w:val="24"/>
          <w:szCs w:val="24"/>
        </w:rPr>
        <w:t xml:space="preserve"> ways of thinking</w:t>
      </w:r>
      <w:r w:rsidR="000E47FD" w:rsidRPr="007B4E8F">
        <w:rPr>
          <w:rFonts w:ascii="Times New Roman" w:hAnsi="Times New Roman" w:cs="Times New Roman"/>
          <w:color w:val="000000" w:themeColor="text1"/>
          <w:sz w:val="24"/>
          <w:szCs w:val="24"/>
        </w:rPr>
        <w:t xml:space="preserve">; nonetheless, </w:t>
      </w:r>
      <w:r w:rsidR="00E91EBE" w:rsidRPr="007B4E8F">
        <w:rPr>
          <w:rFonts w:ascii="Times New Roman" w:hAnsi="Times New Roman" w:cs="Times New Roman"/>
          <w:color w:val="000000" w:themeColor="text1"/>
          <w:sz w:val="24"/>
          <w:szCs w:val="24"/>
        </w:rPr>
        <w:t xml:space="preserve">it must be </w:t>
      </w:r>
      <w:r w:rsidR="00E91EBE" w:rsidRPr="007B4E8F">
        <w:rPr>
          <w:rFonts w:ascii="Times New Roman" w:hAnsi="Times New Roman" w:cs="Times New Roman"/>
          <w:color w:val="000000" w:themeColor="text1"/>
          <w:sz w:val="24"/>
          <w:szCs w:val="24"/>
        </w:rPr>
        <w:lastRenderedPageBreak/>
        <w:t xml:space="preserve">clarified that </w:t>
      </w:r>
      <w:r w:rsidR="000E47FD" w:rsidRPr="007B4E8F">
        <w:rPr>
          <w:rFonts w:ascii="Times New Roman" w:hAnsi="Times New Roman" w:cs="Times New Roman"/>
          <w:color w:val="000000" w:themeColor="text1"/>
          <w:sz w:val="24"/>
          <w:szCs w:val="24"/>
        </w:rPr>
        <w:t>“queer” and “homosexual” are not synonyms</w:t>
      </w:r>
      <w:r w:rsidR="002A6CBB" w:rsidRPr="007B4E8F">
        <w:rPr>
          <w:rFonts w:ascii="Times New Roman" w:hAnsi="Times New Roman" w:cs="Times New Roman"/>
          <w:color w:val="000000" w:themeColor="text1"/>
          <w:sz w:val="24"/>
          <w:szCs w:val="24"/>
        </w:rPr>
        <w:t xml:space="preserve">. </w:t>
      </w:r>
      <w:r w:rsidR="00544B8C" w:rsidRPr="007B4E8F">
        <w:rPr>
          <w:rFonts w:ascii="Times New Roman" w:hAnsi="Times New Roman" w:cs="Times New Roman"/>
          <w:color w:val="000000" w:themeColor="text1"/>
          <w:sz w:val="24"/>
          <w:szCs w:val="24"/>
        </w:rPr>
        <w:t xml:space="preserve">In their introduction to </w:t>
      </w:r>
      <w:r w:rsidR="00544B8C" w:rsidRPr="007B4E8F">
        <w:rPr>
          <w:rFonts w:ascii="Times New Roman" w:hAnsi="Times New Roman" w:cs="Times New Roman"/>
          <w:i/>
          <w:color w:val="000000" w:themeColor="text1"/>
          <w:sz w:val="24"/>
          <w:szCs w:val="24"/>
        </w:rPr>
        <w:t>The Routledge Q</w:t>
      </w:r>
      <w:r w:rsidR="0070435D" w:rsidRPr="007B4E8F">
        <w:rPr>
          <w:rFonts w:ascii="Times New Roman" w:hAnsi="Times New Roman" w:cs="Times New Roman"/>
          <w:i/>
          <w:color w:val="000000" w:themeColor="text1"/>
          <w:sz w:val="24"/>
          <w:szCs w:val="24"/>
        </w:rPr>
        <w:t>ueer Studies Reader</w:t>
      </w:r>
      <w:r w:rsidR="0070435D" w:rsidRPr="007B4E8F">
        <w:rPr>
          <w:rFonts w:ascii="Times New Roman" w:hAnsi="Times New Roman" w:cs="Times New Roman"/>
          <w:color w:val="000000" w:themeColor="text1"/>
          <w:sz w:val="24"/>
          <w:szCs w:val="24"/>
        </w:rPr>
        <w:t xml:space="preserve">, </w:t>
      </w:r>
      <w:r w:rsidR="00993771" w:rsidRPr="007B4E8F">
        <w:rPr>
          <w:rFonts w:ascii="Times New Roman" w:hAnsi="Times New Roman" w:cs="Times New Roman"/>
          <w:color w:val="000000" w:themeColor="text1"/>
          <w:sz w:val="24"/>
          <w:szCs w:val="24"/>
        </w:rPr>
        <w:t xml:space="preserve">Donald Hall and Annamarie </w:t>
      </w:r>
      <w:proofErr w:type="spellStart"/>
      <w:r w:rsidR="00D133B0" w:rsidRPr="006F2927">
        <w:rPr>
          <w:rFonts w:ascii="Times New Roman" w:hAnsi="Times New Roman" w:cs="Times New Roman"/>
          <w:color w:val="000000" w:themeColor="text1"/>
          <w:sz w:val="24"/>
          <w:szCs w:val="24"/>
          <w:highlight w:val="yellow"/>
        </w:rPr>
        <w:t>Jagose</w:t>
      </w:r>
      <w:proofErr w:type="spellEnd"/>
      <w:r w:rsidR="00965A17">
        <w:rPr>
          <w:rFonts w:ascii="Times New Roman" w:hAnsi="Times New Roman" w:cs="Times New Roman"/>
          <w:color w:val="000000" w:themeColor="text1"/>
          <w:sz w:val="24"/>
          <w:szCs w:val="24"/>
        </w:rPr>
        <w:t xml:space="preserve"> </w:t>
      </w:r>
      <w:r w:rsidR="00965A17" w:rsidRPr="00BA75EA">
        <w:rPr>
          <w:rFonts w:ascii="Times New Roman" w:hAnsi="Times New Roman" w:cs="Times New Roman"/>
          <w:color w:val="000000" w:themeColor="text1"/>
          <w:sz w:val="24"/>
          <w:szCs w:val="24"/>
          <w:highlight w:val="yellow"/>
        </w:rPr>
        <w:t>pose</w:t>
      </w:r>
      <w:r w:rsidR="000E47FD" w:rsidRPr="007B4E8F">
        <w:rPr>
          <w:rFonts w:ascii="Times New Roman" w:hAnsi="Times New Roman" w:cs="Times New Roman"/>
          <w:color w:val="000000" w:themeColor="text1"/>
          <w:sz w:val="24"/>
          <w:szCs w:val="24"/>
        </w:rPr>
        <w:t xml:space="preserve"> that </w:t>
      </w:r>
    </w:p>
    <w:p w:rsidR="00E52725" w:rsidRPr="007B4E8F" w:rsidRDefault="00E52725" w:rsidP="009E21F8">
      <w:pPr>
        <w:spacing w:after="0" w:line="240" w:lineRule="auto"/>
        <w:ind w:firstLine="720"/>
        <w:rPr>
          <w:rFonts w:ascii="Times New Roman" w:hAnsi="Times New Roman" w:cs="Times New Roman"/>
          <w:color w:val="000000" w:themeColor="text1"/>
          <w:sz w:val="24"/>
          <w:szCs w:val="24"/>
        </w:rPr>
      </w:pPr>
    </w:p>
    <w:p w:rsidR="00034057" w:rsidRPr="00614832" w:rsidRDefault="00034057" w:rsidP="009E21F8">
      <w:pPr>
        <w:tabs>
          <w:tab w:val="left" w:pos="630"/>
        </w:tabs>
        <w:spacing w:after="0" w:line="240" w:lineRule="auto"/>
        <w:ind w:left="720" w:right="720"/>
        <w:rPr>
          <w:rFonts w:ascii="Times New Roman" w:hAnsi="Times New Roman" w:cs="Times New Roman"/>
          <w:color w:val="000000" w:themeColor="text1"/>
        </w:rPr>
      </w:pPr>
      <w:r w:rsidRPr="00614832">
        <w:rPr>
          <w:rFonts w:ascii="Times New Roman" w:hAnsi="Times New Roman" w:cs="Times New Roman"/>
          <w:color w:val="000000" w:themeColor="text1"/>
        </w:rPr>
        <w:t xml:space="preserve">queer speaks to the </w:t>
      </w:r>
      <w:r w:rsidR="00AC67E8">
        <w:rPr>
          <w:rFonts w:ascii="Times New Roman" w:hAnsi="Times New Roman" w:cs="Times New Roman"/>
          <w:color w:val="000000" w:themeColor="text1"/>
        </w:rPr>
        <w:t>[</w:t>
      </w:r>
      <w:r w:rsidR="0070435D" w:rsidRPr="00614832">
        <w:rPr>
          <w:rFonts w:ascii="Times New Roman" w:hAnsi="Times New Roman" w:cs="Times New Roman"/>
          <w:color w:val="000000" w:themeColor="text1"/>
        </w:rPr>
        <w:t>…</w:t>
      </w:r>
      <w:r w:rsidR="00AC67E8">
        <w:rPr>
          <w:rFonts w:ascii="Times New Roman" w:hAnsi="Times New Roman" w:cs="Times New Roman"/>
          <w:color w:val="000000" w:themeColor="text1"/>
        </w:rPr>
        <w:t>]</w:t>
      </w:r>
      <w:r w:rsidR="0070435D" w:rsidRPr="00614832">
        <w:rPr>
          <w:rFonts w:ascii="Times New Roman" w:hAnsi="Times New Roman" w:cs="Times New Roman"/>
          <w:color w:val="000000" w:themeColor="text1"/>
        </w:rPr>
        <w:t xml:space="preserve"> </w:t>
      </w:r>
      <w:r w:rsidRPr="00614832">
        <w:rPr>
          <w:rFonts w:ascii="Times New Roman" w:hAnsi="Times New Roman" w:cs="Times New Roman"/>
          <w:color w:val="000000" w:themeColor="text1"/>
        </w:rPr>
        <w:t xml:space="preserve">naturalization of the </w:t>
      </w:r>
      <w:r w:rsidR="00AC67E8">
        <w:rPr>
          <w:rFonts w:ascii="Times New Roman" w:hAnsi="Times New Roman" w:cs="Times New Roman"/>
          <w:color w:val="000000" w:themeColor="text1"/>
        </w:rPr>
        <w:t>[</w:t>
      </w:r>
      <w:r w:rsidR="0070435D" w:rsidRPr="00614832">
        <w:rPr>
          <w:rFonts w:ascii="Times New Roman" w:hAnsi="Times New Roman" w:cs="Times New Roman"/>
          <w:color w:val="000000" w:themeColor="text1"/>
        </w:rPr>
        <w:t>…</w:t>
      </w:r>
      <w:r w:rsidR="00AC67E8">
        <w:rPr>
          <w:rFonts w:ascii="Times New Roman" w:hAnsi="Times New Roman" w:cs="Times New Roman"/>
          <w:color w:val="000000" w:themeColor="text1"/>
        </w:rPr>
        <w:t>]</w:t>
      </w:r>
      <w:r w:rsidR="0070435D" w:rsidRPr="00614832">
        <w:rPr>
          <w:rFonts w:ascii="Times New Roman" w:hAnsi="Times New Roman" w:cs="Times New Roman"/>
          <w:color w:val="000000" w:themeColor="text1"/>
        </w:rPr>
        <w:t xml:space="preserve"> </w:t>
      </w:r>
      <w:r w:rsidRPr="00614832">
        <w:rPr>
          <w:rFonts w:ascii="Times New Roman" w:hAnsi="Times New Roman" w:cs="Times New Roman"/>
          <w:color w:val="000000" w:themeColor="text1"/>
        </w:rPr>
        <w:t xml:space="preserve">system of sexual classification effected by the </w:t>
      </w:r>
      <w:r w:rsidR="00AC67E8">
        <w:rPr>
          <w:rFonts w:ascii="Times New Roman" w:hAnsi="Times New Roman" w:cs="Times New Roman"/>
          <w:color w:val="000000" w:themeColor="text1"/>
        </w:rPr>
        <w:t>[</w:t>
      </w:r>
      <w:r w:rsidR="0070435D" w:rsidRPr="00614832">
        <w:rPr>
          <w:rFonts w:ascii="Times New Roman" w:hAnsi="Times New Roman" w:cs="Times New Roman"/>
          <w:color w:val="000000" w:themeColor="text1"/>
        </w:rPr>
        <w:t>…</w:t>
      </w:r>
      <w:r w:rsidR="00AC67E8">
        <w:rPr>
          <w:rFonts w:ascii="Times New Roman" w:hAnsi="Times New Roman" w:cs="Times New Roman"/>
          <w:color w:val="000000" w:themeColor="text1"/>
        </w:rPr>
        <w:t>]</w:t>
      </w:r>
      <w:r w:rsidR="0070435D" w:rsidRPr="00614832">
        <w:rPr>
          <w:rFonts w:ascii="Times New Roman" w:hAnsi="Times New Roman" w:cs="Times New Roman"/>
          <w:color w:val="000000" w:themeColor="text1"/>
        </w:rPr>
        <w:t xml:space="preserve"> </w:t>
      </w:r>
      <w:r w:rsidRPr="00614832">
        <w:rPr>
          <w:rFonts w:ascii="Times New Roman" w:hAnsi="Times New Roman" w:cs="Times New Roman"/>
          <w:color w:val="000000" w:themeColor="text1"/>
        </w:rPr>
        <w:t xml:space="preserve">lesbian and gay movements, staking an alternate claim </w:t>
      </w:r>
      <w:r w:rsidR="00AC67E8">
        <w:rPr>
          <w:rFonts w:ascii="Times New Roman" w:hAnsi="Times New Roman" w:cs="Times New Roman"/>
          <w:color w:val="000000" w:themeColor="text1"/>
        </w:rPr>
        <w:t>[</w:t>
      </w:r>
      <w:r w:rsidRPr="00614832">
        <w:rPr>
          <w:rFonts w:ascii="Times New Roman" w:hAnsi="Times New Roman" w:cs="Times New Roman"/>
          <w:color w:val="000000" w:themeColor="text1"/>
        </w:rPr>
        <w:t>…</w:t>
      </w:r>
      <w:r w:rsidR="00AC67E8">
        <w:rPr>
          <w:rFonts w:ascii="Times New Roman" w:hAnsi="Times New Roman" w:cs="Times New Roman"/>
          <w:color w:val="000000" w:themeColor="text1"/>
        </w:rPr>
        <w:t>]</w:t>
      </w:r>
      <w:r w:rsidRPr="00614832">
        <w:rPr>
          <w:rFonts w:ascii="Times New Roman" w:hAnsi="Times New Roman" w:cs="Times New Roman"/>
          <w:color w:val="000000" w:themeColor="text1"/>
        </w:rPr>
        <w:t xml:space="preserve"> While arguing for the validity </w:t>
      </w:r>
      <w:r w:rsidR="00AC67E8">
        <w:rPr>
          <w:rFonts w:ascii="Times New Roman" w:hAnsi="Times New Roman" w:cs="Times New Roman"/>
          <w:color w:val="000000" w:themeColor="text1"/>
        </w:rPr>
        <w:t>[</w:t>
      </w:r>
      <w:r w:rsidRPr="00614832">
        <w:rPr>
          <w:rFonts w:ascii="Times New Roman" w:hAnsi="Times New Roman" w:cs="Times New Roman"/>
          <w:color w:val="000000" w:themeColor="text1"/>
        </w:rPr>
        <w:t>…</w:t>
      </w:r>
      <w:r w:rsidR="00AC67E8">
        <w:rPr>
          <w:rFonts w:ascii="Times New Roman" w:hAnsi="Times New Roman" w:cs="Times New Roman"/>
          <w:color w:val="000000" w:themeColor="text1"/>
        </w:rPr>
        <w:t>]</w:t>
      </w:r>
      <w:r w:rsidRPr="00614832">
        <w:rPr>
          <w:rFonts w:ascii="Times New Roman" w:hAnsi="Times New Roman" w:cs="Times New Roman"/>
          <w:color w:val="000000" w:themeColor="text1"/>
        </w:rPr>
        <w:t xml:space="preserve"> of </w:t>
      </w:r>
      <w:r w:rsidR="00AC67E8">
        <w:rPr>
          <w:rFonts w:ascii="Times New Roman" w:hAnsi="Times New Roman" w:cs="Times New Roman"/>
          <w:color w:val="000000" w:themeColor="text1"/>
        </w:rPr>
        <w:t>[</w:t>
      </w:r>
      <w:r w:rsidRPr="00614832">
        <w:rPr>
          <w:rFonts w:ascii="Times New Roman" w:hAnsi="Times New Roman" w:cs="Times New Roman"/>
          <w:color w:val="000000" w:themeColor="text1"/>
        </w:rPr>
        <w:t>…</w:t>
      </w:r>
      <w:r w:rsidR="00AC67E8">
        <w:rPr>
          <w:rFonts w:ascii="Times New Roman" w:hAnsi="Times New Roman" w:cs="Times New Roman"/>
          <w:color w:val="000000" w:themeColor="text1"/>
        </w:rPr>
        <w:t>]</w:t>
      </w:r>
      <w:r w:rsidRPr="00614832">
        <w:rPr>
          <w:rFonts w:ascii="Times New Roman" w:hAnsi="Times New Roman" w:cs="Times New Roman"/>
          <w:color w:val="000000" w:themeColor="text1"/>
        </w:rPr>
        <w:t xml:space="preserve"> marginalized sexual </w:t>
      </w:r>
      <w:r w:rsidR="00AC67E8">
        <w:rPr>
          <w:rFonts w:ascii="Times New Roman" w:hAnsi="Times New Roman" w:cs="Times New Roman"/>
          <w:color w:val="000000" w:themeColor="text1"/>
        </w:rPr>
        <w:t>[</w:t>
      </w:r>
      <w:r w:rsidRPr="00614832">
        <w:rPr>
          <w:rFonts w:ascii="Times New Roman" w:hAnsi="Times New Roman" w:cs="Times New Roman"/>
          <w:color w:val="000000" w:themeColor="text1"/>
        </w:rPr>
        <w:t>…</w:t>
      </w:r>
      <w:r w:rsidR="00AC67E8">
        <w:rPr>
          <w:rFonts w:ascii="Times New Roman" w:hAnsi="Times New Roman" w:cs="Times New Roman"/>
          <w:color w:val="000000" w:themeColor="text1"/>
        </w:rPr>
        <w:t>]</w:t>
      </w:r>
      <w:r w:rsidRPr="00614832">
        <w:rPr>
          <w:rFonts w:ascii="Times New Roman" w:hAnsi="Times New Roman" w:cs="Times New Roman"/>
          <w:color w:val="000000" w:themeColor="text1"/>
        </w:rPr>
        <w:t xml:space="preserve"> practices—such as </w:t>
      </w:r>
      <w:r w:rsidR="00AC67E8">
        <w:rPr>
          <w:rFonts w:ascii="Times New Roman" w:hAnsi="Times New Roman" w:cs="Times New Roman"/>
          <w:color w:val="000000" w:themeColor="text1"/>
        </w:rPr>
        <w:t>[</w:t>
      </w:r>
      <w:r w:rsidRPr="00614832">
        <w:rPr>
          <w:rFonts w:ascii="Times New Roman" w:hAnsi="Times New Roman" w:cs="Times New Roman"/>
          <w:color w:val="000000" w:themeColor="text1"/>
        </w:rPr>
        <w:t>…</w:t>
      </w:r>
      <w:r w:rsidR="00AC67E8">
        <w:rPr>
          <w:rFonts w:ascii="Times New Roman" w:hAnsi="Times New Roman" w:cs="Times New Roman"/>
          <w:color w:val="000000" w:themeColor="text1"/>
        </w:rPr>
        <w:t>]</w:t>
      </w:r>
      <w:r w:rsidRPr="00614832">
        <w:rPr>
          <w:rFonts w:ascii="Times New Roman" w:hAnsi="Times New Roman" w:cs="Times New Roman"/>
          <w:color w:val="000000" w:themeColor="text1"/>
        </w:rPr>
        <w:t xml:space="preserve"> bisexuality</w:t>
      </w:r>
      <w:r w:rsidR="0070435D" w:rsidRPr="00614832">
        <w:rPr>
          <w:rFonts w:ascii="Times New Roman" w:hAnsi="Times New Roman" w:cs="Times New Roman"/>
          <w:color w:val="000000" w:themeColor="text1"/>
        </w:rPr>
        <w:t xml:space="preserve"> </w:t>
      </w:r>
      <w:r w:rsidR="00AC67E8">
        <w:rPr>
          <w:rFonts w:ascii="Times New Roman" w:hAnsi="Times New Roman" w:cs="Times New Roman"/>
          <w:color w:val="000000" w:themeColor="text1"/>
        </w:rPr>
        <w:t>[</w:t>
      </w:r>
      <w:r w:rsidR="0070435D" w:rsidRPr="00614832">
        <w:rPr>
          <w:rFonts w:ascii="Times New Roman" w:hAnsi="Times New Roman" w:cs="Times New Roman"/>
          <w:color w:val="000000" w:themeColor="text1"/>
        </w:rPr>
        <w:t>…</w:t>
      </w:r>
      <w:r w:rsidR="00AC67E8">
        <w:rPr>
          <w:rFonts w:ascii="Times New Roman" w:hAnsi="Times New Roman" w:cs="Times New Roman"/>
          <w:color w:val="000000" w:themeColor="text1"/>
        </w:rPr>
        <w:t>]</w:t>
      </w:r>
      <w:r w:rsidR="0070435D" w:rsidRPr="00614832">
        <w:rPr>
          <w:rFonts w:ascii="Times New Roman" w:hAnsi="Times New Roman" w:cs="Times New Roman"/>
          <w:color w:val="000000" w:themeColor="text1"/>
        </w:rPr>
        <w:t xml:space="preserve"> and sadomasochism—queer studies attempts to clear a space for thinking differently about the relations </w:t>
      </w:r>
      <w:r w:rsidR="00AC67E8">
        <w:rPr>
          <w:rFonts w:ascii="Times New Roman" w:hAnsi="Times New Roman" w:cs="Times New Roman"/>
          <w:color w:val="000000" w:themeColor="text1"/>
        </w:rPr>
        <w:t>[</w:t>
      </w:r>
      <w:r w:rsidR="0070435D" w:rsidRPr="00614832">
        <w:rPr>
          <w:rFonts w:ascii="Times New Roman" w:hAnsi="Times New Roman" w:cs="Times New Roman"/>
          <w:color w:val="000000" w:themeColor="text1"/>
        </w:rPr>
        <w:t>…</w:t>
      </w:r>
      <w:r w:rsidR="00AC67E8">
        <w:rPr>
          <w:rFonts w:ascii="Times New Roman" w:hAnsi="Times New Roman" w:cs="Times New Roman"/>
          <w:color w:val="000000" w:themeColor="text1"/>
        </w:rPr>
        <w:t>]</w:t>
      </w:r>
      <w:r w:rsidR="0070435D" w:rsidRPr="00614832">
        <w:rPr>
          <w:rFonts w:ascii="Times New Roman" w:hAnsi="Times New Roman" w:cs="Times New Roman"/>
          <w:color w:val="000000" w:themeColor="text1"/>
        </w:rPr>
        <w:t xml:space="preserve"> between sex/gender</w:t>
      </w:r>
      <w:r w:rsidR="00E91EBE" w:rsidRPr="00614832">
        <w:rPr>
          <w:rFonts w:ascii="Times New Roman" w:hAnsi="Times New Roman" w:cs="Times New Roman"/>
          <w:color w:val="000000" w:themeColor="text1"/>
        </w:rPr>
        <w:t xml:space="preserve"> and sex/sexuality</w:t>
      </w:r>
      <w:r w:rsidR="00AC67E8">
        <w:rPr>
          <w:rFonts w:ascii="Times New Roman" w:hAnsi="Times New Roman" w:cs="Times New Roman"/>
          <w:color w:val="000000" w:themeColor="text1"/>
        </w:rPr>
        <w:t>[</w:t>
      </w:r>
      <w:r w:rsidR="00E91EBE" w:rsidRPr="00614832">
        <w:rPr>
          <w:rFonts w:ascii="Times New Roman" w:hAnsi="Times New Roman" w:cs="Times New Roman"/>
          <w:color w:val="000000" w:themeColor="text1"/>
        </w:rPr>
        <w:t>…</w:t>
      </w:r>
      <w:r w:rsidR="00AC67E8">
        <w:rPr>
          <w:rFonts w:ascii="Times New Roman" w:hAnsi="Times New Roman" w:cs="Times New Roman"/>
          <w:color w:val="000000" w:themeColor="text1"/>
        </w:rPr>
        <w:t>]</w:t>
      </w:r>
      <w:r w:rsidR="00E91EBE" w:rsidRPr="00614832">
        <w:rPr>
          <w:rFonts w:ascii="Times New Roman" w:hAnsi="Times New Roman" w:cs="Times New Roman"/>
          <w:color w:val="000000" w:themeColor="text1"/>
        </w:rPr>
        <w:t xml:space="preserve"> [Besides, r]</w:t>
      </w:r>
      <w:proofErr w:type="spellStart"/>
      <w:r w:rsidR="0070435D" w:rsidRPr="00614832">
        <w:rPr>
          <w:rFonts w:ascii="Times New Roman" w:hAnsi="Times New Roman" w:cs="Times New Roman"/>
          <w:color w:val="000000" w:themeColor="text1"/>
        </w:rPr>
        <w:t>ather</w:t>
      </w:r>
      <w:proofErr w:type="spellEnd"/>
      <w:r w:rsidR="0070435D" w:rsidRPr="00614832">
        <w:rPr>
          <w:rFonts w:ascii="Times New Roman" w:hAnsi="Times New Roman" w:cs="Times New Roman"/>
          <w:color w:val="000000" w:themeColor="text1"/>
        </w:rPr>
        <w:t xml:space="preserve"> than separating sexuality from other axes of social difference—race, ethnicity, </w:t>
      </w:r>
      <w:r w:rsidR="00AC67E8">
        <w:rPr>
          <w:rFonts w:ascii="Times New Roman" w:hAnsi="Times New Roman" w:cs="Times New Roman"/>
          <w:color w:val="000000" w:themeColor="text1"/>
        </w:rPr>
        <w:t>[</w:t>
      </w:r>
      <w:r w:rsidR="00993771" w:rsidRPr="00614832">
        <w:rPr>
          <w:rFonts w:ascii="Times New Roman" w:hAnsi="Times New Roman" w:cs="Times New Roman"/>
          <w:color w:val="000000" w:themeColor="text1"/>
        </w:rPr>
        <w:t>…</w:t>
      </w:r>
      <w:r w:rsidR="00AC67E8">
        <w:rPr>
          <w:rFonts w:ascii="Times New Roman" w:hAnsi="Times New Roman" w:cs="Times New Roman"/>
          <w:color w:val="000000" w:themeColor="text1"/>
        </w:rPr>
        <w:t>]</w:t>
      </w:r>
      <w:r w:rsidR="00993771" w:rsidRPr="00614832">
        <w:rPr>
          <w:rFonts w:ascii="Times New Roman" w:hAnsi="Times New Roman" w:cs="Times New Roman"/>
          <w:color w:val="000000" w:themeColor="text1"/>
        </w:rPr>
        <w:t xml:space="preserve"> </w:t>
      </w:r>
      <w:r w:rsidR="0070435D" w:rsidRPr="00614832">
        <w:rPr>
          <w:rFonts w:ascii="Times New Roman" w:hAnsi="Times New Roman" w:cs="Times New Roman"/>
          <w:color w:val="000000" w:themeColor="text1"/>
        </w:rPr>
        <w:t xml:space="preserve">and so on—queer studies has </w:t>
      </w:r>
      <w:r w:rsidR="00ED0F16" w:rsidRPr="00614832">
        <w:rPr>
          <w:rFonts w:ascii="Times New Roman" w:hAnsi="Times New Roman" w:cs="Times New Roman"/>
          <w:color w:val="000000" w:themeColor="text1"/>
        </w:rPr>
        <w:t>[</w:t>
      </w:r>
      <w:r w:rsidR="00ED0F16" w:rsidRPr="0054586B">
        <w:rPr>
          <w:rFonts w:ascii="Times New Roman" w:hAnsi="Times New Roman" w:cs="Times New Roman"/>
          <w:i/>
          <w:color w:val="000000" w:themeColor="text1"/>
        </w:rPr>
        <w:t>sic.</w:t>
      </w:r>
      <w:r w:rsidR="00ED0F16" w:rsidRPr="00614832">
        <w:rPr>
          <w:rFonts w:ascii="Times New Roman" w:hAnsi="Times New Roman" w:cs="Times New Roman"/>
          <w:color w:val="000000" w:themeColor="text1"/>
        </w:rPr>
        <w:t xml:space="preserve">] </w:t>
      </w:r>
      <w:r w:rsidR="0070435D" w:rsidRPr="00614832">
        <w:rPr>
          <w:rFonts w:ascii="Times New Roman" w:hAnsi="Times New Roman" w:cs="Times New Roman"/>
          <w:color w:val="000000" w:themeColor="text1"/>
        </w:rPr>
        <w:t xml:space="preserve">increasingly attended to the ways in which </w:t>
      </w:r>
      <w:r w:rsidR="00AC67E8">
        <w:rPr>
          <w:rFonts w:ascii="Times New Roman" w:hAnsi="Times New Roman" w:cs="Times New Roman"/>
          <w:color w:val="000000" w:themeColor="text1"/>
        </w:rPr>
        <w:t>[</w:t>
      </w:r>
      <w:r w:rsidR="0070435D" w:rsidRPr="00614832">
        <w:rPr>
          <w:rFonts w:ascii="Times New Roman" w:hAnsi="Times New Roman" w:cs="Times New Roman"/>
          <w:color w:val="000000" w:themeColor="text1"/>
        </w:rPr>
        <w:t>…</w:t>
      </w:r>
      <w:r w:rsidR="00AC67E8">
        <w:rPr>
          <w:rFonts w:ascii="Times New Roman" w:hAnsi="Times New Roman" w:cs="Times New Roman"/>
          <w:color w:val="000000" w:themeColor="text1"/>
        </w:rPr>
        <w:t>]</w:t>
      </w:r>
      <w:r w:rsidR="0070435D" w:rsidRPr="00614832">
        <w:rPr>
          <w:rFonts w:ascii="Times New Roman" w:hAnsi="Times New Roman" w:cs="Times New Roman"/>
          <w:color w:val="000000" w:themeColor="text1"/>
        </w:rPr>
        <w:t xml:space="preserve"> categories </w:t>
      </w:r>
      <w:r w:rsidR="00AC67E8">
        <w:rPr>
          <w:rFonts w:ascii="Times New Roman" w:hAnsi="Times New Roman" w:cs="Times New Roman"/>
          <w:color w:val="000000" w:themeColor="text1"/>
        </w:rPr>
        <w:t>[</w:t>
      </w:r>
      <w:r w:rsidR="0070435D" w:rsidRPr="00614832">
        <w:rPr>
          <w:rFonts w:ascii="Times New Roman" w:hAnsi="Times New Roman" w:cs="Times New Roman"/>
          <w:color w:val="000000" w:themeColor="text1"/>
        </w:rPr>
        <w:t>…</w:t>
      </w:r>
      <w:r w:rsidR="00AC67E8">
        <w:rPr>
          <w:rFonts w:ascii="Times New Roman" w:hAnsi="Times New Roman" w:cs="Times New Roman"/>
          <w:color w:val="000000" w:themeColor="text1"/>
        </w:rPr>
        <w:t>]</w:t>
      </w:r>
      <w:r w:rsidR="0070435D" w:rsidRPr="00614832">
        <w:rPr>
          <w:rFonts w:ascii="Times New Roman" w:hAnsi="Times New Roman" w:cs="Times New Roman"/>
          <w:color w:val="000000" w:themeColor="text1"/>
        </w:rPr>
        <w:t xml:space="preserve"> </w:t>
      </w:r>
      <w:r w:rsidR="00242F6E" w:rsidRPr="00614832">
        <w:rPr>
          <w:rFonts w:ascii="Times New Roman" w:hAnsi="Times New Roman" w:cs="Times New Roman"/>
          <w:color w:val="000000" w:themeColor="text1"/>
        </w:rPr>
        <w:t>inflect and transform</w:t>
      </w:r>
      <w:r w:rsidR="0070435D" w:rsidRPr="00614832">
        <w:rPr>
          <w:rFonts w:ascii="Times New Roman" w:hAnsi="Times New Roman" w:cs="Times New Roman"/>
          <w:color w:val="000000" w:themeColor="text1"/>
        </w:rPr>
        <w:t xml:space="preserve"> each other</w:t>
      </w:r>
      <w:r w:rsidR="00242F6E" w:rsidRPr="00614832">
        <w:rPr>
          <w:rFonts w:ascii="Times New Roman" w:hAnsi="Times New Roman" w:cs="Times New Roman"/>
          <w:color w:val="000000" w:themeColor="text1"/>
        </w:rPr>
        <w:t>.</w:t>
      </w:r>
      <w:r w:rsidR="00E91EBE" w:rsidRPr="00614832">
        <w:rPr>
          <w:rFonts w:ascii="Times New Roman" w:hAnsi="Times New Roman" w:cs="Times New Roman"/>
          <w:color w:val="000000" w:themeColor="text1"/>
        </w:rPr>
        <w:t xml:space="preserve"> </w:t>
      </w:r>
      <w:r w:rsidRPr="00614832">
        <w:rPr>
          <w:rFonts w:ascii="Times New Roman" w:hAnsi="Times New Roman" w:cs="Times New Roman"/>
          <w:color w:val="000000" w:themeColor="text1"/>
        </w:rPr>
        <w:t>(</w:t>
      </w:r>
      <w:r w:rsidR="007E362C">
        <w:rPr>
          <w:rFonts w:ascii="Times New Roman" w:hAnsi="Times New Roman" w:cs="Times New Roman"/>
          <w:color w:val="000000" w:themeColor="text1"/>
        </w:rPr>
        <w:t xml:space="preserve">2013, </w:t>
      </w:r>
      <w:r w:rsidRPr="00614832">
        <w:rPr>
          <w:rFonts w:ascii="Times New Roman" w:hAnsi="Times New Roman" w:cs="Times New Roman"/>
          <w:color w:val="000000" w:themeColor="text1"/>
        </w:rPr>
        <w:t xml:space="preserve">xvi)  </w:t>
      </w:r>
    </w:p>
    <w:p w:rsidR="006871EA" w:rsidRPr="007B4E8F" w:rsidRDefault="006871EA" w:rsidP="009E21F8">
      <w:pPr>
        <w:tabs>
          <w:tab w:val="left" w:pos="630"/>
        </w:tabs>
        <w:spacing w:after="0" w:line="240" w:lineRule="auto"/>
        <w:ind w:left="720" w:right="720"/>
        <w:rPr>
          <w:rFonts w:ascii="Times New Roman" w:hAnsi="Times New Roman" w:cs="Times New Roman"/>
          <w:color w:val="000000" w:themeColor="text1"/>
          <w:sz w:val="24"/>
          <w:szCs w:val="24"/>
        </w:rPr>
      </w:pPr>
    </w:p>
    <w:p w:rsidR="00714B40" w:rsidRDefault="0070435D" w:rsidP="00714B40">
      <w:pPr>
        <w:spacing w:after="0" w:line="240" w:lineRule="auto"/>
        <w:rPr>
          <w:rFonts w:ascii="Times New Roman" w:hAnsi="Times New Roman" w:cs="Times New Roman"/>
          <w:color w:val="000000" w:themeColor="text1"/>
          <w:sz w:val="24"/>
          <w:szCs w:val="24"/>
        </w:rPr>
      </w:pPr>
      <w:r w:rsidRPr="007B4E8F">
        <w:rPr>
          <w:rFonts w:ascii="Times New Roman" w:hAnsi="Times New Roman" w:cs="Times New Roman"/>
          <w:color w:val="000000" w:themeColor="text1"/>
          <w:sz w:val="24"/>
          <w:szCs w:val="24"/>
        </w:rPr>
        <w:t xml:space="preserve">To </w:t>
      </w:r>
      <w:r w:rsidR="00242F6E" w:rsidRPr="007B4E8F">
        <w:rPr>
          <w:rFonts w:ascii="Times New Roman" w:hAnsi="Times New Roman" w:cs="Times New Roman"/>
          <w:color w:val="000000" w:themeColor="text1"/>
          <w:sz w:val="24"/>
          <w:szCs w:val="24"/>
        </w:rPr>
        <w:t>develop</w:t>
      </w:r>
      <w:r w:rsidRPr="007B4E8F">
        <w:rPr>
          <w:rFonts w:ascii="Times New Roman" w:hAnsi="Times New Roman" w:cs="Times New Roman"/>
          <w:color w:val="000000" w:themeColor="text1"/>
          <w:sz w:val="24"/>
          <w:szCs w:val="24"/>
        </w:rPr>
        <w:t xml:space="preserve"> these ideas, </w:t>
      </w:r>
      <w:r w:rsidR="00E91EBE" w:rsidRPr="007B4E8F">
        <w:rPr>
          <w:rFonts w:ascii="Times New Roman" w:hAnsi="Times New Roman" w:cs="Times New Roman"/>
          <w:color w:val="000000" w:themeColor="text1"/>
          <w:sz w:val="24"/>
          <w:szCs w:val="24"/>
        </w:rPr>
        <w:t xml:space="preserve">I will </w:t>
      </w:r>
      <w:r w:rsidR="00405B43" w:rsidRPr="007B4E8F">
        <w:rPr>
          <w:rFonts w:ascii="Times New Roman" w:hAnsi="Times New Roman" w:cs="Times New Roman"/>
          <w:color w:val="000000" w:themeColor="text1"/>
          <w:sz w:val="24"/>
          <w:szCs w:val="24"/>
        </w:rPr>
        <w:t>refer</w:t>
      </w:r>
      <w:r w:rsidRPr="007B4E8F">
        <w:rPr>
          <w:rFonts w:ascii="Times New Roman" w:hAnsi="Times New Roman" w:cs="Times New Roman"/>
          <w:color w:val="000000" w:themeColor="text1"/>
          <w:sz w:val="24"/>
          <w:szCs w:val="24"/>
        </w:rPr>
        <w:t xml:space="preserve"> to the work of</w:t>
      </w:r>
      <w:r w:rsidR="00C758B0" w:rsidRPr="007B4E8F">
        <w:rPr>
          <w:rFonts w:ascii="Times New Roman" w:hAnsi="Times New Roman" w:cs="Times New Roman"/>
          <w:color w:val="000000" w:themeColor="text1"/>
          <w:sz w:val="24"/>
          <w:szCs w:val="24"/>
        </w:rPr>
        <w:t xml:space="preserve"> </w:t>
      </w:r>
      <w:r w:rsidR="00112185" w:rsidRPr="007B4E8F">
        <w:rPr>
          <w:rFonts w:ascii="Times New Roman" w:hAnsi="Times New Roman" w:cs="Times New Roman"/>
          <w:color w:val="000000" w:themeColor="text1"/>
          <w:sz w:val="24"/>
          <w:szCs w:val="24"/>
        </w:rPr>
        <w:t>some</w:t>
      </w:r>
      <w:r w:rsidR="00026CF4" w:rsidRPr="007B4E8F">
        <w:rPr>
          <w:rFonts w:ascii="Times New Roman" w:hAnsi="Times New Roman" w:cs="Times New Roman"/>
          <w:color w:val="000000" w:themeColor="text1"/>
          <w:sz w:val="24"/>
          <w:szCs w:val="24"/>
        </w:rPr>
        <w:t xml:space="preserve"> of the principal</w:t>
      </w:r>
      <w:r w:rsidR="00E7569C" w:rsidRPr="007B4E8F">
        <w:rPr>
          <w:rFonts w:ascii="Times New Roman" w:hAnsi="Times New Roman" w:cs="Times New Roman"/>
          <w:color w:val="000000" w:themeColor="text1"/>
          <w:sz w:val="24"/>
          <w:szCs w:val="24"/>
        </w:rPr>
        <w:t xml:space="preserve"> </w:t>
      </w:r>
      <w:r w:rsidR="004F796D" w:rsidRPr="007B4E8F">
        <w:rPr>
          <w:rFonts w:ascii="Times New Roman" w:hAnsi="Times New Roman" w:cs="Times New Roman"/>
          <w:color w:val="000000" w:themeColor="text1"/>
          <w:sz w:val="24"/>
          <w:szCs w:val="24"/>
        </w:rPr>
        <w:t xml:space="preserve">experts in </w:t>
      </w:r>
      <w:r w:rsidR="00C43A43" w:rsidRPr="007B4E8F">
        <w:rPr>
          <w:rFonts w:ascii="Times New Roman" w:hAnsi="Times New Roman" w:cs="Times New Roman"/>
          <w:color w:val="000000" w:themeColor="text1"/>
          <w:sz w:val="24"/>
          <w:szCs w:val="24"/>
        </w:rPr>
        <w:t>queer theory</w:t>
      </w:r>
      <w:r w:rsidR="00A22849" w:rsidRPr="007B4E8F">
        <w:rPr>
          <w:rFonts w:ascii="Times New Roman" w:hAnsi="Times New Roman" w:cs="Times New Roman"/>
          <w:color w:val="000000" w:themeColor="text1"/>
          <w:sz w:val="24"/>
          <w:szCs w:val="24"/>
        </w:rPr>
        <w:t xml:space="preserve"> today</w:t>
      </w:r>
      <w:r w:rsidR="00E7569C" w:rsidRPr="007B4E8F">
        <w:rPr>
          <w:rFonts w:ascii="Times New Roman" w:hAnsi="Times New Roman" w:cs="Times New Roman"/>
          <w:color w:val="000000" w:themeColor="text1"/>
          <w:sz w:val="24"/>
          <w:szCs w:val="24"/>
        </w:rPr>
        <w:t>.</w:t>
      </w:r>
      <w:r w:rsidR="00707550" w:rsidRPr="007B4E8F">
        <w:rPr>
          <w:rFonts w:ascii="Times New Roman" w:hAnsi="Times New Roman" w:cs="Times New Roman"/>
          <w:color w:val="000000" w:themeColor="text1"/>
          <w:sz w:val="24"/>
          <w:szCs w:val="24"/>
        </w:rPr>
        <w:t xml:space="preserve"> </w:t>
      </w:r>
      <w:r w:rsidR="00D643C6" w:rsidRPr="007B4E8F">
        <w:rPr>
          <w:rFonts w:ascii="Times New Roman" w:hAnsi="Times New Roman" w:cs="Times New Roman"/>
          <w:color w:val="000000" w:themeColor="text1"/>
          <w:sz w:val="24"/>
          <w:szCs w:val="24"/>
        </w:rPr>
        <w:t>R</w:t>
      </w:r>
      <w:r w:rsidR="00707550" w:rsidRPr="007B4E8F">
        <w:rPr>
          <w:rFonts w:ascii="Times New Roman" w:hAnsi="Times New Roman" w:cs="Times New Roman"/>
          <w:color w:val="000000" w:themeColor="text1"/>
          <w:sz w:val="24"/>
          <w:szCs w:val="24"/>
        </w:rPr>
        <w:t xml:space="preserve">eaders must be </w:t>
      </w:r>
      <w:r w:rsidR="00424AC9" w:rsidRPr="007B4E8F">
        <w:rPr>
          <w:rFonts w:ascii="Times New Roman" w:hAnsi="Times New Roman" w:cs="Times New Roman"/>
          <w:color w:val="000000" w:themeColor="text1"/>
          <w:sz w:val="24"/>
          <w:szCs w:val="24"/>
        </w:rPr>
        <w:t>alert</w:t>
      </w:r>
      <w:r w:rsidR="000A6508" w:rsidRPr="007B4E8F">
        <w:rPr>
          <w:rFonts w:ascii="Times New Roman" w:hAnsi="Times New Roman" w:cs="Times New Roman"/>
          <w:color w:val="000000" w:themeColor="text1"/>
          <w:sz w:val="24"/>
          <w:szCs w:val="24"/>
        </w:rPr>
        <w:t>ed that there is neither a unique</w:t>
      </w:r>
      <w:r w:rsidR="00707550" w:rsidRPr="007B4E8F">
        <w:rPr>
          <w:rFonts w:ascii="Times New Roman" w:hAnsi="Times New Roman" w:cs="Times New Roman"/>
          <w:color w:val="000000" w:themeColor="text1"/>
          <w:sz w:val="24"/>
          <w:szCs w:val="24"/>
        </w:rPr>
        <w:t xml:space="preserve"> nor a </w:t>
      </w:r>
      <w:r w:rsidR="00C43A43" w:rsidRPr="007B4E8F">
        <w:rPr>
          <w:rFonts w:ascii="Times New Roman" w:hAnsi="Times New Roman" w:cs="Times New Roman"/>
          <w:color w:val="000000" w:themeColor="text1"/>
          <w:sz w:val="24"/>
          <w:szCs w:val="24"/>
        </w:rPr>
        <w:t xml:space="preserve">fixed </w:t>
      </w:r>
      <w:r w:rsidR="00E2639B" w:rsidRPr="007B4E8F">
        <w:rPr>
          <w:rFonts w:ascii="Times New Roman" w:hAnsi="Times New Roman" w:cs="Times New Roman"/>
          <w:color w:val="000000" w:themeColor="text1"/>
          <w:sz w:val="24"/>
          <w:szCs w:val="24"/>
        </w:rPr>
        <w:t xml:space="preserve">definition of </w:t>
      </w:r>
      <w:r w:rsidR="008457B4" w:rsidRPr="007B4E8F">
        <w:rPr>
          <w:rFonts w:ascii="Times New Roman" w:hAnsi="Times New Roman" w:cs="Times New Roman"/>
          <w:color w:val="000000" w:themeColor="text1"/>
          <w:sz w:val="24"/>
          <w:szCs w:val="24"/>
        </w:rPr>
        <w:t xml:space="preserve">the term </w:t>
      </w:r>
      <w:r w:rsidR="00E2639B" w:rsidRPr="007B4E8F">
        <w:rPr>
          <w:rFonts w:ascii="Times New Roman" w:hAnsi="Times New Roman" w:cs="Times New Roman"/>
          <w:color w:val="000000" w:themeColor="text1"/>
          <w:sz w:val="24"/>
          <w:szCs w:val="24"/>
        </w:rPr>
        <w:t>queer</w:t>
      </w:r>
      <w:r w:rsidR="00707550" w:rsidRPr="007B4E8F">
        <w:rPr>
          <w:rFonts w:ascii="Times New Roman" w:hAnsi="Times New Roman" w:cs="Times New Roman"/>
          <w:color w:val="000000" w:themeColor="text1"/>
          <w:sz w:val="24"/>
          <w:szCs w:val="24"/>
        </w:rPr>
        <w:t xml:space="preserve">, </w:t>
      </w:r>
      <w:r w:rsidR="00E2639B" w:rsidRPr="007B4E8F">
        <w:rPr>
          <w:rFonts w:ascii="Times New Roman" w:hAnsi="Times New Roman" w:cs="Times New Roman"/>
          <w:color w:val="000000" w:themeColor="text1"/>
          <w:sz w:val="24"/>
          <w:szCs w:val="24"/>
        </w:rPr>
        <w:t>which is</w:t>
      </w:r>
      <w:r w:rsidR="000A6508" w:rsidRPr="007B4E8F">
        <w:rPr>
          <w:rFonts w:ascii="Times New Roman" w:hAnsi="Times New Roman" w:cs="Times New Roman"/>
          <w:color w:val="000000" w:themeColor="text1"/>
          <w:sz w:val="24"/>
          <w:szCs w:val="24"/>
        </w:rPr>
        <w:t xml:space="preserve"> </w:t>
      </w:r>
      <w:r w:rsidR="00707550" w:rsidRPr="007B4E8F">
        <w:rPr>
          <w:rFonts w:ascii="Times New Roman" w:hAnsi="Times New Roman" w:cs="Times New Roman"/>
          <w:color w:val="000000" w:themeColor="text1"/>
          <w:sz w:val="24"/>
          <w:szCs w:val="24"/>
        </w:rPr>
        <w:t>marked by indeterminacy</w:t>
      </w:r>
      <w:r w:rsidR="00E2639B" w:rsidRPr="007B4E8F">
        <w:rPr>
          <w:rFonts w:ascii="Times New Roman" w:hAnsi="Times New Roman" w:cs="Times New Roman"/>
          <w:color w:val="000000" w:themeColor="text1"/>
          <w:sz w:val="24"/>
          <w:szCs w:val="24"/>
        </w:rPr>
        <w:t xml:space="preserve"> and challenges our willingness to </w:t>
      </w:r>
      <w:r w:rsidR="00AF55F0" w:rsidRPr="007B4E8F">
        <w:rPr>
          <w:rFonts w:ascii="Times New Roman" w:hAnsi="Times New Roman" w:cs="Times New Roman"/>
          <w:color w:val="000000" w:themeColor="text1"/>
          <w:sz w:val="24"/>
          <w:szCs w:val="24"/>
        </w:rPr>
        <w:t>tolerate</w:t>
      </w:r>
      <w:r w:rsidR="008F4A1D" w:rsidRPr="007B4E8F">
        <w:rPr>
          <w:rFonts w:ascii="Times New Roman" w:hAnsi="Times New Roman" w:cs="Times New Roman"/>
          <w:color w:val="000000" w:themeColor="text1"/>
          <w:sz w:val="24"/>
          <w:szCs w:val="24"/>
        </w:rPr>
        <w:t xml:space="preserve"> the overlapping of</w:t>
      </w:r>
      <w:r w:rsidR="00E2639B" w:rsidRPr="007B4E8F">
        <w:rPr>
          <w:rFonts w:ascii="Times New Roman" w:hAnsi="Times New Roman" w:cs="Times New Roman"/>
          <w:color w:val="000000" w:themeColor="text1"/>
          <w:sz w:val="24"/>
          <w:szCs w:val="24"/>
        </w:rPr>
        <w:t xml:space="preserve"> </w:t>
      </w:r>
      <w:r w:rsidR="0074045A" w:rsidRPr="007B4E8F">
        <w:rPr>
          <w:rFonts w:ascii="Times New Roman" w:hAnsi="Times New Roman" w:cs="Times New Roman"/>
          <w:color w:val="000000" w:themeColor="text1"/>
          <w:sz w:val="24"/>
          <w:szCs w:val="24"/>
        </w:rPr>
        <w:t xml:space="preserve">supposedly contrary </w:t>
      </w:r>
      <w:r w:rsidR="00E2639B" w:rsidRPr="007B4E8F">
        <w:rPr>
          <w:rFonts w:ascii="Times New Roman" w:hAnsi="Times New Roman" w:cs="Times New Roman"/>
          <w:color w:val="000000" w:themeColor="text1"/>
          <w:sz w:val="24"/>
          <w:szCs w:val="24"/>
        </w:rPr>
        <w:t>concepts</w:t>
      </w:r>
      <w:r w:rsidR="002A20B4" w:rsidRPr="007B4E8F">
        <w:rPr>
          <w:rFonts w:ascii="Times New Roman" w:hAnsi="Times New Roman" w:cs="Times New Roman"/>
          <w:color w:val="000000" w:themeColor="text1"/>
          <w:sz w:val="24"/>
          <w:szCs w:val="24"/>
        </w:rPr>
        <w:t xml:space="preserve"> (e.g. normal/abnormal)</w:t>
      </w:r>
      <w:r w:rsidR="00707550" w:rsidRPr="007B4E8F">
        <w:rPr>
          <w:rFonts w:ascii="Times New Roman" w:hAnsi="Times New Roman" w:cs="Times New Roman"/>
          <w:color w:val="000000" w:themeColor="text1"/>
          <w:sz w:val="24"/>
          <w:szCs w:val="24"/>
        </w:rPr>
        <w:t>.</w:t>
      </w:r>
      <w:r w:rsidR="004D6628" w:rsidRPr="007B4E8F">
        <w:rPr>
          <w:rFonts w:ascii="Times New Roman" w:hAnsi="Times New Roman" w:cs="Times New Roman"/>
          <w:color w:val="000000" w:themeColor="text1"/>
          <w:sz w:val="24"/>
          <w:szCs w:val="24"/>
        </w:rPr>
        <w:t xml:space="preserve"> </w:t>
      </w:r>
    </w:p>
    <w:p w:rsidR="00D5527C" w:rsidRDefault="00422B54" w:rsidP="00714B40">
      <w:pPr>
        <w:spacing w:after="0" w:line="240" w:lineRule="auto"/>
        <w:ind w:firstLine="720"/>
        <w:rPr>
          <w:rFonts w:ascii="Times New Roman" w:eastAsia="MS Gothic" w:hAnsi="Times New Roman" w:cs="Times New Roman"/>
          <w:color w:val="000000" w:themeColor="text1"/>
          <w:kern w:val="24"/>
          <w:sz w:val="24"/>
          <w:szCs w:val="24"/>
        </w:rPr>
      </w:pPr>
      <w:r w:rsidRPr="007B4E8F">
        <w:rPr>
          <w:rFonts w:ascii="Times New Roman" w:hAnsi="Times New Roman" w:cs="Times New Roman"/>
          <w:color w:val="000000" w:themeColor="text1"/>
          <w:sz w:val="24"/>
          <w:szCs w:val="24"/>
        </w:rPr>
        <w:t xml:space="preserve">For </w:t>
      </w:r>
      <w:r w:rsidR="001E64E5" w:rsidRPr="007B4E8F">
        <w:rPr>
          <w:rFonts w:ascii="Times New Roman" w:hAnsi="Times New Roman" w:cs="Times New Roman"/>
          <w:color w:val="000000" w:themeColor="text1"/>
          <w:sz w:val="24"/>
          <w:szCs w:val="24"/>
        </w:rPr>
        <w:t>A</w:t>
      </w:r>
      <w:r w:rsidR="00DF2D86" w:rsidRPr="007B4E8F">
        <w:rPr>
          <w:rFonts w:ascii="Times New Roman" w:hAnsi="Times New Roman" w:cs="Times New Roman"/>
          <w:color w:val="000000" w:themeColor="text1"/>
          <w:sz w:val="24"/>
          <w:szCs w:val="24"/>
        </w:rPr>
        <w:t>nnam</w:t>
      </w:r>
      <w:r w:rsidR="001E64E5" w:rsidRPr="007B4E8F">
        <w:rPr>
          <w:rFonts w:ascii="Times New Roman" w:hAnsi="Times New Roman" w:cs="Times New Roman"/>
          <w:color w:val="000000" w:themeColor="text1"/>
          <w:sz w:val="24"/>
          <w:szCs w:val="24"/>
        </w:rPr>
        <w:t xml:space="preserve">arie </w:t>
      </w:r>
      <w:proofErr w:type="spellStart"/>
      <w:r w:rsidR="001E64E5" w:rsidRPr="006F2927">
        <w:rPr>
          <w:rFonts w:ascii="Times New Roman" w:hAnsi="Times New Roman" w:cs="Times New Roman"/>
          <w:color w:val="000000" w:themeColor="text1"/>
          <w:sz w:val="24"/>
          <w:szCs w:val="24"/>
          <w:highlight w:val="yellow"/>
        </w:rPr>
        <w:t>Jagose</w:t>
      </w:r>
      <w:proofErr w:type="spellEnd"/>
      <w:r w:rsidR="0063739F" w:rsidRPr="007B4E8F">
        <w:rPr>
          <w:rFonts w:ascii="Times New Roman" w:hAnsi="Times New Roman" w:cs="Times New Roman"/>
          <w:color w:val="000000" w:themeColor="text1"/>
          <w:sz w:val="24"/>
          <w:szCs w:val="24"/>
        </w:rPr>
        <w:t>,</w:t>
      </w:r>
      <w:r w:rsidR="001E64E5" w:rsidRPr="007B4E8F">
        <w:rPr>
          <w:rFonts w:ascii="Times New Roman" w:hAnsi="Times New Roman" w:cs="Times New Roman"/>
          <w:color w:val="000000" w:themeColor="text1"/>
          <w:sz w:val="24"/>
          <w:szCs w:val="24"/>
        </w:rPr>
        <w:t xml:space="preserve"> queer is “a category in the process of formation” (1), whose “political efficacy </w:t>
      </w:r>
      <w:r w:rsidR="00AC67E8">
        <w:rPr>
          <w:rFonts w:ascii="Times New Roman" w:hAnsi="Times New Roman" w:cs="Times New Roman"/>
          <w:color w:val="000000" w:themeColor="text1"/>
          <w:sz w:val="24"/>
          <w:szCs w:val="24"/>
        </w:rPr>
        <w:t>[</w:t>
      </w:r>
      <w:r w:rsidR="001E64E5" w:rsidRPr="007B4E8F">
        <w:rPr>
          <w:rFonts w:ascii="Times New Roman" w:hAnsi="Times New Roman" w:cs="Times New Roman"/>
          <w:color w:val="000000" w:themeColor="text1"/>
          <w:sz w:val="24"/>
          <w:szCs w:val="24"/>
        </w:rPr>
        <w:t>…</w:t>
      </w:r>
      <w:r w:rsidR="00AC67E8">
        <w:rPr>
          <w:rFonts w:ascii="Times New Roman" w:hAnsi="Times New Roman" w:cs="Times New Roman"/>
          <w:color w:val="000000" w:themeColor="text1"/>
          <w:sz w:val="24"/>
          <w:szCs w:val="24"/>
        </w:rPr>
        <w:t>]</w:t>
      </w:r>
      <w:r w:rsidR="001E64E5" w:rsidRPr="007B4E8F">
        <w:rPr>
          <w:rFonts w:ascii="Times New Roman" w:hAnsi="Times New Roman" w:cs="Times New Roman"/>
          <w:color w:val="000000" w:themeColor="text1"/>
          <w:sz w:val="24"/>
          <w:szCs w:val="24"/>
        </w:rPr>
        <w:t xml:space="preserve"> depends on its resistance to definition</w:t>
      </w:r>
      <w:r w:rsidR="001D7C3A" w:rsidRPr="007B4E8F">
        <w:rPr>
          <w:rFonts w:ascii="Times New Roman" w:hAnsi="Times New Roman" w:cs="Times New Roman"/>
          <w:color w:val="000000" w:themeColor="text1"/>
          <w:sz w:val="24"/>
          <w:szCs w:val="24"/>
        </w:rPr>
        <w:t>.”</w:t>
      </w:r>
      <w:r w:rsidR="00E91EBE" w:rsidRPr="007B4E8F">
        <w:rPr>
          <w:rFonts w:ascii="Times New Roman" w:hAnsi="Times New Roman" w:cs="Times New Roman"/>
          <w:color w:val="000000" w:themeColor="text1"/>
          <w:sz w:val="24"/>
          <w:szCs w:val="24"/>
        </w:rPr>
        <w:t xml:space="preserve"> </w:t>
      </w:r>
      <w:proofErr w:type="spellStart"/>
      <w:r w:rsidR="00E91EBE" w:rsidRPr="006F2927">
        <w:rPr>
          <w:rFonts w:ascii="Times New Roman" w:hAnsi="Times New Roman" w:cs="Times New Roman"/>
          <w:color w:val="000000" w:themeColor="text1"/>
          <w:sz w:val="24"/>
          <w:szCs w:val="24"/>
          <w:highlight w:val="yellow"/>
        </w:rPr>
        <w:t>Jagose</w:t>
      </w:r>
      <w:proofErr w:type="spellEnd"/>
      <w:r w:rsidR="00E91EBE" w:rsidRPr="007B4E8F">
        <w:rPr>
          <w:rFonts w:ascii="Times New Roman" w:hAnsi="Times New Roman" w:cs="Times New Roman"/>
          <w:color w:val="000000" w:themeColor="text1"/>
          <w:sz w:val="24"/>
          <w:szCs w:val="24"/>
        </w:rPr>
        <w:t xml:space="preserve"> adds</w:t>
      </w:r>
      <w:r w:rsidR="00BD60D6" w:rsidRPr="007B4E8F">
        <w:rPr>
          <w:rFonts w:ascii="Times New Roman" w:hAnsi="Times New Roman" w:cs="Times New Roman"/>
          <w:color w:val="000000" w:themeColor="text1"/>
          <w:sz w:val="24"/>
          <w:szCs w:val="24"/>
        </w:rPr>
        <w:t xml:space="preserve"> that “queer focuses on mismatches between sex, gender and desire” (</w:t>
      </w:r>
      <w:r w:rsidR="007E362C">
        <w:rPr>
          <w:rFonts w:ascii="Times New Roman" w:hAnsi="Times New Roman" w:cs="Times New Roman"/>
          <w:color w:val="000000" w:themeColor="text1"/>
          <w:sz w:val="24"/>
          <w:szCs w:val="24"/>
        </w:rPr>
        <w:t xml:space="preserve">1997, </w:t>
      </w:r>
      <w:r w:rsidR="00BD60D6" w:rsidRPr="007B4E8F">
        <w:rPr>
          <w:rFonts w:ascii="Times New Roman" w:hAnsi="Times New Roman" w:cs="Times New Roman"/>
          <w:color w:val="000000" w:themeColor="text1"/>
          <w:sz w:val="24"/>
          <w:szCs w:val="24"/>
        </w:rPr>
        <w:t xml:space="preserve">3) and on calling into question “any ‘natural’ sexuality </w:t>
      </w:r>
      <w:r w:rsidR="00AC67E8">
        <w:rPr>
          <w:rFonts w:ascii="Times New Roman" w:hAnsi="Times New Roman" w:cs="Times New Roman"/>
          <w:color w:val="000000" w:themeColor="text1"/>
          <w:sz w:val="24"/>
          <w:szCs w:val="24"/>
        </w:rPr>
        <w:t>[</w:t>
      </w:r>
      <w:r w:rsidR="00BD60D6" w:rsidRPr="007B4E8F">
        <w:rPr>
          <w:rFonts w:ascii="Times New Roman" w:hAnsi="Times New Roman" w:cs="Times New Roman"/>
          <w:color w:val="000000" w:themeColor="text1"/>
          <w:sz w:val="24"/>
          <w:szCs w:val="24"/>
        </w:rPr>
        <w:t>…</w:t>
      </w:r>
      <w:r w:rsidR="00AC67E8">
        <w:rPr>
          <w:rFonts w:ascii="Times New Roman" w:hAnsi="Times New Roman" w:cs="Times New Roman"/>
          <w:color w:val="000000" w:themeColor="text1"/>
          <w:sz w:val="24"/>
          <w:szCs w:val="24"/>
        </w:rPr>
        <w:t>]</w:t>
      </w:r>
      <w:r w:rsidR="00BD60D6" w:rsidRPr="007B4E8F">
        <w:rPr>
          <w:rFonts w:ascii="Times New Roman" w:hAnsi="Times New Roman" w:cs="Times New Roman"/>
          <w:color w:val="000000" w:themeColor="text1"/>
          <w:sz w:val="24"/>
          <w:szCs w:val="24"/>
        </w:rPr>
        <w:t xml:space="preserve"> [including] terms </w:t>
      </w:r>
      <w:r w:rsidR="00026CF4" w:rsidRPr="007B4E8F">
        <w:rPr>
          <w:rFonts w:ascii="Times New Roman" w:hAnsi="Times New Roman" w:cs="Times New Roman"/>
          <w:color w:val="000000" w:themeColor="text1"/>
          <w:sz w:val="24"/>
          <w:szCs w:val="24"/>
        </w:rPr>
        <w:t xml:space="preserve">such </w:t>
      </w:r>
      <w:r w:rsidR="00BD60D6" w:rsidRPr="007B4E8F">
        <w:rPr>
          <w:rFonts w:ascii="Times New Roman" w:hAnsi="Times New Roman" w:cs="Times New Roman"/>
          <w:color w:val="000000" w:themeColor="text1"/>
          <w:sz w:val="24"/>
          <w:szCs w:val="24"/>
        </w:rPr>
        <w:t>as ‘man’ and ‘woman’.”</w:t>
      </w:r>
      <w:r w:rsidR="00E91EBE" w:rsidRPr="007B4E8F">
        <w:rPr>
          <w:rFonts w:ascii="Times New Roman" w:hAnsi="Times New Roman" w:cs="Times New Roman"/>
          <w:color w:val="000000" w:themeColor="text1"/>
          <w:sz w:val="24"/>
          <w:szCs w:val="24"/>
        </w:rPr>
        <w:t xml:space="preserve"> </w:t>
      </w:r>
      <w:r w:rsidR="00410C2B" w:rsidRPr="007B4E8F">
        <w:rPr>
          <w:rFonts w:ascii="Times New Roman" w:hAnsi="Times New Roman" w:cs="Times New Roman"/>
          <w:color w:val="000000" w:themeColor="text1"/>
          <w:sz w:val="24"/>
          <w:szCs w:val="24"/>
        </w:rPr>
        <w:t>This leads to</w:t>
      </w:r>
      <w:r w:rsidR="00DF2D86" w:rsidRPr="007B4E8F">
        <w:rPr>
          <w:rFonts w:ascii="Times New Roman" w:hAnsi="Times New Roman" w:cs="Times New Roman"/>
          <w:color w:val="000000" w:themeColor="text1"/>
          <w:sz w:val="24"/>
          <w:szCs w:val="24"/>
        </w:rPr>
        <w:t xml:space="preserve"> queer theory</w:t>
      </w:r>
      <w:r w:rsidR="00410C2B" w:rsidRPr="007B4E8F">
        <w:rPr>
          <w:rFonts w:ascii="Times New Roman" w:hAnsi="Times New Roman" w:cs="Times New Roman"/>
          <w:color w:val="000000" w:themeColor="text1"/>
          <w:sz w:val="24"/>
          <w:szCs w:val="24"/>
        </w:rPr>
        <w:t>’s</w:t>
      </w:r>
      <w:r w:rsidR="00E91EBE" w:rsidRPr="007B4E8F">
        <w:rPr>
          <w:rFonts w:ascii="Times New Roman" w:hAnsi="Times New Roman" w:cs="Times New Roman"/>
          <w:color w:val="000000" w:themeColor="text1"/>
          <w:sz w:val="24"/>
          <w:szCs w:val="24"/>
        </w:rPr>
        <w:t xml:space="preserve"> </w:t>
      </w:r>
      <w:r w:rsidR="00157650" w:rsidRPr="007B4E8F">
        <w:rPr>
          <w:rFonts w:ascii="Times New Roman" w:hAnsi="Times New Roman" w:cs="Times New Roman"/>
          <w:color w:val="000000" w:themeColor="text1"/>
          <w:sz w:val="24"/>
          <w:szCs w:val="24"/>
        </w:rPr>
        <w:t xml:space="preserve">utter </w:t>
      </w:r>
      <w:r w:rsidR="00410C2B" w:rsidRPr="007B4E8F">
        <w:rPr>
          <w:rFonts w:ascii="Times New Roman" w:hAnsi="Times New Roman" w:cs="Times New Roman"/>
          <w:color w:val="000000" w:themeColor="text1"/>
          <w:sz w:val="24"/>
          <w:szCs w:val="24"/>
        </w:rPr>
        <w:t>rejection of</w:t>
      </w:r>
      <w:r w:rsidR="00DF2D86" w:rsidRPr="007B4E8F">
        <w:rPr>
          <w:rFonts w:ascii="Times New Roman" w:hAnsi="Times New Roman" w:cs="Times New Roman"/>
          <w:color w:val="000000" w:themeColor="text1"/>
          <w:sz w:val="24"/>
          <w:szCs w:val="24"/>
        </w:rPr>
        <w:t xml:space="preserve"> binary oppositions (e.g. </w:t>
      </w:r>
      <w:r w:rsidR="00242F6E" w:rsidRPr="007B4E8F">
        <w:rPr>
          <w:rFonts w:ascii="Times New Roman" w:hAnsi="Times New Roman" w:cs="Times New Roman"/>
          <w:color w:val="000000" w:themeColor="text1"/>
          <w:sz w:val="24"/>
          <w:szCs w:val="24"/>
        </w:rPr>
        <w:t xml:space="preserve">masculine/feminine, </w:t>
      </w:r>
      <w:r w:rsidR="00DF2D86" w:rsidRPr="007B4E8F">
        <w:rPr>
          <w:rFonts w:ascii="Times New Roman" w:hAnsi="Times New Roman" w:cs="Times New Roman"/>
          <w:color w:val="000000" w:themeColor="text1"/>
          <w:sz w:val="24"/>
          <w:szCs w:val="24"/>
        </w:rPr>
        <w:t>heterosexual/homosexual)</w:t>
      </w:r>
      <w:r w:rsidR="00E922A4" w:rsidRPr="007B4E8F">
        <w:rPr>
          <w:rFonts w:ascii="Times New Roman" w:hAnsi="Times New Roman" w:cs="Times New Roman"/>
          <w:color w:val="000000" w:themeColor="text1"/>
          <w:sz w:val="24"/>
          <w:szCs w:val="24"/>
        </w:rPr>
        <w:t>, putting forth an identity which</w:t>
      </w:r>
      <w:r w:rsidR="00DF2D86" w:rsidRPr="007B4E8F">
        <w:rPr>
          <w:rFonts w:ascii="Times New Roman" w:hAnsi="Times New Roman" w:cs="Times New Roman"/>
          <w:color w:val="000000" w:themeColor="text1"/>
          <w:sz w:val="24"/>
          <w:szCs w:val="24"/>
        </w:rPr>
        <w:t xml:space="preserve"> is “always ambiguous, always relational” (</w:t>
      </w:r>
      <w:r w:rsidR="00DD53FA">
        <w:rPr>
          <w:rFonts w:ascii="Times New Roman" w:hAnsi="Times New Roman" w:cs="Times New Roman"/>
          <w:color w:val="000000" w:themeColor="text1"/>
          <w:sz w:val="24"/>
          <w:szCs w:val="24"/>
        </w:rPr>
        <w:t xml:space="preserve">1997, </w:t>
      </w:r>
      <w:r w:rsidR="00DF2D86" w:rsidRPr="007B4E8F">
        <w:rPr>
          <w:rFonts w:ascii="Times New Roman" w:hAnsi="Times New Roman" w:cs="Times New Roman"/>
          <w:color w:val="000000" w:themeColor="text1"/>
          <w:sz w:val="24"/>
          <w:szCs w:val="24"/>
        </w:rPr>
        <w:t>96).</w:t>
      </w:r>
      <w:r w:rsidR="00410C2B" w:rsidRPr="007B4E8F">
        <w:rPr>
          <w:rFonts w:ascii="Times New Roman" w:hAnsi="Times New Roman" w:cs="Times New Roman"/>
          <w:color w:val="000000" w:themeColor="text1"/>
          <w:sz w:val="24"/>
          <w:szCs w:val="24"/>
        </w:rPr>
        <w:t xml:space="preserve"> From here we can argue that</w:t>
      </w:r>
      <w:r w:rsidR="005D0E5E" w:rsidRPr="007B4E8F">
        <w:rPr>
          <w:rFonts w:ascii="Times New Roman" w:hAnsi="Times New Roman" w:cs="Times New Roman"/>
          <w:color w:val="000000" w:themeColor="text1"/>
          <w:sz w:val="24"/>
          <w:szCs w:val="24"/>
        </w:rPr>
        <w:t xml:space="preserve"> </w:t>
      </w:r>
      <w:r w:rsidR="005D0E5E" w:rsidRPr="00D17FF3">
        <w:rPr>
          <w:rFonts w:ascii="Times New Roman" w:hAnsi="Times New Roman" w:cs="Times New Roman"/>
          <w:sz w:val="24"/>
          <w:szCs w:val="24"/>
        </w:rPr>
        <w:t>denaturalizing and destabilizing normativity</w:t>
      </w:r>
      <w:r w:rsidR="005D0E5E" w:rsidRPr="007B4E8F">
        <w:rPr>
          <w:rFonts w:ascii="Times New Roman" w:hAnsi="Times New Roman" w:cs="Times New Roman"/>
          <w:color w:val="000000" w:themeColor="text1"/>
          <w:sz w:val="24"/>
          <w:szCs w:val="24"/>
        </w:rPr>
        <w:t xml:space="preserve"> are </w:t>
      </w:r>
      <w:r w:rsidR="005A6FE3" w:rsidRPr="007B4E8F">
        <w:rPr>
          <w:rFonts w:ascii="Times New Roman" w:hAnsi="Times New Roman" w:cs="Times New Roman"/>
          <w:color w:val="000000" w:themeColor="text1"/>
          <w:sz w:val="24"/>
          <w:szCs w:val="24"/>
        </w:rPr>
        <w:t xml:space="preserve">the </w:t>
      </w:r>
      <w:r w:rsidR="005D0E5E" w:rsidRPr="007B4E8F">
        <w:rPr>
          <w:rFonts w:ascii="Times New Roman" w:hAnsi="Times New Roman" w:cs="Times New Roman"/>
          <w:color w:val="000000" w:themeColor="text1"/>
          <w:sz w:val="24"/>
          <w:szCs w:val="24"/>
        </w:rPr>
        <w:t xml:space="preserve">core </w:t>
      </w:r>
      <w:r w:rsidR="00410C2B" w:rsidRPr="007B4E8F">
        <w:rPr>
          <w:rFonts w:ascii="Times New Roman" w:hAnsi="Times New Roman" w:cs="Times New Roman"/>
          <w:color w:val="000000" w:themeColor="text1"/>
          <w:sz w:val="24"/>
          <w:szCs w:val="24"/>
        </w:rPr>
        <w:t xml:space="preserve">aims </w:t>
      </w:r>
      <w:r w:rsidR="00F671AF" w:rsidRPr="007B4E8F">
        <w:rPr>
          <w:rFonts w:ascii="Times New Roman" w:hAnsi="Times New Roman" w:cs="Times New Roman"/>
          <w:color w:val="000000" w:themeColor="text1"/>
          <w:sz w:val="24"/>
          <w:szCs w:val="24"/>
        </w:rPr>
        <w:t>of queer research</w:t>
      </w:r>
      <w:r w:rsidR="005D0E5E" w:rsidRPr="007B4E8F">
        <w:rPr>
          <w:rFonts w:ascii="Times New Roman" w:hAnsi="Times New Roman" w:cs="Times New Roman"/>
          <w:color w:val="000000" w:themeColor="text1"/>
          <w:sz w:val="24"/>
          <w:szCs w:val="24"/>
        </w:rPr>
        <w:t>.</w:t>
      </w:r>
      <w:r w:rsidR="00E91EBE" w:rsidRPr="007B4E8F">
        <w:rPr>
          <w:rFonts w:ascii="Times New Roman" w:hAnsi="Times New Roman" w:cs="Times New Roman"/>
          <w:color w:val="000000" w:themeColor="text1"/>
          <w:sz w:val="24"/>
          <w:szCs w:val="24"/>
        </w:rPr>
        <w:t xml:space="preserve"> </w:t>
      </w:r>
      <w:r w:rsidR="00E7638F" w:rsidRPr="007B4E8F">
        <w:rPr>
          <w:rFonts w:ascii="Times New Roman" w:hAnsi="Times New Roman" w:cs="Times New Roman"/>
          <w:color w:val="000000" w:themeColor="text1"/>
          <w:sz w:val="24"/>
          <w:szCs w:val="24"/>
        </w:rPr>
        <w:t>Judith Butler’s attempt to denaturalize ge</w:t>
      </w:r>
      <w:r w:rsidR="0021274B" w:rsidRPr="007B4E8F">
        <w:rPr>
          <w:rFonts w:ascii="Times New Roman" w:hAnsi="Times New Roman" w:cs="Times New Roman"/>
          <w:color w:val="000000" w:themeColor="text1"/>
          <w:sz w:val="24"/>
          <w:szCs w:val="24"/>
        </w:rPr>
        <w:t>nder and sexuality is famous</w:t>
      </w:r>
      <w:r w:rsidR="00E7638F" w:rsidRPr="007B4E8F">
        <w:rPr>
          <w:rFonts w:ascii="Times New Roman" w:hAnsi="Times New Roman" w:cs="Times New Roman"/>
          <w:color w:val="000000" w:themeColor="text1"/>
          <w:sz w:val="24"/>
          <w:szCs w:val="24"/>
        </w:rPr>
        <w:t xml:space="preserve">: </w:t>
      </w:r>
      <w:r w:rsidR="00873249" w:rsidRPr="007B4E8F">
        <w:rPr>
          <w:rFonts w:ascii="Times New Roman" w:hAnsi="Times New Roman" w:cs="Times New Roman"/>
          <w:color w:val="000000" w:themeColor="text1"/>
          <w:sz w:val="24"/>
          <w:szCs w:val="24"/>
        </w:rPr>
        <w:t>“There is no gender identity behind</w:t>
      </w:r>
      <w:r w:rsidR="001B6F03" w:rsidRPr="007B4E8F">
        <w:rPr>
          <w:rFonts w:ascii="Times New Roman" w:hAnsi="Times New Roman" w:cs="Times New Roman"/>
          <w:color w:val="000000" w:themeColor="text1"/>
          <w:sz w:val="24"/>
          <w:szCs w:val="24"/>
        </w:rPr>
        <w:t xml:space="preserve"> the expressions of gender</w:t>
      </w:r>
      <w:r w:rsidR="005A01B9" w:rsidRPr="007B4E8F">
        <w:rPr>
          <w:rFonts w:ascii="Times New Roman" w:hAnsi="Times New Roman" w:cs="Times New Roman"/>
          <w:color w:val="000000" w:themeColor="text1"/>
          <w:sz w:val="24"/>
          <w:szCs w:val="24"/>
        </w:rPr>
        <w:t xml:space="preserve"> </w:t>
      </w:r>
      <w:r w:rsidR="00AC67E8">
        <w:rPr>
          <w:rFonts w:ascii="Times New Roman" w:hAnsi="Times New Roman" w:cs="Times New Roman"/>
          <w:color w:val="000000" w:themeColor="text1"/>
          <w:sz w:val="24"/>
          <w:szCs w:val="24"/>
        </w:rPr>
        <w:t>[...]</w:t>
      </w:r>
      <w:r w:rsidR="005A01B9" w:rsidRPr="007B4E8F">
        <w:rPr>
          <w:rFonts w:ascii="Times New Roman" w:hAnsi="Times New Roman" w:cs="Times New Roman"/>
          <w:color w:val="000000" w:themeColor="text1"/>
          <w:sz w:val="24"/>
          <w:szCs w:val="24"/>
        </w:rPr>
        <w:t xml:space="preserve"> </w:t>
      </w:r>
      <w:r w:rsidR="001B6F03" w:rsidRPr="007B4E8F">
        <w:rPr>
          <w:rFonts w:ascii="Times New Roman" w:hAnsi="Times New Roman" w:cs="Times New Roman"/>
          <w:color w:val="000000" w:themeColor="text1"/>
          <w:sz w:val="24"/>
          <w:szCs w:val="24"/>
        </w:rPr>
        <w:t>[Since] i</w:t>
      </w:r>
      <w:r w:rsidR="00873249" w:rsidRPr="007B4E8F">
        <w:rPr>
          <w:rFonts w:ascii="Times New Roman" w:hAnsi="Times New Roman" w:cs="Times New Roman"/>
          <w:color w:val="000000" w:themeColor="text1"/>
          <w:sz w:val="24"/>
          <w:szCs w:val="24"/>
        </w:rPr>
        <w:t xml:space="preserve">dentity is </w:t>
      </w:r>
      <w:proofErr w:type="spellStart"/>
      <w:r w:rsidR="00873249" w:rsidRPr="007B4E8F">
        <w:rPr>
          <w:rFonts w:ascii="Times New Roman" w:hAnsi="Times New Roman" w:cs="Times New Roman"/>
          <w:color w:val="000000" w:themeColor="text1"/>
          <w:sz w:val="24"/>
          <w:szCs w:val="24"/>
        </w:rPr>
        <w:t>performatively</w:t>
      </w:r>
      <w:proofErr w:type="spellEnd"/>
      <w:r w:rsidR="00873249" w:rsidRPr="007B4E8F">
        <w:rPr>
          <w:rFonts w:ascii="Times New Roman" w:hAnsi="Times New Roman" w:cs="Times New Roman"/>
          <w:color w:val="000000" w:themeColor="text1"/>
          <w:sz w:val="24"/>
          <w:szCs w:val="24"/>
        </w:rPr>
        <w:t xml:space="preserve"> constituted by the very ‘expressions’ that are said to be its results” (</w:t>
      </w:r>
      <w:r w:rsidR="00DD53FA">
        <w:rPr>
          <w:rFonts w:ascii="Times New Roman" w:hAnsi="Times New Roman" w:cs="Times New Roman"/>
          <w:color w:val="000000" w:themeColor="text1"/>
          <w:sz w:val="24"/>
          <w:szCs w:val="24"/>
        </w:rPr>
        <w:t xml:space="preserve">1990, </w:t>
      </w:r>
      <w:r w:rsidR="00873249" w:rsidRPr="007B4E8F">
        <w:rPr>
          <w:rFonts w:ascii="Times New Roman" w:hAnsi="Times New Roman" w:cs="Times New Roman"/>
          <w:color w:val="000000" w:themeColor="text1"/>
          <w:sz w:val="24"/>
          <w:szCs w:val="24"/>
        </w:rPr>
        <w:t xml:space="preserve">25). </w:t>
      </w:r>
      <w:r w:rsidR="00D5527C" w:rsidRPr="007B4E8F">
        <w:rPr>
          <w:rFonts w:ascii="Times New Roman" w:eastAsia="MS Gothic" w:hAnsi="Times New Roman" w:cs="Times New Roman"/>
          <w:color w:val="000000" w:themeColor="text1"/>
          <w:kern w:val="24"/>
          <w:sz w:val="24"/>
          <w:szCs w:val="24"/>
        </w:rPr>
        <w:t xml:space="preserve">Regarding sexuality, </w:t>
      </w:r>
      <w:r w:rsidR="008E7199" w:rsidRPr="007B4E8F">
        <w:rPr>
          <w:rFonts w:ascii="Times New Roman" w:eastAsia="MS Gothic" w:hAnsi="Times New Roman" w:cs="Times New Roman"/>
          <w:color w:val="000000" w:themeColor="text1"/>
          <w:kern w:val="24"/>
          <w:sz w:val="24"/>
          <w:szCs w:val="24"/>
        </w:rPr>
        <w:t xml:space="preserve">Butler </w:t>
      </w:r>
      <w:r w:rsidR="00965A17" w:rsidRPr="006F2927">
        <w:rPr>
          <w:rFonts w:ascii="Times New Roman" w:eastAsia="MS Gothic" w:hAnsi="Times New Roman" w:cs="Times New Roman"/>
          <w:color w:val="000000" w:themeColor="text1"/>
          <w:kern w:val="24"/>
          <w:sz w:val="24"/>
          <w:szCs w:val="24"/>
          <w:highlight w:val="yellow"/>
        </w:rPr>
        <w:t>contend</w:t>
      </w:r>
      <w:r w:rsidR="00D5527C" w:rsidRPr="006F2927">
        <w:rPr>
          <w:rFonts w:ascii="Times New Roman" w:eastAsia="MS Gothic" w:hAnsi="Times New Roman" w:cs="Times New Roman"/>
          <w:color w:val="000000" w:themeColor="text1"/>
          <w:kern w:val="24"/>
          <w:sz w:val="24"/>
          <w:szCs w:val="24"/>
          <w:highlight w:val="yellow"/>
        </w:rPr>
        <w:t>s</w:t>
      </w:r>
      <w:r w:rsidR="00D5527C" w:rsidRPr="007B4E8F">
        <w:rPr>
          <w:rFonts w:ascii="Times New Roman" w:eastAsia="MS Gothic" w:hAnsi="Times New Roman" w:cs="Times New Roman"/>
          <w:color w:val="000000" w:themeColor="text1"/>
          <w:kern w:val="24"/>
          <w:sz w:val="24"/>
          <w:szCs w:val="24"/>
        </w:rPr>
        <w:t xml:space="preserve"> that “gender does not necessarily follow from sex</w:t>
      </w:r>
      <w:r w:rsidR="008247FB">
        <w:rPr>
          <w:rFonts w:ascii="Times New Roman" w:eastAsia="MS Gothic" w:hAnsi="Times New Roman" w:cs="Times New Roman"/>
          <w:color w:val="000000" w:themeColor="text1"/>
          <w:kern w:val="24"/>
          <w:sz w:val="24"/>
          <w:szCs w:val="24"/>
        </w:rPr>
        <w:t xml:space="preserve"> and</w:t>
      </w:r>
      <w:r w:rsidR="00D5527C" w:rsidRPr="007B4E8F">
        <w:rPr>
          <w:rFonts w:ascii="Times New Roman" w:eastAsia="MS Gothic" w:hAnsi="Times New Roman" w:cs="Times New Roman"/>
          <w:color w:val="000000" w:themeColor="text1"/>
          <w:kern w:val="24"/>
          <w:sz w:val="24"/>
          <w:szCs w:val="24"/>
        </w:rPr>
        <w:t xml:space="preserve"> </w:t>
      </w:r>
      <w:r w:rsidR="00AC67E8">
        <w:rPr>
          <w:rFonts w:ascii="Times New Roman" w:eastAsia="MS Gothic" w:hAnsi="Times New Roman" w:cs="Times New Roman"/>
          <w:color w:val="000000" w:themeColor="text1"/>
          <w:kern w:val="24"/>
          <w:sz w:val="24"/>
          <w:szCs w:val="24"/>
        </w:rPr>
        <w:t>[</w:t>
      </w:r>
      <w:r w:rsidR="00D5527C" w:rsidRPr="007B4E8F">
        <w:rPr>
          <w:rFonts w:ascii="Times New Roman" w:eastAsia="MS Gothic" w:hAnsi="Times New Roman" w:cs="Times New Roman"/>
          <w:color w:val="000000" w:themeColor="text1"/>
          <w:kern w:val="24"/>
          <w:sz w:val="24"/>
          <w:szCs w:val="24"/>
        </w:rPr>
        <w:t>…</w:t>
      </w:r>
      <w:r w:rsidR="00AC67E8">
        <w:rPr>
          <w:rFonts w:ascii="Times New Roman" w:eastAsia="MS Gothic" w:hAnsi="Times New Roman" w:cs="Times New Roman"/>
          <w:color w:val="000000" w:themeColor="text1"/>
          <w:kern w:val="24"/>
          <w:sz w:val="24"/>
          <w:szCs w:val="24"/>
        </w:rPr>
        <w:t>]</w:t>
      </w:r>
      <w:r w:rsidR="00D5527C" w:rsidRPr="007B4E8F">
        <w:rPr>
          <w:rFonts w:ascii="Times New Roman" w:eastAsia="MS Gothic" w:hAnsi="Times New Roman" w:cs="Times New Roman"/>
          <w:color w:val="000000" w:themeColor="text1"/>
          <w:kern w:val="24"/>
          <w:sz w:val="24"/>
          <w:szCs w:val="24"/>
        </w:rPr>
        <w:t xml:space="preserve"> sexuality </w:t>
      </w:r>
      <w:r w:rsidR="00AC67E8">
        <w:rPr>
          <w:rFonts w:ascii="Times New Roman" w:eastAsia="MS Gothic" w:hAnsi="Times New Roman" w:cs="Times New Roman"/>
          <w:color w:val="000000" w:themeColor="text1"/>
          <w:kern w:val="24"/>
          <w:sz w:val="24"/>
          <w:szCs w:val="24"/>
        </w:rPr>
        <w:t>[</w:t>
      </w:r>
      <w:r w:rsidR="00D5527C" w:rsidRPr="007B4E8F">
        <w:rPr>
          <w:rFonts w:ascii="Times New Roman" w:eastAsia="MS Gothic" w:hAnsi="Times New Roman" w:cs="Times New Roman"/>
          <w:color w:val="000000" w:themeColor="text1"/>
          <w:kern w:val="24"/>
          <w:sz w:val="24"/>
          <w:szCs w:val="24"/>
        </w:rPr>
        <w:t>…</w:t>
      </w:r>
      <w:r w:rsidR="00AC67E8">
        <w:rPr>
          <w:rFonts w:ascii="Times New Roman" w:eastAsia="MS Gothic" w:hAnsi="Times New Roman" w:cs="Times New Roman"/>
          <w:color w:val="000000" w:themeColor="text1"/>
          <w:kern w:val="24"/>
          <w:sz w:val="24"/>
          <w:szCs w:val="24"/>
        </w:rPr>
        <w:t>]</w:t>
      </w:r>
      <w:r w:rsidR="00D5527C" w:rsidRPr="007B4E8F">
        <w:rPr>
          <w:rFonts w:ascii="Times New Roman" w:eastAsia="MS Gothic" w:hAnsi="Times New Roman" w:cs="Times New Roman"/>
          <w:color w:val="000000" w:themeColor="text1"/>
          <w:kern w:val="24"/>
          <w:sz w:val="24"/>
          <w:szCs w:val="24"/>
        </w:rPr>
        <w:t xml:space="preserve"> does not seem to follow from gender”</w:t>
      </w:r>
      <w:r w:rsidR="00566604" w:rsidRPr="007B4E8F">
        <w:rPr>
          <w:rFonts w:ascii="Times New Roman" w:eastAsia="MS Gothic" w:hAnsi="Times New Roman" w:cs="Times New Roman"/>
          <w:color w:val="000000" w:themeColor="text1"/>
          <w:kern w:val="24"/>
          <w:sz w:val="24"/>
          <w:szCs w:val="24"/>
        </w:rPr>
        <w:t xml:space="preserve"> (</w:t>
      </w:r>
      <w:r w:rsidR="00DD53FA">
        <w:rPr>
          <w:rFonts w:ascii="Times New Roman" w:hAnsi="Times New Roman" w:cs="Times New Roman"/>
          <w:color w:val="000000" w:themeColor="text1"/>
          <w:sz w:val="24"/>
          <w:szCs w:val="24"/>
        </w:rPr>
        <w:t xml:space="preserve">1990, </w:t>
      </w:r>
      <w:r w:rsidR="00566604" w:rsidRPr="007B4E8F">
        <w:rPr>
          <w:rFonts w:ascii="Times New Roman" w:eastAsia="MS Gothic" w:hAnsi="Times New Roman" w:cs="Times New Roman"/>
          <w:color w:val="000000" w:themeColor="text1"/>
          <w:kern w:val="24"/>
          <w:sz w:val="24"/>
          <w:szCs w:val="24"/>
        </w:rPr>
        <w:t>135-</w:t>
      </w:r>
      <w:r w:rsidR="007E362C">
        <w:rPr>
          <w:rFonts w:ascii="Times New Roman" w:eastAsia="MS Gothic" w:hAnsi="Times New Roman" w:cs="Times New Roman"/>
          <w:color w:val="000000" w:themeColor="text1"/>
          <w:kern w:val="24"/>
          <w:sz w:val="24"/>
          <w:szCs w:val="24"/>
        </w:rPr>
        <w:t>13</w:t>
      </w:r>
      <w:r w:rsidR="00566604" w:rsidRPr="007B4E8F">
        <w:rPr>
          <w:rFonts w:ascii="Times New Roman" w:eastAsia="MS Gothic" w:hAnsi="Times New Roman" w:cs="Times New Roman"/>
          <w:color w:val="000000" w:themeColor="text1"/>
          <w:kern w:val="24"/>
          <w:sz w:val="24"/>
          <w:szCs w:val="24"/>
        </w:rPr>
        <w:t>6</w:t>
      </w:r>
      <w:r w:rsidR="00147CF5" w:rsidRPr="007B4E8F">
        <w:rPr>
          <w:rFonts w:ascii="Times New Roman" w:eastAsia="MS Gothic" w:hAnsi="Times New Roman" w:cs="Times New Roman"/>
          <w:color w:val="000000" w:themeColor="text1"/>
          <w:kern w:val="24"/>
          <w:sz w:val="24"/>
          <w:szCs w:val="24"/>
        </w:rPr>
        <w:t>).</w:t>
      </w:r>
      <w:r w:rsidR="008E7199" w:rsidRPr="007B4E8F">
        <w:rPr>
          <w:rFonts w:ascii="Times New Roman" w:eastAsia="MS Gothic" w:hAnsi="Times New Roman" w:cs="Times New Roman"/>
          <w:color w:val="000000" w:themeColor="text1"/>
          <w:kern w:val="24"/>
          <w:sz w:val="24"/>
          <w:szCs w:val="24"/>
        </w:rPr>
        <w:t xml:space="preserve"> </w:t>
      </w:r>
      <w:r w:rsidR="00147CF5" w:rsidRPr="007B4E8F">
        <w:rPr>
          <w:rFonts w:ascii="Times New Roman" w:eastAsia="MS Gothic" w:hAnsi="Times New Roman" w:cs="Times New Roman"/>
          <w:color w:val="000000" w:themeColor="text1"/>
          <w:kern w:val="24"/>
          <w:sz w:val="24"/>
          <w:szCs w:val="24"/>
        </w:rPr>
        <w:t>I</w:t>
      </w:r>
      <w:r w:rsidR="008E7199" w:rsidRPr="007B4E8F">
        <w:rPr>
          <w:rFonts w:ascii="Times New Roman" w:eastAsia="MS Gothic" w:hAnsi="Times New Roman" w:cs="Times New Roman"/>
          <w:color w:val="000000" w:themeColor="text1"/>
          <w:kern w:val="24"/>
          <w:sz w:val="24"/>
          <w:szCs w:val="24"/>
        </w:rPr>
        <w:t>n fact,</w:t>
      </w:r>
      <w:r w:rsidR="00D5527C" w:rsidRPr="007B4E8F">
        <w:rPr>
          <w:rFonts w:ascii="Times New Roman" w:eastAsia="MS Gothic" w:hAnsi="Times New Roman" w:cs="Times New Roman"/>
          <w:color w:val="000000" w:themeColor="text1"/>
          <w:kern w:val="24"/>
          <w:sz w:val="24"/>
          <w:szCs w:val="24"/>
        </w:rPr>
        <w:t xml:space="preserve"> the illusion of a “gender core </w:t>
      </w:r>
      <w:r w:rsidR="00AC67E8">
        <w:rPr>
          <w:rFonts w:ascii="Times New Roman" w:eastAsia="MS Gothic" w:hAnsi="Times New Roman" w:cs="Times New Roman"/>
          <w:color w:val="000000" w:themeColor="text1"/>
          <w:kern w:val="24"/>
          <w:sz w:val="24"/>
          <w:szCs w:val="24"/>
        </w:rPr>
        <w:t>[</w:t>
      </w:r>
      <w:r w:rsidR="00D5527C" w:rsidRPr="007B4E8F">
        <w:rPr>
          <w:rFonts w:ascii="Times New Roman" w:eastAsia="MS Gothic" w:hAnsi="Times New Roman" w:cs="Times New Roman"/>
          <w:color w:val="000000" w:themeColor="text1"/>
          <w:kern w:val="24"/>
          <w:sz w:val="24"/>
          <w:szCs w:val="24"/>
        </w:rPr>
        <w:t>…</w:t>
      </w:r>
      <w:r w:rsidR="00AC67E8">
        <w:rPr>
          <w:rFonts w:ascii="Times New Roman" w:eastAsia="MS Gothic" w:hAnsi="Times New Roman" w:cs="Times New Roman"/>
          <w:color w:val="000000" w:themeColor="text1"/>
          <w:kern w:val="24"/>
          <w:sz w:val="24"/>
          <w:szCs w:val="24"/>
        </w:rPr>
        <w:t>]</w:t>
      </w:r>
      <w:r w:rsidR="00D5527C" w:rsidRPr="007B4E8F">
        <w:rPr>
          <w:rFonts w:ascii="Times New Roman" w:eastAsia="MS Gothic" w:hAnsi="Times New Roman" w:cs="Times New Roman"/>
          <w:color w:val="000000" w:themeColor="text1"/>
          <w:kern w:val="24"/>
          <w:sz w:val="24"/>
          <w:szCs w:val="24"/>
        </w:rPr>
        <w:t xml:space="preserve"> [is</w:t>
      </w:r>
      <w:r w:rsidR="00C758B0" w:rsidRPr="007B4E8F">
        <w:rPr>
          <w:rFonts w:ascii="Times New Roman" w:eastAsia="MS Gothic" w:hAnsi="Times New Roman" w:cs="Times New Roman"/>
          <w:color w:val="000000" w:themeColor="text1"/>
          <w:kern w:val="24"/>
          <w:sz w:val="24"/>
          <w:szCs w:val="24"/>
        </w:rPr>
        <w:t xml:space="preserve"> just</w:t>
      </w:r>
      <w:r w:rsidR="00D5527C" w:rsidRPr="007B4E8F">
        <w:rPr>
          <w:rFonts w:ascii="Times New Roman" w:eastAsia="MS Gothic" w:hAnsi="Times New Roman" w:cs="Times New Roman"/>
          <w:color w:val="000000" w:themeColor="text1"/>
          <w:kern w:val="24"/>
          <w:sz w:val="24"/>
          <w:szCs w:val="24"/>
        </w:rPr>
        <w:t xml:space="preserve">] maintained for the purposes of the regulation of sexuality </w:t>
      </w:r>
      <w:r w:rsidR="00AC67E8">
        <w:rPr>
          <w:rFonts w:ascii="Times New Roman" w:eastAsia="MS Gothic" w:hAnsi="Times New Roman" w:cs="Times New Roman"/>
          <w:color w:val="000000" w:themeColor="text1"/>
          <w:kern w:val="24"/>
          <w:sz w:val="24"/>
          <w:szCs w:val="24"/>
        </w:rPr>
        <w:t>[</w:t>
      </w:r>
      <w:r w:rsidR="00D5527C" w:rsidRPr="007B4E8F">
        <w:rPr>
          <w:rFonts w:ascii="Times New Roman" w:eastAsia="MS Gothic" w:hAnsi="Times New Roman" w:cs="Times New Roman"/>
          <w:color w:val="000000" w:themeColor="text1"/>
          <w:kern w:val="24"/>
          <w:sz w:val="24"/>
          <w:szCs w:val="24"/>
        </w:rPr>
        <w:t>…</w:t>
      </w:r>
      <w:r w:rsidR="00AC67E8">
        <w:rPr>
          <w:rFonts w:ascii="Times New Roman" w:eastAsia="MS Gothic" w:hAnsi="Times New Roman" w:cs="Times New Roman"/>
          <w:color w:val="000000" w:themeColor="text1"/>
          <w:kern w:val="24"/>
          <w:sz w:val="24"/>
          <w:szCs w:val="24"/>
        </w:rPr>
        <w:t>]</w:t>
      </w:r>
      <w:r w:rsidR="00D5527C" w:rsidRPr="007B4E8F">
        <w:rPr>
          <w:rFonts w:ascii="Times New Roman" w:eastAsia="MS Gothic" w:hAnsi="Times New Roman" w:cs="Times New Roman"/>
          <w:color w:val="000000" w:themeColor="text1"/>
          <w:kern w:val="24"/>
          <w:sz w:val="24"/>
          <w:szCs w:val="24"/>
        </w:rPr>
        <w:t xml:space="preserve"> [and] reproductive heterosexuality” </w:t>
      </w:r>
      <w:r w:rsidR="00566604" w:rsidRPr="007B4E8F">
        <w:rPr>
          <w:rFonts w:ascii="Times New Roman" w:eastAsia="MS Gothic" w:hAnsi="Times New Roman" w:cs="Times New Roman"/>
          <w:color w:val="000000" w:themeColor="text1"/>
          <w:kern w:val="24"/>
          <w:sz w:val="24"/>
          <w:szCs w:val="24"/>
        </w:rPr>
        <w:t>(</w:t>
      </w:r>
      <w:r w:rsidR="00DD53FA">
        <w:rPr>
          <w:rFonts w:ascii="Times New Roman" w:hAnsi="Times New Roman" w:cs="Times New Roman"/>
          <w:color w:val="000000" w:themeColor="text1"/>
          <w:sz w:val="24"/>
          <w:szCs w:val="24"/>
        </w:rPr>
        <w:t xml:space="preserve">1990, </w:t>
      </w:r>
      <w:r w:rsidR="00566604" w:rsidRPr="007B4E8F">
        <w:rPr>
          <w:rFonts w:ascii="Times New Roman" w:eastAsia="MS Gothic" w:hAnsi="Times New Roman" w:cs="Times New Roman"/>
          <w:color w:val="000000" w:themeColor="text1"/>
          <w:kern w:val="24"/>
          <w:sz w:val="24"/>
          <w:szCs w:val="24"/>
        </w:rPr>
        <w:t>136</w:t>
      </w:r>
      <w:r w:rsidR="00D5527C" w:rsidRPr="007B4E8F">
        <w:rPr>
          <w:rFonts w:ascii="Times New Roman" w:eastAsia="MS Gothic" w:hAnsi="Times New Roman" w:cs="Times New Roman"/>
          <w:color w:val="000000" w:themeColor="text1"/>
          <w:kern w:val="24"/>
          <w:sz w:val="24"/>
          <w:szCs w:val="24"/>
        </w:rPr>
        <w:t xml:space="preserve">). </w:t>
      </w:r>
      <w:r w:rsidR="00D5527C" w:rsidRPr="006F2927">
        <w:rPr>
          <w:rFonts w:ascii="Times New Roman" w:hAnsi="Times New Roman" w:cs="Times New Roman"/>
          <w:color w:val="000000" w:themeColor="text1"/>
          <w:sz w:val="24"/>
          <w:szCs w:val="24"/>
          <w:highlight w:val="yellow"/>
        </w:rPr>
        <w:t>To</w:t>
      </w:r>
      <w:r w:rsidR="00D5527C" w:rsidRPr="007B4E8F">
        <w:rPr>
          <w:rFonts w:ascii="Times New Roman" w:hAnsi="Times New Roman" w:cs="Times New Roman"/>
          <w:color w:val="000000" w:themeColor="text1"/>
          <w:sz w:val="24"/>
          <w:szCs w:val="24"/>
        </w:rPr>
        <w:t xml:space="preserve"> challenge normative beliefs</w:t>
      </w:r>
      <w:r w:rsidR="009A1BE2" w:rsidRPr="007B4E8F">
        <w:rPr>
          <w:rFonts w:ascii="Times New Roman" w:hAnsi="Times New Roman" w:cs="Times New Roman"/>
          <w:color w:val="000000" w:themeColor="text1"/>
          <w:sz w:val="24"/>
          <w:szCs w:val="24"/>
        </w:rPr>
        <w:t xml:space="preserve"> and provoke social change</w:t>
      </w:r>
      <w:r w:rsidR="00D5527C" w:rsidRPr="007B4E8F">
        <w:rPr>
          <w:rFonts w:ascii="Times New Roman" w:hAnsi="Times New Roman" w:cs="Times New Roman"/>
          <w:color w:val="000000" w:themeColor="text1"/>
          <w:sz w:val="24"/>
          <w:szCs w:val="24"/>
        </w:rPr>
        <w:t xml:space="preserve">, </w:t>
      </w:r>
      <w:r w:rsidR="008E7199" w:rsidRPr="007B4E8F">
        <w:rPr>
          <w:rFonts w:ascii="Times New Roman" w:eastAsia="MS Gothic" w:hAnsi="Times New Roman" w:cs="Times New Roman"/>
          <w:color w:val="000000" w:themeColor="text1"/>
          <w:kern w:val="24"/>
          <w:sz w:val="24"/>
          <w:szCs w:val="24"/>
        </w:rPr>
        <w:t xml:space="preserve">she </w:t>
      </w:r>
      <w:r w:rsidR="008E19B0" w:rsidRPr="007B4E8F">
        <w:rPr>
          <w:rFonts w:ascii="Times New Roman" w:eastAsia="MS Gothic" w:hAnsi="Times New Roman" w:cs="Times New Roman"/>
          <w:color w:val="000000" w:themeColor="text1"/>
          <w:kern w:val="24"/>
          <w:sz w:val="24"/>
          <w:szCs w:val="24"/>
        </w:rPr>
        <w:t>urges</w:t>
      </w:r>
      <w:r w:rsidR="00E91EBE" w:rsidRPr="007B4E8F">
        <w:rPr>
          <w:rFonts w:ascii="Times New Roman" w:eastAsia="MS Gothic" w:hAnsi="Times New Roman" w:cs="Times New Roman"/>
          <w:color w:val="000000" w:themeColor="text1"/>
          <w:kern w:val="24"/>
          <w:sz w:val="24"/>
          <w:szCs w:val="24"/>
        </w:rPr>
        <w:t xml:space="preserve"> subversion through queer</w:t>
      </w:r>
      <w:r w:rsidR="00D5527C" w:rsidRPr="007B4E8F">
        <w:rPr>
          <w:rFonts w:ascii="Times New Roman" w:eastAsia="MS Gothic" w:hAnsi="Times New Roman" w:cs="Times New Roman"/>
          <w:color w:val="000000" w:themeColor="text1"/>
          <w:kern w:val="24"/>
          <w:sz w:val="24"/>
          <w:szCs w:val="24"/>
        </w:rPr>
        <w:t xml:space="preserve"> performance leading to the confusion and proliferation </w:t>
      </w:r>
      <w:r w:rsidR="009A1BE2" w:rsidRPr="007B4E8F">
        <w:rPr>
          <w:rFonts w:ascii="Times New Roman" w:eastAsia="MS Gothic" w:hAnsi="Times New Roman" w:cs="Times New Roman"/>
          <w:color w:val="000000" w:themeColor="text1"/>
          <w:kern w:val="24"/>
          <w:sz w:val="24"/>
          <w:szCs w:val="24"/>
        </w:rPr>
        <w:t>of both genders and sexualities</w:t>
      </w:r>
      <w:r w:rsidR="00C758B0" w:rsidRPr="007B4E8F">
        <w:rPr>
          <w:rFonts w:ascii="Times New Roman" w:eastAsia="MS Gothic" w:hAnsi="Times New Roman" w:cs="Times New Roman"/>
          <w:color w:val="000000" w:themeColor="text1"/>
          <w:kern w:val="24"/>
          <w:sz w:val="24"/>
          <w:szCs w:val="24"/>
        </w:rPr>
        <w:t>.</w:t>
      </w:r>
      <w:r w:rsidR="00534504">
        <w:rPr>
          <w:rFonts w:ascii="Times New Roman" w:eastAsia="MS Gothic" w:hAnsi="Times New Roman" w:cs="Times New Roman"/>
          <w:color w:val="000000" w:themeColor="text1"/>
          <w:kern w:val="24"/>
          <w:sz w:val="24"/>
          <w:szCs w:val="24"/>
        </w:rPr>
        <w:t xml:space="preserve"> </w:t>
      </w:r>
      <w:r w:rsidR="00534504" w:rsidRPr="00534504">
        <w:rPr>
          <w:rFonts w:ascii="Times New Roman" w:eastAsia="MS Gothic" w:hAnsi="Times New Roman" w:cs="Times New Roman"/>
          <w:color w:val="000000" w:themeColor="text1"/>
          <w:kern w:val="24"/>
          <w:sz w:val="24"/>
          <w:szCs w:val="24"/>
          <w:highlight w:val="yellow"/>
        </w:rPr>
        <w:t xml:space="preserve">In a later text, Butler elaborates on performativity to posit that “gender is a kind of a doing </w:t>
      </w:r>
      <w:r w:rsidR="00534504">
        <w:rPr>
          <w:rFonts w:ascii="Times New Roman" w:eastAsia="MS Gothic" w:hAnsi="Times New Roman" w:cs="Times New Roman"/>
          <w:color w:val="000000" w:themeColor="text1"/>
          <w:kern w:val="24"/>
          <w:sz w:val="24"/>
          <w:szCs w:val="24"/>
          <w:highlight w:val="yellow"/>
        </w:rPr>
        <w:t>[</w:t>
      </w:r>
      <w:r w:rsidR="00534504" w:rsidRPr="00534504">
        <w:rPr>
          <w:rFonts w:ascii="Times New Roman" w:eastAsia="MS Gothic" w:hAnsi="Times New Roman" w:cs="Times New Roman"/>
          <w:color w:val="000000" w:themeColor="text1"/>
          <w:kern w:val="24"/>
          <w:sz w:val="24"/>
          <w:szCs w:val="24"/>
          <w:highlight w:val="yellow"/>
        </w:rPr>
        <w:t>…</w:t>
      </w:r>
      <w:r w:rsidR="00534504">
        <w:rPr>
          <w:rFonts w:ascii="Times New Roman" w:eastAsia="MS Gothic" w:hAnsi="Times New Roman" w:cs="Times New Roman"/>
          <w:color w:val="000000" w:themeColor="text1"/>
          <w:kern w:val="24"/>
          <w:sz w:val="24"/>
          <w:szCs w:val="24"/>
          <w:highlight w:val="yellow"/>
        </w:rPr>
        <w:t>]</w:t>
      </w:r>
      <w:r w:rsidR="00534504" w:rsidRPr="00534504">
        <w:rPr>
          <w:rFonts w:ascii="Times New Roman" w:eastAsia="MS Gothic" w:hAnsi="Times New Roman" w:cs="Times New Roman"/>
          <w:color w:val="000000" w:themeColor="text1"/>
          <w:kern w:val="24"/>
          <w:sz w:val="24"/>
          <w:szCs w:val="24"/>
          <w:highlight w:val="yellow"/>
        </w:rPr>
        <w:t xml:space="preserve"> with or for another” (2004, 1</w:t>
      </w:r>
      <w:r w:rsidR="00534504" w:rsidRPr="00C861BB">
        <w:rPr>
          <w:rFonts w:ascii="Times New Roman" w:eastAsia="MS Gothic" w:hAnsi="Times New Roman" w:cs="Times New Roman"/>
          <w:color w:val="000000" w:themeColor="text1"/>
          <w:kern w:val="24"/>
          <w:sz w:val="24"/>
          <w:szCs w:val="24"/>
          <w:highlight w:val="yellow"/>
        </w:rPr>
        <w:t xml:space="preserve">). </w:t>
      </w:r>
      <w:r w:rsidR="00FB6926">
        <w:rPr>
          <w:rFonts w:ascii="Times New Roman" w:eastAsia="MS Gothic" w:hAnsi="Times New Roman" w:cs="Times New Roman"/>
          <w:color w:val="000000" w:themeColor="text1"/>
          <w:kern w:val="24"/>
          <w:sz w:val="24"/>
          <w:szCs w:val="24"/>
          <w:highlight w:val="yellow"/>
        </w:rPr>
        <w:t>To</w:t>
      </w:r>
      <w:r w:rsidR="00263582" w:rsidRPr="00C861BB">
        <w:rPr>
          <w:rFonts w:ascii="Times New Roman" w:eastAsia="MS Gothic" w:hAnsi="Times New Roman" w:cs="Times New Roman"/>
          <w:color w:val="000000" w:themeColor="text1"/>
          <w:kern w:val="24"/>
          <w:sz w:val="24"/>
          <w:szCs w:val="24"/>
          <w:highlight w:val="yellow"/>
        </w:rPr>
        <w:t xml:space="preserve"> th</w:t>
      </w:r>
      <w:r w:rsidR="00263582">
        <w:rPr>
          <w:rFonts w:ascii="Times New Roman" w:eastAsia="MS Gothic" w:hAnsi="Times New Roman" w:cs="Times New Roman"/>
          <w:color w:val="000000" w:themeColor="text1"/>
          <w:kern w:val="24"/>
          <w:sz w:val="24"/>
          <w:szCs w:val="24"/>
          <w:highlight w:val="yellow"/>
        </w:rPr>
        <w:t>e nominally</w:t>
      </w:r>
      <w:r w:rsidR="00263582" w:rsidRPr="00C861BB">
        <w:rPr>
          <w:rFonts w:ascii="Times New Roman" w:eastAsia="MS Gothic" w:hAnsi="Times New Roman" w:cs="Times New Roman"/>
          <w:color w:val="000000" w:themeColor="text1"/>
          <w:kern w:val="24"/>
          <w:sz w:val="24"/>
          <w:szCs w:val="24"/>
          <w:highlight w:val="yellow"/>
        </w:rPr>
        <w:t xml:space="preserve"> </w:t>
      </w:r>
      <w:r w:rsidR="00263582">
        <w:rPr>
          <w:rFonts w:ascii="Times New Roman" w:eastAsia="MS Gothic" w:hAnsi="Times New Roman" w:cs="Times New Roman"/>
          <w:color w:val="000000" w:themeColor="text1"/>
          <w:kern w:val="24"/>
          <w:sz w:val="24"/>
          <w:szCs w:val="24"/>
          <w:highlight w:val="yellow"/>
        </w:rPr>
        <w:t>gender-</w:t>
      </w:r>
      <w:r w:rsidR="00263582" w:rsidRPr="00C861BB">
        <w:rPr>
          <w:rFonts w:ascii="Times New Roman" w:eastAsia="MS Gothic" w:hAnsi="Times New Roman" w:cs="Times New Roman"/>
          <w:color w:val="000000" w:themeColor="text1"/>
          <w:kern w:val="24"/>
          <w:sz w:val="24"/>
          <w:szCs w:val="24"/>
          <w:highlight w:val="yellow"/>
        </w:rPr>
        <w:t>deviant</w:t>
      </w:r>
      <w:r w:rsidR="00263582">
        <w:rPr>
          <w:rFonts w:ascii="Times New Roman" w:eastAsia="MS Gothic" w:hAnsi="Times New Roman" w:cs="Times New Roman"/>
          <w:color w:val="000000" w:themeColor="text1"/>
          <w:kern w:val="24"/>
          <w:sz w:val="24"/>
          <w:szCs w:val="24"/>
          <w:highlight w:val="yellow"/>
        </w:rPr>
        <w:t>s,</w:t>
      </w:r>
      <w:r w:rsidR="00263582" w:rsidRPr="00C861BB">
        <w:rPr>
          <w:rFonts w:ascii="Times New Roman" w:eastAsia="MS Gothic" w:hAnsi="Times New Roman" w:cs="Times New Roman"/>
          <w:color w:val="000000" w:themeColor="text1"/>
          <w:kern w:val="24"/>
          <w:sz w:val="24"/>
          <w:szCs w:val="24"/>
          <w:highlight w:val="yellow"/>
        </w:rPr>
        <w:t xml:space="preserve"> whose lives are qualified as less than human</w:t>
      </w:r>
      <w:r w:rsidR="00263582">
        <w:rPr>
          <w:rFonts w:ascii="Times New Roman" w:eastAsia="MS Gothic" w:hAnsi="Times New Roman" w:cs="Times New Roman"/>
          <w:color w:val="000000" w:themeColor="text1"/>
          <w:kern w:val="24"/>
          <w:sz w:val="24"/>
          <w:szCs w:val="24"/>
          <w:highlight w:val="yellow"/>
        </w:rPr>
        <w:t>, s</w:t>
      </w:r>
      <w:r w:rsidR="00263582" w:rsidRPr="00C861BB">
        <w:rPr>
          <w:rFonts w:ascii="Times New Roman" w:eastAsia="MS Gothic" w:hAnsi="Times New Roman" w:cs="Times New Roman"/>
          <w:color w:val="000000" w:themeColor="text1"/>
          <w:kern w:val="24"/>
          <w:sz w:val="24"/>
          <w:szCs w:val="24"/>
          <w:highlight w:val="yellow"/>
        </w:rPr>
        <w:t>he</w:t>
      </w:r>
      <w:r w:rsidR="00F9501E">
        <w:rPr>
          <w:rFonts w:ascii="Times New Roman" w:eastAsia="MS Gothic" w:hAnsi="Times New Roman" w:cs="Times New Roman"/>
          <w:color w:val="000000" w:themeColor="text1"/>
          <w:kern w:val="24"/>
          <w:sz w:val="24"/>
          <w:szCs w:val="24"/>
          <w:highlight w:val="yellow"/>
        </w:rPr>
        <w:t xml:space="preserve"> points out </w:t>
      </w:r>
      <w:r w:rsidR="00C861BB">
        <w:rPr>
          <w:rFonts w:ascii="Times New Roman" w:eastAsia="MS Gothic" w:hAnsi="Times New Roman" w:cs="Times New Roman"/>
          <w:color w:val="000000" w:themeColor="text1"/>
          <w:kern w:val="24"/>
          <w:sz w:val="24"/>
          <w:szCs w:val="24"/>
          <w:highlight w:val="yellow"/>
        </w:rPr>
        <w:t>ways of</w:t>
      </w:r>
      <w:r w:rsidR="00534504" w:rsidRPr="00C861BB">
        <w:rPr>
          <w:rFonts w:ascii="Times New Roman" w:eastAsia="MS Gothic" w:hAnsi="Times New Roman" w:cs="Times New Roman"/>
          <w:color w:val="000000" w:themeColor="text1"/>
          <w:kern w:val="24"/>
          <w:sz w:val="24"/>
          <w:szCs w:val="24"/>
          <w:highlight w:val="yellow"/>
        </w:rPr>
        <w:t xml:space="preserve"> undo</w:t>
      </w:r>
      <w:r w:rsidR="00C861BB">
        <w:rPr>
          <w:rFonts w:ascii="Times New Roman" w:eastAsia="MS Gothic" w:hAnsi="Times New Roman" w:cs="Times New Roman"/>
          <w:color w:val="000000" w:themeColor="text1"/>
          <w:kern w:val="24"/>
          <w:sz w:val="24"/>
          <w:szCs w:val="24"/>
          <w:highlight w:val="yellow"/>
        </w:rPr>
        <w:t>ing</w:t>
      </w:r>
      <w:r w:rsidR="00534504" w:rsidRPr="00C861BB">
        <w:rPr>
          <w:rFonts w:ascii="Times New Roman" w:eastAsia="MS Gothic" w:hAnsi="Times New Roman" w:cs="Times New Roman"/>
          <w:color w:val="000000" w:themeColor="text1"/>
          <w:kern w:val="24"/>
          <w:sz w:val="24"/>
          <w:szCs w:val="24"/>
          <w:highlight w:val="yellow"/>
        </w:rPr>
        <w:t xml:space="preserve"> gender</w:t>
      </w:r>
      <w:r w:rsidR="00263582">
        <w:rPr>
          <w:rFonts w:ascii="Times New Roman" w:eastAsia="MS Gothic" w:hAnsi="Times New Roman" w:cs="Times New Roman"/>
          <w:color w:val="000000" w:themeColor="text1"/>
          <w:kern w:val="24"/>
          <w:sz w:val="24"/>
          <w:szCs w:val="24"/>
          <w:highlight w:val="yellow"/>
        </w:rPr>
        <w:t xml:space="preserve"> </w:t>
      </w:r>
      <w:r w:rsidR="001F7060">
        <w:rPr>
          <w:rFonts w:ascii="Times New Roman" w:eastAsia="MS Gothic" w:hAnsi="Times New Roman" w:cs="Times New Roman"/>
          <w:color w:val="000000" w:themeColor="text1"/>
          <w:kern w:val="24"/>
          <w:sz w:val="24"/>
          <w:szCs w:val="24"/>
          <w:highlight w:val="yellow"/>
        </w:rPr>
        <w:t xml:space="preserve">through </w:t>
      </w:r>
      <w:r w:rsidR="00981249">
        <w:rPr>
          <w:rFonts w:ascii="Times New Roman" w:eastAsia="MS Gothic" w:hAnsi="Times New Roman" w:cs="Times New Roman"/>
          <w:color w:val="000000" w:themeColor="text1"/>
          <w:kern w:val="24"/>
          <w:sz w:val="24"/>
          <w:szCs w:val="24"/>
          <w:highlight w:val="yellow"/>
        </w:rPr>
        <w:t>“</w:t>
      </w:r>
      <w:r w:rsidR="00534504" w:rsidRPr="00C861BB">
        <w:rPr>
          <w:rFonts w:ascii="Times New Roman" w:eastAsia="MS Gothic" w:hAnsi="Times New Roman" w:cs="Times New Roman"/>
          <w:color w:val="000000" w:themeColor="text1"/>
          <w:kern w:val="24"/>
          <w:sz w:val="24"/>
          <w:szCs w:val="24"/>
          <w:highlight w:val="yellow"/>
        </w:rPr>
        <w:t>speech</w:t>
      </w:r>
      <w:r w:rsidR="00981249">
        <w:rPr>
          <w:rFonts w:ascii="Times New Roman" w:eastAsia="MS Gothic" w:hAnsi="Times New Roman" w:cs="Times New Roman"/>
          <w:color w:val="000000" w:themeColor="text1"/>
          <w:kern w:val="24"/>
          <w:sz w:val="24"/>
          <w:szCs w:val="24"/>
          <w:highlight w:val="yellow"/>
        </w:rPr>
        <w:t>”</w:t>
      </w:r>
      <w:r w:rsidR="00534504" w:rsidRPr="00C861BB">
        <w:rPr>
          <w:rFonts w:ascii="Times New Roman" w:eastAsia="MS Gothic" w:hAnsi="Times New Roman" w:cs="Times New Roman"/>
          <w:color w:val="000000" w:themeColor="text1"/>
          <w:kern w:val="24"/>
          <w:sz w:val="24"/>
          <w:szCs w:val="24"/>
          <w:highlight w:val="yellow"/>
        </w:rPr>
        <w:t xml:space="preserve"> and </w:t>
      </w:r>
      <w:r w:rsidR="00981249">
        <w:rPr>
          <w:rFonts w:ascii="Times New Roman" w:eastAsia="MS Gothic" w:hAnsi="Times New Roman" w:cs="Times New Roman"/>
          <w:color w:val="000000" w:themeColor="text1"/>
          <w:kern w:val="24"/>
          <w:sz w:val="24"/>
          <w:szCs w:val="24"/>
          <w:highlight w:val="yellow"/>
        </w:rPr>
        <w:t>“</w:t>
      </w:r>
      <w:r w:rsidR="00534504" w:rsidRPr="00C861BB">
        <w:rPr>
          <w:rFonts w:ascii="Times New Roman" w:eastAsia="MS Gothic" w:hAnsi="Times New Roman" w:cs="Times New Roman"/>
          <w:color w:val="000000" w:themeColor="text1"/>
          <w:kern w:val="24"/>
          <w:sz w:val="24"/>
          <w:szCs w:val="24"/>
          <w:highlight w:val="yellow"/>
        </w:rPr>
        <w:t>language</w:t>
      </w:r>
      <w:r w:rsidR="00981249">
        <w:rPr>
          <w:rFonts w:ascii="Times New Roman" w:eastAsia="MS Gothic" w:hAnsi="Times New Roman" w:cs="Times New Roman"/>
          <w:color w:val="000000" w:themeColor="text1"/>
          <w:kern w:val="24"/>
          <w:sz w:val="24"/>
          <w:szCs w:val="24"/>
          <w:highlight w:val="yellow"/>
        </w:rPr>
        <w:t>”</w:t>
      </w:r>
      <w:r w:rsidR="00981249" w:rsidRPr="00981249">
        <w:rPr>
          <w:rFonts w:ascii="Times New Roman" w:eastAsia="MS Gothic" w:hAnsi="Times New Roman" w:cs="Times New Roman"/>
          <w:color w:val="000000" w:themeColor="text1"/>
          <w:kern w:val="24"/>
          <w:sz w:val="24"/>
          <w:szCs w:val="24"/>
          <w:highlight w:val="yellow"/>
        </w:rPr>
        <w:t xml:space="preserve"> </w:t>
      </w:r>
      <w:r w:rsidR="001F7060">
        <w:rPr>
          <w:rFonts w:ascii="Times New Roman" w:eastAsia="MS Gothic" w:hAnsi="Times New Roman" w:cs="Times New Roman"/>
          <w:color w:val="000000" w:themeColor="text1"/>
          <w:kern w:val="24"/>
          <w:sz w:val="24"/>
          <w:szCs w:val="24"/>
          <w:highlight w:val="yellow"/>
        </w:rPr>
        <w:t xml:space="preserve">as </w:t>
      </w:r>
      <w:r w:rsidR="00F9501E">
        <w:rPr>
          <w:rFonts w:ascii="Times New Roman" w:eastAsia="MS Gothic" w:hAnsi="Times New Roman" w:cs="Times New Roman"/>
          <w:color w:val="000000" w:themeColor="text1"/>
          <w:kern w:val="24"/>
          <w:sz w:val="24"/>
          <w:szCs w:val="24"/>
          <w:highlight w:val="yellow"/>
        </w:rPr>
        <w:t xml:space="preserve">favorite </w:t>
      </w:r>
      <w:r w:rsidR="00663916">
        <w:rPr>
          <w:rFonts w:ascii="Times New Roman" w:eastAsia="MS Gothic" w:hAnsi="Times New Roman" w:cs="Times New Roman"/>
          <w:color w:val="000000" w:themeColor="text1"/>
          <w:kern w:val="24"/>
          <w:sz w:val="24"/>
          <w:szCs w:val="24"/>
          <w:highlight w:val="yellow"/>
        </w:rPr>
        <w:t xml:space="preserve">means to </w:t>
      </w:r>
      <w:r w:rsidR="00263582">
        <w:rPr>
          <w:rFonts w:ascii="Times New Roman" w:eastAsia="MS Gothic" w:hAnsi="Times New Roman" w:cs="Times New Roman"/>
          <w:color w:val="000000" w:themeColor="text1"/>
          <w:kern w:val="24"/>
          <w:sz w:val="24"/>
          <w:szCs w:val="24"/>
          <w:highlight w:val="yellow"/>
        </w:rPr>
        <w:t xml:space="preserve">pursue </w:t>
      </w:r>
      <w:r w:rsidR="00CC1821">
        <w:rPr>
          <w:rFonts w:ascii="Times New Roman" w:eastAsia="MS Gothic" w:hAnsi="Times New Roman" w:cs="Times New Roman"/>
          <w:color w:val="000000" w:themeColor="text1"/>
          <w:kern w:val="24"/>
          <w:sz w:val="24"/>
          <w:szCs w:val="24"/>
          <w:highlight w:val="yellow"/>
        </w:rPr>
        <w:t>society’s</w:t>
      </w:r>
      <w:r w:rsidR="00534504" w:rsidRPr="00C861BB">
        <w:rPr>
          <w:rFonts w:ascii="Times New Roman" w:eastAsia="MS Gothic" w:hAnsi="Times New Roman" w:cs="Times New Roman"/>
          <w:color w:val="000000" w:themeColor="text1"/>
          <w:kern w:val="24"/>
          <w:sz w:val="24"/>
          <w:szCs w:val="24"/>
          <w:highlight w:val="yellow"/>
        </w:rPr>
        <w:t xml:space="preserve"> transformatio</w:t>
      </w:r>
      <w:r w:rsidR="00981249">
        <w:rPr>
          <w:rFonts w:ascii="Times New Roman" w:eastAsia="MS Gothic" w:hAnsi="Times New Roman" w:cs="Times New Roman"/>
          <w:color w:val="000000" w:themeColor="text1"/>
          <w:kern w:val="24"/>
          <w:sz w:val="24"/>
          <w:szCs w:val="24"/>
          <w:highlight w:val="yellow"/>
        </w:rPr>
        <w:t>n</w:t>
      </w:r>
      <w:r w:rsidR="00B66216">
        <w:rPr>
          <w:rFonts w:ascii="Times New Roman" w:eastAsia="MS Gothic" w:hAnsi="Times New Roman" w:cs="Times New Roman"/>
          <w:color w:val="000000" w:themeColor="text1"/>
          <w:kern w:val="24"/>
          <w:sz w:val="24"/>
          <w:szCs w:val="24"/>
          <w:highlight w:val="yellow"/>
        </w:rPr>
        <w:t xml:space="preserve"> </w:t>
      </w:r>
      <w:r w:rsidR="00AC6A48">
        <w:rPr>
          <w:rFonts w:ascii="Times New Roman" w:eastAsia="MS Gothic" w:hAnsi="Times New Roman" w:cs="Times New Roman"/>
          <w:color w:val="000000" w:themeColor="text1"/>
          <w:kern w:val="24"/>
          <w:sz w:val="24"/>
          <w:szCs w:val="24"/>
          <w:highlight w:val="yellow"/>
        </w:rPr>
        <w:t xml:space="preserve">(199) </w:t>
      </w:r>
      <w:r w:rsidR="00370F32">
        <w:rPr>
          <w:rFonts w:ascii="Times New Roman" w:eastAsia="MS Gothic" w:hAnsi="Times New Roman" w:cs="Times New Roman"/>
          <w:color w:val="000000" w:themeColor="text1"/>
          <w:kern w:val="24"/>
          <w:sz w:val="24"/>
          <w:szCs w:val="24"/>
          <w:highlight w:val="yellow"/>
        </w:rPr>
        <w:t>—a linguis</w:t>
      </w:r>
      <w:r w:rsidR="00AC6694">
        <w:rPr>
          <w:rFonts w:ascii="Times New Roman" w:eastAsia="MS Gothic" w:hAnsi="Times New Roman" w:cs="Times New Roman"/>
          <w:color w:val="000000" w:themeColor="text1"/>
          <w:kern w:val="24"/>
          <w:sz w:val="24"/>
          <w:szCs w:val="24"/>
          <w:highlight w:val="yellow"/>
        </w:rPr>
        <w:t xml:space="preserve">tic emphasis which </w:t>
      </w:r>
      <w:r w:rsidR="00370F32">
        <w:rPr>
          <w:rFonts w:ascii="Times New Roman" w:eastAsia="MS Gothic" w:hAnsi="Times New Roman" w:cs="Times New Roman"/>
          <w:color w:val="000000" w:themeColor="text1"/>
          <w:kern w:val="24"/>
          <w:sz w:val="24"/>
          <w:szCs w:val="24"/>
          <w:highlight w:val="yellow"/>
        </w:rPr>
        <w:t>will be questioned below</w:t>
      </w:r>
      <w:r w:rsidR="00370F32" w:rsidRPr="00370F32">
        <w:rPr>
          <w:rFonts w:ascii="Times New Roman" w:eastAsia="MS Gothic" w:hAnsi="Times New Roman" w:cs="Times New Roman"/>
          <w:color w:val="000000" w:themeColor="text1"/>
          <w:kern w:val="24"/>
          <w:sz w:val="24"/>
          <w:szCs w:val="24"/>
          <w:highlight w:val="yellow"/>
        </w:rPr>
        <w:t>.</w:t>
      </w:r>
      <w:r w:rsidR="00534504">
        <w:rPr>
          <w:rFonts w:ascii="Times New Roman" w:eastAsia="MS Gothic" w:hAnsi="Times New Roman" w:cs="Times New Roman"/>
          <w:color w:val="000000" w:themeColor="text1"/>
          <w:kern w:val="24"/>
          <w:sz w:val="24"/>
          <w:szCs w:val="24"/>
        </w:rPr>
        <w:t xml:space="preserve"> </w:t>
      </w:r>
    </w:p>
    <w:p w:rsidR="00277AFF" w:rsidRPr="007B4E8F" w:rsidRDefault="00F549B8" w:rsidP="009E21F8">
      <w:pPr>
        <w:pStyle w:val="NormalWeb"/>
        <w:spacing w:before="0" w:beforeAutospacing="0" w:after="0" w:afterAutospacing="0"/>
        <w:ind w:firstLine="720"/>
        <w:textAlignment w:val="baseline"/>
      </w:pPr>
      <w:r w:rsidRPr="007B4E8F">
        <w:t>A major</w:t>
      </w:r>
      <w:r w:rsidR="00662332" w:rsidRPr="007B4E8F">
        <w:t xml:space="preserve"> </w:t>
      </w:r>
      <w:r w:rsidR="005A6FE3" w:rsidRPr="007B4E8F">
        <w:t>exponent</w:t>
      </w:r>
      <w:r w:rsidR="008E7199" w:rsidRPr="007B4E8F">
        <w:t xml:space="preserve"> of </w:t>
      </w:r>
      <w:r w:rsidR="00E7638F" w:rsidRPr="007B4E8F">
        <w:t>queer thought is</w:t>
      </w:r>
      <w:r w:rsidR="001D7C3A" w:rsidRPr="007B4E8F">
        <w:t xml:space="preserve"> Eve</w:t>
      </w:r>
      <w:r w:rsidR="00410C2B" w:rsidRPr="007B4E8F">
        <w:t xml:space="preserve"> </w:t>
      </w:r>
      <w:r w:rsidR="00277AFF" w:rsidRPr="007B4E8F">
        <w:t>Sedgwick</w:t>
      </w:r>
      <w:r w:rsidR="00E7638F" w:rsidRPr="007B4E8F">
        <w:t>, for whom</w:t>
      </w:r>
      <w:r w:rsidR="00277AFF" w:rsidRPr="007B4E8F">
        <w:t xml:space="preserve"> queer </w:t>
      </w:r>
      <w:r w:rsidR="00E7638F" w:rsidRPr="007B4E8F">
        <w:t>“</w:t>
      </w:r>
      <w:r w:rsidR="00277AFF" w:rsidRPr="007B4E8F">
        <w:t xml:space="preserve">can refer to the open mesh of possibilities, gaps, overlaps, dissonances and resonances </w:t>
      </w:r>
      <w:r w:rsidR="00AC67E8">
        <w:t>[</w:t>
      </w:r>
      <w:r w:rsidR="00277AFF" w:rsidRPr="007B4E8F">
        <w:t>…</w:t>
      </w:r>
      <w:r w:rsidR="00AC67E8">
        <w:t>]</w:t>
      </w:r>
      <w:r w:rsidR="00277AFF" w:rsidRPr="007B4E8F">
        <w:t xml:space="preserve"> of anyone’s gender, of anyone’s sexuality [that] </w:t>
      </w:r>
      <w:r w:rsidR="00626937" w:rsidRPr="007B4E8F">
        <w:t xml:space="preserve">aren’t </w:t>
      </w:r>
      <w:r w:rsidR="00277AFF" w:rsidRPr="007B4E8F">
        <w:t xml:space="preserve">made </w:t>
      </w:r>
      <w:r w:rsidR="00AC67E8">
        <w:t>[</w:t>
      </w:r>
      <w:r w:rsidR="00277AFF" w:rsidRPr="007B4E8F">
        <w:t>…</w:t>
      </w:r>
      <w:r w:rsidR="00AC67E8">
        <w:t>]</w:t>
      </w:r>
      <w:r w:rsidR="00277AFF" w:rsidRPr="007B4E8F">
        <w:t xml:space="preserve"> to signify monolithically” (</w:t>
      </w:r>
      <w:r w:rsidR="00DD53FA">
        <w:t xml:space="preserve">1993, </w:t>
      </w:r>
      <w:r w:rsidR="00277AFF" w:rsidRPr="007B4E8F">
        <w:t>5-9)</w:t>
      </w:r>
      <w:r w:rsidR="0063739F" w:rsidRPr="007B4E8F">
        <w:t xml:space="preserve">. </w:t>
      </w:r>
      <w:r w:rsidR="00544B8C" w:rsidRPr="007B4E8F">
        <w:t>Her words join</w:t>
      </w:r>
      <w:r w:rsidR="00993771" w:rsidRPr="007B4E8F">
        <w:t xml:space="preserve"> </w:t>
      </w:r>
      <w:proofErr w:type="spellStart"/>
      <w:r w:rsidR="00993771" w:rsidRPr="002F7AF7">
        <w:rPr>
          <w:highlight w:val="yellow"/>
        </w:rPr>
        <w:t>Jagos</w:t>
      </w:r>
      <w:r w:rsidR="006629E6" w:rsidRPr="002F7AF7">
        <w:rPr>
          <w:highlight w:val="yellow"/>
        </w:rPr>
        <w:t>e</w:t>
      </w:r>
      <w:r w:rsidR="006629E6" w:rsidRPr="007B4E8F">
        <w:t>’s</w:t>
      </w:r>
      <w:proofErr w:type="spellEnd"/>
      <w:r w:rsidR="006629E6" w:rsidRPr="007B4E8F">
        <w:t xml:space="preserve"> and Butler’s </w:t>
      </w:r>
      <w:r w:rsidR="008E2F5C" w:rsidRPr="007B4E8F">
        <w:t>call</w:t>
      </w:r>
      <w:r w:rsidR="007D73D6" w:rsidRPr="007B4E8F">
        <w:t>s</w:t>
      </w:r>
      <w:r w:rsidR="008E2F5C" w:rsidRPr="007B4E8F">
        <w:t xml:space="preserve"> to defy imposed definitions by </w:t>
      </w:r>
      <w:r w:rsidR="001809BE" w:rsidRPr="007B4E8F">
        <w:t xml:space="preserve">taking into account </w:t>
      </w:r>
      <w:r w:rsidR="00701FAC" w:rsidRPr="007B4E8F">
        <w:t xml:space="preserve">the </w:t>
      </w:r>
      <w:r w:rsidR="001809BE" w:rsidRPr="007B4E8F">
        <w:t>aspects that do not fit</w:t>
      </w:r>
      <w:r w:rsidR="0072789B" w:rsidRPr="007B4E8F">
        <w:t xml:space="preserve"> in</w:t>
      </w:r>
      <w:r w:rsidR="00C3094E" w:rsidRPr="007B4E8F">
        <w:t>to</w:t>
      </w:r>
      <w:r w:rsidR="00CD66A1" w:rsidRPr="007B4E8F">
        <w:t xml:space="preserve"> established parameters</w:t>
      </w:r>
      <w:r w:rsidR="008E2F5C" w:rsidRPr="007B4E8F">
        <w:t>.</w:t>
      </w:r>
      <w:r w:rsidR="00E91EBE" w:rsidRPr="007B4E8F">
        <w:t xml:space="preserve"> </w:t>
      </w:r>
      <w:r w:rsidR="00FF6653" w:rsidRPr="007B4E8F">
        <w:t xml:space="preserve">From here, Sedgwick </w:t>
      </w:r>
      <w:r w:rsidR="00CD66A1" w:rsidRPr="007B4E8F">
        <w:t xml:space="preserve">proposes that we </w:t>
      </w:r>
      <w:r w:rsidR="00FF6653" w:rsidRPr="007B4E8F">
        <w:t xml:space="preserve">extend the notion of queer beyond sexuality to other fields in “the ways that race, ethnicity, [and] postcolonial nationality </w:t>
      </w:r>
      <w:proofErr w:type="spellStart"/>
      <w:r w:rsidR="00FF6653" w:rsidRPr="007B4E8F">
        <w:t>criss-cross</w:t>
      </w:r>
      <w:proofErr w:type="spellEnd"/>
      <w:r w:rsidR="00FF6653" w:rsidRPr="007B4E8F">
        <w:t xml:space="preserve"> with these </w:t>
      </w:r>
      <w:r w:rsidR="00FF6653" w:rsidRPr="007B4E8F">
        <w:rPr>
          <w:i/>
          <w:iCs/>
        </w:rPr>
        <w:t>and other</w:t>
      </w:r>
      <w:r w:rsidR="00FF6653" w:rsidRPr="007B4E8F">
        <w:t xml:space="preserve"> identity-constituting, identity fracturing discourses”</w:t>
      </w:r>
      <w:r w:rsidR="00701FAC" w:rsidRPr="007B4E8F">
        <w:t xml:space="preserve"> </w:t>
      </w:r>
      <w:r w:rsidR="00701FAC" w:rsidRPr="007B4E8F">
        <w:lastRenderedPageBreak/>
        <w:t>(</w:t>
      </w:r>
      <w:r w:rsidR="00DD53FA">
        <w:t xml:space="preserve">1993, </w:t>
      </w:r>
      <w:r w:rsidR="00701FAC" w:rsidRPr="007B4E8F">
        <w:t xml:space="preserve">9). </w:t>
      </w:r>
      <w:r w:rsidR="00F43F10">
        <w:rPr>
          <w:highlight w:val="yellow"/>
        </w:rPr>
        <w:t>Both she</w:t>
      </w:r>
      <w:r w:rsidR="006C6D93" w:rsidRPr="006C6D93">
        <w:rPr>
          <w:highlight w:val="yellow"/>
        </w:rPr>
        <w:t xml:space="preserve"> and Butler (2004) praise Gloria </w:t>
      </w:r>
      <w:proofErr w:type="spellStart"/>
      <w:r w:rsidR="006C6D93" w:rsidRPr="006C6D93">
        <w:rPr>
          <w:highlight w:val="yellow"/>
        </w:rPr>
        <w:t>Anzaldúa’s</w:t>
      </w:r>
      <w:proofErr w:type="spellEnd"/>
      <w:r w:rsidR="006C6D93" w:rsidRPr="006C6D93">
        <w:rPr>
          <w:highlight w:val="yellow"/>
        </w:rPr>
        <w:t xml:space="preserve"> concept of the “</w:t>
      </w:r>
      <w:r w:rsidR="006C6D93" w:rsidRPr="006C6D93">
        <w:rPr>
          <w:i/>
          <w:highlight w:val="yellow"/>
        </w:rPr>
        <w:t>mestiza</w:t>
      </w:r>
      <w:r w:rsidR="00AA0BD9">
        <w:rPr>
          <w:highlight w:val="yellow"/>
        </w:rPr>
        <w:t xml:space="preserve"> consciousne</w:t>
      </w:r>
      <w:r w:rsidR="00AA0BD9" w:rsidRPr="00AA0BD9">
        <w:rPr>
          <w:highlight w:val="yellow"/>
        </w:rPr>
        <w:t>ss”</w:t>
      </w:r>
      <w:r w:rsidR="00561BC2">
        <w:rPr>
          <w:highlight w:val="yellow"/>
        </w:rPr>
        <w:t xml:space="preserve"> (</w:t>
      </w:r>
      <w:r w:rsidR="00880956">
        <w:rPr>
          <w:highlight w:val="yellow"/>
        </w:rPr>
        <w:t>[</w:t>
      </w:r>
      <w:r w:rsidR="00561BC2">
        <w:rPr>
          <w:highlight w:val="yellow"/>
        </w:rPr>
        <w:t>1987</w:t>
      </w:r>
      <w:r w:rsidR="00880956">
        <w:rPr>
          <w:highlight w:val="yellow"/>
        </w:rPr>
        <w:t>] 2012</w:t>
      </w:r>
      <w:r w:rsidR="00561BC2">
        <w:rPr>
          <w:highlight w:val="yellow"/>
        </w:rPr>
        <w:t xml:space="preserve">) for its </w:t>
      </w:r>
      <w:r w:rsidR="00AA0BD9" w:rsidRPr="00AA0BD9">
        <w:rPr>
          <w:highlight w:val="yellow"/>
        </w:rPr>
        <w:t xml:space="preserve">intersectional </w:t>
      </w:r>
      <w:r w:rsidR="00AA0BD9">
        <w:rPr>
          <w:highlight w:val="yellow"/>
        </w:rPr>
        <w:t xml:space="preserve">approach to </w:t>
      </w:r>
      <w:r w:rsidR="00534504">
        <w:rPr>
          <w:highlight w:val="yellow"/>
        </w:rPr>
        <w:t>the subject</w:t>
      </w:r>
      <w:r w:rsidR="00561BC2">
        <w:rPr>
          <w:highlight w:val="yellow"/>
        </w:rPr>
        <w:t xml:space="preserve">. I would add that </w:t>
      </w:r>
      <w:proofErr w:type="spellStart"/>
      <w:r w:rsidR="00561BC2">
        <w:rPr>
          <w:highlight w:val="yellow"/>
        </w:rPr>
        <w:t>Anzaldúa’s</w:t>
      </w:r>
      <w:proofErr w:type="spellEnd"/>
      <w:r w:rsidR="00561BC2">
        <w:rPr>
          <w:highlight w:val="yellow"/>
        </w:rPr>
        <w:t xml:space="preserve"> oeuvre </w:t>
      </w:r>
      <w:r w:rsidR="005F153E">
        <w:rPr>
          <w:highlight w:val="yellow"/>
        </w:rPr>
        <w:t xml:space="preserve">enlightens </w:t>
      </w:r>
      <w:r w:rsidR="00534504">
        <w:rPr>
          <w:highlight w:val="yellow"/>
        </w:rPr>
        <w:t xml:space="preserve">a </w:t>
      </w:r>
      <w:r w:rsidR="00AA0BD9" w:rsidRPr="00AA0BD9">
        <w:rPr>
          <w:highlight w:val="yellow"/>
        </w:rPr>
        <w:t xml:space="preserve">queer </w:t>
      </w:r>
      <w:r w:rsidR="007213DE">
        <w:rPr>
          <w:highlight w:val="yellow"/>
        </w:rPr>
        <w:t>scholarship</w:t>
      </w:r>
      <w:r w:rsidR="00534504">
        <w:rPr>
          <w:highlight w:val="yellow"/>
        </w:rPr>
        <w:t xml:space="preserve"> </w:t>
      </w:r>
      <w:r w:rsidR="005F153E">
        <w:rPr>
          <w:highlight w:val="yellow"/>
        </w:rPr>
        <w:t xml:space="preserve">that is willing </w:t>
      </w:r>
      <w:r w:rsidR="00370F32">
        <w:rPr>
          <w:highlight w:val="yellow"/>
        </w:rPr>
        <w:t xml:space="preserve">to explore </w:t>
      </w:r>
      <w:r w:rsidR="006A2912">
        <w:rPr>
          <w:highlight w:val="yellow"/>
        </w:rPr>
        <w:t>people’s material conditions</w:t>
      </w:r>
      <w:r w:rsidR="00DD562C">
        <w:rPr>
          <w:highlight w:val="yellow"/>
        </w:rPr>
        <w:t xml:space="preserve"> in the</w:t>
      </w:r>
      <w:r w:rsidR="006A2912">
        <w:rPr>
          <w:highlight w:val="yellow"/>
        </w:rPr>
        <w:t xml:space="preserve"> way</w:t>
      </w:r>
      <w:r w:rsidR="00EE13E6">
        <w:rPr>
          <w:highlight w:val="yellow"/>
        </w:rPr>
        <w:t xml:space="preserve"> </w:t>
      </w:r>
      <w:r w:rsidR="005F153E">
        <w:rPr>
          <w:highlight w:val="yellow"/>
        </w:rPr>
        <w:t xml:space="preserve">to </w:t>
      </w:r>
      <w:r w:rsidR="00561BC2">
        <w:rPr>
          <w:highlight w:val="yellow"/>
        </w:rPr>
        <w:t xml:space="preserve">change </w:t>
      </w:r>
      <w:r w:rsidR="009D56AD">
        <w:rPr>
          <w:highlight w:val="yellow"/>
        </w:rPr>
        <w:t xml:space="preserve">the </w:t>
      </w:r>
      <w:r w:rsidR="00880956">
        <w:rPr>
          <w:highlight w:val="yellow"/>
        </w:rPr>
        <w:t xml:space="preserve">white-hegemonic </w:t>
      </w:r>
      <w:proofErr w:type="spellStart"/>
      <w:r w:rsidR="00880956">
        <w:rPr>
          <w:highlight w:val="yellow"/>
        </w:rPr>
        <w:t>hetero</w:t>
      </w:r>
      <w:r w:rsidR="00561BC2">
        <w:rPr>
          <w:highlight w:val="yellow"/>
        </w:rPr>
        <w:t>patriarchal</w:t>
      </w:r>
      <w:proofErr w:type="spellEnd"/>
      <w:r w:rsidR="00561BC2">
        <w:rPr>
          <w:highlight w:val="yellow"/>
        </w:rPr>
        <w:t xml:space="preserve"> </w:t>
      </w:r>
      <w:r w:rsidR="00880956">
        <w:rPr>
          <w:highlight w:val="yellow"/>
        </w:rPr>
        <w:t>liberal-</w:t>
      </w:r>
      <w:r w:rsidR="00561BC2">
        <w:rPr>
          <w:highlight w:val="yellow"/>
        </w:rPr>
        <w:t>capitalist</w:t>
      </w:r>
      <w:r w:rsidR="00880956">
        <w:rPr>
          <w:highlight w:val="yellow"/>
        </w:rPr>
        <w:t xml:space="preserve"> system</w:t>
      </w:r>
      <w:r w:rsidR="00AA0BD9" w:rsidRPr="00AA0BD9">
        <w:rPr>
          <w:highlight w:val="yellow"/>
        </w:rPr>
        <w:t>.</w:t>
      </w:r>
      <w:r w:rsidR="00AA0BD9">
        <w:t xml:space="preserve"> </w:t>
      </w:r>
      <w:r w:rsidR="00701FAC" w:rsidRPr="007B4E8F">
        <w:t>C</w:t>
      </w:r>
      <w:r w:rsidR="00FF6653" w:rsidRPr="007B4E8F">
        <w:t xml:space="preserve">onsidering </w:t>
      </w:r>
      <w:r w:rsidR="00F43F10">
        <w:t xml:space="preserve">this, </w:t>
      </w:r>
      <w:r w:rsidR="00F43F10" w:rsidRPr="00F43F10">
        <w:t>a</w:t>
      </w:r>
      <w:r w:rsidR="00F43F10" w:rsidRPr="00F43F10">
        <w:rPr>
          <w:highlight w:val="yellow"/>
        </w:rPr>
        <w:t>n up-to-date</w:t>
      </w:r>
      <w:r w:rsidR="00F43F10">
        <w:t xml:space="preserve"> </w:t>
      </w:r>
      <w:r w:rsidR="00242F6E" w:rsidRPr="007B4E8F">
        <w:t>queer analysis of literature or film would be</w:t>
      </w:r>
      <w:r w:rsidR="008E7199" w:rsidRPr="007B4E8F">
        <w:t xml:space="preserve"> the</w:t>
      </w:r>
      <w:r w:rsidR="00242F6E" w:rsidRPr="007B4E8F">
        <w:t xml:space="preserve"> one that</w:t>
      </w:r>
      <w:r w:rsidR="00FF6653" w:rsidRPr="007B4E8F">
        <w:t xml:space="preserve"> focus</w:t>
      </w:r>
      <w:r w:rsidR="00242F6E" w:rsidRPr="007B4E8F">
        <w:t>es</w:t>
      </w:r>
      <w:r w:rsidR="00FF6653" w:rsidRPr="007B4E8F">
        <w:t xml:space="preserve"> on</w:t>
      </w:r>
      <w:r w:rsidR="008F0E68" w:rsidRPr="007B4E8F">
        <w:t xml:space="preserve"> issues</w:t>
      </w:r>
      <w:r w:rsidR="00FF6653" w:rsidRPr="007B4E8F">
        <w:t xml:space="preserve"> </w:t>
      </w:r>
      <w:r w:rsidR="0083292E" w:rsidRPr="007B4E8F">
        <w:t>l</w:t>
      </w:r>
      <w:r w:rsidR="008F0E68" w:rsidRPr="007B4E8F">
        <w:t>acking in</w:t>
      </w:r>
      <w:r w:rsidR="0083292E" w:rsidRPr="007B4E8F">
        <w:t xml:space="preserve"> </w:t>
      </w:r>
      <w:r w:rsidR="002A4D89" w:rsidRPr="007B4E8F">
        <w:t xml:space="preserve">scholarly </w:t>
      </w:r>
      <w:r w:rsidR="00E76ADA" w:rsidRPr="007B4E8F">
        <w:t>studies</w:t>
      </w:r>
      <w:r w:rsidR="00733BF7" w:rsidRPr="00733BF7">
        <w:rPr>
          <w:highlight w:val="yellow"/>
        </w:rPr>
        <w:t>—</w:t>
      </w:r>
      <w:r w:rsidR="00242F6E" w:rsidRPr="007B4E8F">
        <w:t>from masturbation and fetishism</w:t>
      </w:r>
      <w:r w:rsidR="00FF6653" w:rsidRPr="007B4E8F">
        <w:t xml:space="preserve"> to mixed-raced individuals and socioeconomic class</w:t>
      </w:r>
      <w:r w:rsidR="00733BF7">
        <w:rPr>
          <w:highlight w:val="yellow"/>
        </w:rPr>
        <w:t xml:space="preserve">—and </w:t>
      </w:r>
      <w:r w:rsidR="00F43F10" w:rsidRPr="00F43F10">
        <w:rPr>
          <w:highlight w:val="yellow"/>
        </w:rPr>
        <w:t>which aims at a</w:t>
      </w:r>
      <w:r w:rsidR="00733BF7">
        <w:rPr>
          <w:highlight w:val="yellow"/>
        </w:rPr>
        <w:t>n ideological-material</w:t>
      </w:r>
      <w:r w:rsidR="00F43F10" w:rsidRPr="00F43F10">
        <w:rPr>
          <w:highlight w:val="yellow"/>
        </w:rPr>
        <w:t xml:space="preserve"> r</w:t>
      </w:r>
      <w:r w:rsidR="005F7AE1">
        <w:rPr>
          <w:highlight w:val="yellow"/>
        </w:rPr>
        <w:t>ebuilding</w:t>
      </w:r>
      <w:r w:rsidR="00F43F10" w:rsidRPr="00F43F10">
        <w:rPr>
          <w:highlight w:val="yellow"/>
        </w:rPr>
        <w:t xml:space="preserve"> of </w:t>
      </w:r>
      <w:r w:rsidR="00F43F10" w:rsidRPr="00733BF7">
        <w:rPr>
          <w:highlight w:val="yellow"/>
        </w:rPr>
        <w:t>the</w:t>
      </w:r>
      <w:r w:rsidR="00733BF7" w:rsidRPr="00733BF7">
        <w:rPr>
          <w:highlight w:val="yellow"/>
        </w:rPr>
        <w:t xml:space="preserve"> world. M</w:t>
      </w:r>
      <w:r w:rsidR="004D7E93" w:rsidRPr="007B4E8F">
        <w:t>ost of</w:t>
      </w:r>
      <w:r w:rsidR="00EB0D9B" w:rsidRPr="007B4E8F">
        <w:t xml:space="preserve"> </w:t>
      </w:r>
      <w:r w:rsidR="004D7E93" w:rsidRPr="007B4E8F">
        <w:t>these questions</w:t>
      </w:r>
      <w:r w:rsidR="00C43A43" w:rsidRPr="007B4E8F">
        <w:t xml:space="preserve"> will be treate</w:t>
      </w:r>
      <w:r w:rsidR="004D7E93" w:rsidRPr="007B4E8F">
        <w:t>d in the next sections</w:t>
      </w:r>
      <w:r w:rsidR="00FF6653" w:rsidRPr="007B4E8F">
        <w:t>.</w:t>
      </w:r>
    </w:p>
    <w:p w:rsidR="00A22849" w:rsidRPr="007B4E8F" w:rsidRDefault="007D73D6" w:rsidP="009E21F8">
      <w:pPr>
        <w:spacing w:after="0" w:line="240" w:lineRule="auto"/>
        <w:ind w:firstLine="720"/>
        <w:rPr>
          <w:rFonts w:ascii="Times New Roman" w:hAnsi="Times New Roman" w:cs="Times New Roman"/>
          <w:sz w:val="24"/>
          <w:szCs w:val="24"/>
        </w:rPr>
      </w:pPr>
      <w:r w:rsidRPr="007B4E8F">
        <w:rPr>
          <w:rFonts w:ascii="Times New Roman" w:hAnsi="Times New Roman" w:cs="Times New Roman"/>
          <w:sz w:val="24"/>
          <w:szCs w:val="24"/>
        </w:rPr>
        <w:t>As expected</w:t>
      </w:r>
      <w:r w:rsidR="008E7199" w:rsidRPr="007B4E8F">
        <w:rPr>
          <w:rFonts w:ascii="Times New Roman" w:hAnsi="Times New Roman" w:cs="Times New Roman"/>
          <w:sz w:val="24"/>
          <w:szCs w:val="24"/>
        </w:rPr>
        <w:t xml:space="preserve">, </w:t>
      </w:r>
      <w:r w:rsidR="00F671AF" w:rsidRPr="007B4E8F">
        <w:rPr>
          <w:rFonts w:ascii="Times New Roman" w:hAnsi="Times New Roman" w:cs="Times New Roman"/>
          <w:sz w:val="24"/>
          <w:szCs w:val="24"/>
        </w:rPr>
        <w:t>queer researcher</w:t>
      </w:r>
      <w:r w:rsidR="001E142F" w:rsidRPr="007B4E8F">
        <w:rPr>
          <w:rFonts w:ascii="Times New Roman" w:hAnsi="Times New Roman" w:cs="Times New Roman"/>
          <w:sz w:val="24"/>
          <w:szCs w:val="24"/>
        </w:rPr>
        <w:t>s</w:t>
      </w:r>
      <w:r w:rsidR="001B6F03" w:rsidRPr="007B4E8F">
        <w:rPr>
          <w:rFonts w:ascii="Times New Roman" w:hAnsi="Times New Roman" w:cs="Times New Roman"/>
          <w:sz w:val="24"/>
          <w:szCs w:val="24"/>
        </w:rPr>
        <w:t xml:space="preserve"> have</w:t>
      </w:r>
      <w:r w:rsidR="008B554D" w:rsidRPr="007B4E8F">
        <w:rPr>
          <w:rFonts w:ascii="Times New Roman" w:hAnsi="Times New Roman" w:cs="Times New Roman"/>
          <w:sz w:val="24"/>
          <w:szCs w:val="24"/>
        </w:rPr>
        <w:t xml:space="preserve"> been</w:t>
      </w:r>
      <w:r w:rsidR="009A4544" w:rsidRPr="007B4E8F">
        <w:rPr>
          <w:rFonts w:ascii="Times New Roman" w:hAnsi="Times New Roman" w:cs="Times New Roman"/>
          <w:sz w:val="24"/>
          <w:szCs w:val="24"/>
        </w:rPr>
        <w:t xml:space="preserve"> the target of</w:t>
      </w:r>
      <w:r w:rsidRPr="007B4E8F">
        <w:rPr>
          <w:rFonts w:ascii="Times New Roman" w:hAnsi="Times New Roman" w:cs="Times New Roman"/>
          <w:sz w:val="24"/>
          <w:szCs w:val="24"/>
        </w:rPr>
        <w:t xml:space="preserve"> criticism, mainly due to the </w:t>
      </w:r>
      <w:r w:rsidR="001B6F03" w:rsidRPr="007B4E8F">
        <w:rPr>
          <w:rFonts w:ascii="Times New Roman" w:hAnsi="Times New Roman" w:cs="Times New Roman"/>
          <w:sz w:val="24"/>
          <w:szCs w:val="24"/>
        </w:rPr>
        <w:t>radicalism of some of their arguments</w:t>
      </w:r>
      <w:r w:rsidR="00FE7AB4" w:rsidRPr="007B4E8F">
        <w:rPr>
          <w:rFonts w:ascii="Times New Roman" w:hAnsi="Times New Roman" w:cs="Times New Roman"/>
          <w:sz w:val="24"/>
          <w:szCs w:val="24"/>
        </w:rPr>
        <w:t>. For example,</w:t>
      </w:r>
      <w:r w:rsidR="001B6F03" w:rsidRPr="007B4E8F">
        <w:rPr>
          <w:rFonts w:ascii="Times New Roman" w:hAnsi="Times New Roman" w:cs="Times New Roman"/>
          <w:sz w:val="24"/>
          <w:szCs w:val="24"/>
        </w:rPr>
        <w:t xml:space="preserve"> </w:t>
      </w:r>
      <w:r w:rsidR="00277AFF" w:rsidRPr="007B4E8F">
        <w:rPr>
          <w:rFonts w:ascii="Times New Roman" w:hAnsi="Times New Roman" w:cs="Times New Roman"/>
          <w:sz w:val="24"/>
          <w:szCs w:val="24"/>
        </w:rPr>
        <w:t>Tim Dean an</w:t>
      </w:r>
      <w:r w:rsidR="002A6CBB" w:rsidRPr="007B4E8F">
        <w:rPr>
          <w:rFonts w:ascii="Times New Roman" w:hAnsi="Times New Roman" w:cs="Times New Roman"/>
          <w:sz w:val="24"/>
          <w:szCs w:val="24"/>
        </w:rPr>
        <w:t>d Christopher Lane</w:t>
      </w:r>
      <w:r w:rsidR="00F671AF" w:rsidRPr="007B4E8F">
        <w:rPr>
          <w:rFonts w:ascii="Times New Roman" w:hAnsi="Times New Roman" w:cs="Times New Roman"/>
          <w:sz w:val="24"/>
          <w:szCs w:val="24"/>
        </w:rPr>
        <w:t xml:space="preserve"> argue that queer thought</w:t>
      </w:r>
      <w:r w:rsidR="00277AFF" w:rsidRPr="007B4E8F">
        <w:rPr>
          <w:rFonts w:ascii="Times New Roman" w:hAnsi="Times New Roman" w:cs="Times New Roman"/>
          <w:sz w:val="24"/>
          <w:szCs w:val="24"/>
        </w:rPr>
        <w:t xml:space="preserve"> “advocates a politics based on resistance to all norms” (</w:t>
      </w:r>
      <w:proofErr w:type="spellStart"/>
      <w:r w:rsidR="002A6CBB" w:rsidRPr="007B4E8F">
        <w:rPr>
          <w:rFonts w:ascii="Times New Roman" w:hAnsi="Times New Roman" w:cs="Times New Roman"/>
          <w:sz w:val="24"/>
          <w:szCs w:val="24"/>
        </w:rPr>
        <w:t>qtd</w:t>
      </w:r>
      <w:proofErr w:type="spellEnd"/>
      <w:r w:rsidR="002A6CBB" w:rsidRPr="007B4E8F">
        <w:rPr>
          <w:rFonts w:ascii="Times New Roman" w:hAnsi="Times New Roman" w:cs="Times New Roman"/>
          <w:sz w:val="24"/>
          <w:szCs w:val="24"/>
        </w:rPr>
        <w:t xml:space="preserve">. in Ahmed </w:t>
      </w:r>
      <w:r w:rsidR="00DD53FA">
        <w:rPr>
          <w:rFonts w:ascii="Times New Roman" w:hAnsi="Times New Roman" w:cs="Times New Roman"/>
          <w:sz w:val="24"/>
          <w:szCs w:val="24"/>
        </w:rPr>
        <w:t xml:space="preserve">2013, </w:t>
      </w:r>
      <w:r w:rsidR="002A6CBB" w:rsidRPr="007B4E8F">
        <w:rPr>
          <w:rFonts w:ascii="Times New Roman" w:hAnsi="Times New Roman" w:cs="Times New Roman"/>
          <w:sz w:val="24"/>
          <w:szCs w:val="24"/>
        </w:rPr>
        <w:t>426</w:t>
      </w:r>
      <w:r w:rsidR="001B6F03" w:rsidRPr="007B4E8F">
        <w:rPr>
          <w:rFonts w:ascii="Times New Roman" w:hAnsi="Times New Roman" w:cs="Times New Roman"/>
          <w:sz w:val="24"/>
          <w:szCs w:val="24"/>
        </w:rPr>
        <w:t>)</w:t>
      </w:r>
      <w:r w:rsidR="00147CF5" w:rsidRPr="007B4E8F">
        <w:rPr>
          <w:rFonts w:ascii="Times New Roman" w:hAnsi="Times New Roman" w:cs="Times New Roman"/>
          <w:sz w:val="24"/>
          <w:szCs w:val="24"/>
        </w:rPr>
        <w:t>. O</w:t>
      </w:r>
      <w:r w:rsidR="00FE7AB4" w:rsidRPr="007B4E8F">
        <w:rPr>
          <w:rFonts w:ascii="Times New Roman" w:hAnsi="Times New Roman" w:cs="Times New Roman"/>
          <w:sz w:val="24"/>
          <w:szCs w:val="24"/>
        </w:rPr>
        <w:t xml:space="preserve">n his part, </w:t>
      </w:r>
      <w:r w:rsidR="004C2009" w:rsidRPr="007B4E8F">
        <w:rPr>
          <w:rFonts w:ascii="Times New Roman" w:hAnsi="Times New Roman" w:cs="Times New Roman"/>
          <w:sz w:val="24"/>
          <w:szCs w:val="24"/>
        </w:rPr>
        <w:t xml:space="preserve">Gerard </w:t>
      </w:r>
      <w:proofErr w:type="spellStart"/>
      <w:r w:rsidR="004C2009" w:rsidRPr="007B4E8F">
        <w:rPr>
          <w:rFonts w:ascii="Times New Roman" w:hAnsi="Times New Roman" w:cs="Times New Roman"/>
          <w:sz w:val="24"/>
          <w:szCs w:val="24"/>
        </w:rPr>
        <w:t>Coll-</w:t>
      </w:r>
      <w:r w:rsidR="006D459E" w:rsidRPr="007B4E8F">
        <w:rPr>
          <w:rFonts w:ascii="Times New Roman" w:hAnsi="Times New Roman" w:cs="Times New Roman"/>
          <w:sz w:val="24"/>
          <w:szCs w:val="24"/>
        </w:rPr>
        <w:t>Planas</w:t>
      </w:r>
      <w:proofErr w:type="spellEnd"/>
      <w:r w:rsidR="00DD53FA">
        <w:rPr>
          <w:rFonts w:ascii="Times New Roman" w:hAnsi="Times New Roman" w:cs="Times New Roman"/>
          <w:sz w:val="24"/>
          <w:szCs w:val="24"/>
        </w:rPr>
        <w:t xml:space="preserve"> (2013)</w:t>
      </w:r>
      <w:r w:rsidR="00C3796B" w:rsidRPr="007B4E8F">
        <w:rPr>
          <w:rFonts w:ascii="Times New Roman" w:hAnsi="Times New Roman" w:cs="Times New Roman"/>
          <w:sz w:val="24"/>
          <w:szCs w:val="24"/>
        </w:rPr>
        <w:t xml:space="preserve"> </w:t>
      </w:r>
      <w:r w:rsidR="00701FAC" w:rsidRPr="007B4E8F">
        <w:rPr>
          <w:rFonts w:ascii="Times New Roman" w:hAnsi="Times New Roman" w:cs="Times New Roman"/>
          <w:sz w:val="24"/>
          <w:szCs w:val="24"/>
        </w:rPr>
        <w:t xml:space="preserve">suggests the need for </w:t>
      </w:r>
      <w:r w:rsidR="00C3796B" w:rsidRPr="007B4E8F">
        <w:rPr>
          <w:rFonts w:ascii="Times New Roman" w:hAnsi="Times New Roman" w:cs="Times New Roman"/>
          <w:sz w:val="24"/>
          <w:szCs w:val="24"/>
        </w:rPr>
        <w:t xml:space="preserve">a minimum set of </w:t>
      </w:r>
      <w:r w:rsidR="00701FAC" w:rsidRPr="007B4E8F">
        <w:rPr>
          <w:rFonts w:ascii="Times New Roman" w:hAnsi="Times New Roman" w:cs="Times New Roman"/>
          <w:sz w:val="24"/>
          <w:szCs w:val="24"/>
        </w:rPr>
        <w:t>n</w:t>
      </w:r>
      <w:r w:rsidR="002A6CBB" w:rsidRPr="007B4E8F">
        <w:rPr>
          <w:rFonts w:ascii="Times New Roman" w:hAnsi="Times New Roman" w:cs="Times New Roman"/>
          <w:sz w:val="24"/>
          <w:szCs w:val="24"/>
        </w:rPr>
        <w:t xml:space="preserve">orms </w:t>
      </w:r>
      <w:r w:rsidR="001B6F03" w:rsidRPr="007B4E8F">
        <w:rPr>
          <w:rFonts w:ascii="Times New Roman" w:hAnsi="Times New Roman" w:cs="Times New Roman"/>
          <w:sz w:val="24"/>
          <w:szCs w:val="24"/>
        </w:rPr>
        <w:t xml:space="preserve">in the realm of sexuality </w:t>
      </w:r>
      <w:r w:rsidR="002A6CBB" w:rsidRPr="007B4E8F">
        <w:rPr>
          <w:rFonts w:ascii="Times New Roman" w:hAnsi="Times New Roman" w:cs="Times New Roman"/>
          <w:sz w:val="24"/>
          <w:szCs w:val="24"/>
        </w:rPr>
        <w:t>that protect people from</w:t>
      </w:r>
      <w:r w:rsidR="00701FAC" w:rsidRPr="007B4E8F">
        <w:rPr>
          <w:rFonts w:ascii="Times New Roman" w:hAnsi="Times New Roman" w:cs="Times New Roman"/>
          <w:sz w:val="24"/>
          <w:szCs w:val="24"/>
        </w:rPr>
        <w:t xml:space="preserve"> harassment, rape, </w:t>
      </w:r>
      <w:r w:rsidR="004D2DAB" w:rsidRPr="007B4E8F">
        <w:rPr>
          <w:rFonts w:ascii="Times New Roman" w:hAnsi="Times New Roman" w:cs="Times New Roman"/>
          <w:sz w:val="24"/>
          <w:szCs w:val="24"/>
        </w:rPr>
        <w:t>pedophilia</w:t>
      </w:r>
      <w:r w:rsidR="00701FAC" w:rsidRPr="007B4E8F">
        <w:rPr>
          <w:rFonts w:ascii="Times New Roman" w:hAnsi="Times New Roman" w:cs="Times New Roman"/>
          <w:sz w:val="24"/>
          <w:szCs w:val="24"/>
        </w:rPr>
        <w:t xml:space="preserve"> and necrophilia.</w:t>
      </w:r>
      <w:r w:rsidR="006629E6" w:rsidRPr="007B4E8F">
        <w:rPr>
          <w:rFonts w:ascii="Times New Roman" w:hAnsi="Times New Roman" w:cs="Times New Roman"/>
          <w:sz w:val="24"/>
          <w:szCs w:val="24"/>
        </w:rPr>
        <w:t xml:space="preserve"> From my point of view, </w:t>
      </w:r>
      <w:r w:rsidR="001809BE" w:rsidRPr="007B4E8F">
        <w:rPr>
          <w:rFonts w:ascii="Times New Roman" w:hAnsi="Times New Roman" w:cs="Times New Roman"/>
          <w:sz w:val="24"/>
          <w:szCs w:val="24"/>
        </w:rPr>
        <w:t xml:space="preserve">one of </w:t>
      </w:r>
      <w:r w:rsidR="006629E6" w:rsidRPr="007B4E8F">
        <w:rPr>
          <w:rFonts w:ascii="Times New Roman" w:hAnsi="Times New Roman" w:cs="Times New Roman"/>
          <w:sz w:val="24"/>
          <w:szCs w:val="24"/>
        </w:rPr>
        <w:t xml:space="preserve">the </w:t>
      </w:r>
      <w:r w:rsidR="008B554D" w:rsidRPr="007B4E8F">
        <w:rPr>
          <w:rFonts w:ascii="Times New Roman" w:hAnsi="Times New Roman" w:cs="Times New Roman"/>
          <w:sz w:val="24"/>
          <w:szCs w:val="24"/>
        </w:rPr>
        <w:t>most insightful contribution</w:t>
      </w:r>
      <w:r w:rsidR="001809BE" w:rsidRPr="007B4E8F">
        <w:rPr>
          <w:rFonts w:ascii="Times New Roman" w:hAnsi="Times New Roman" w:cs="Times New Roman"/>
          <w:sz w:val="24"/>
          <w:szCs w:val="24"/>
        </w:rPr>
        <w:t>s</w:t>
      </w:r>
      <w:r w:rsidR="008B554D" w:rsidRPr="007B4E8F">
        <w:rPr>
          <w:rFonts w:ascii="Times New Roman" w:hAnsi="Times New Roman" w:cs="Times New Roman"/>
          <w:sz w:val="24"/>
          <w:szCs w:val="24"/>
        </w:rPr>
        <w:t xml:space="preserve"> of</w:t>
      </w:r>
      <w:r w:rsidR="006629E6" w:rsidRPr="007B4E8F">
        <w:rPr>
          <w:rFonts w:ascii="Times New Roman" w:hAnsi="Times New Roman" w:cs="Times New Roman"/>
          <w:sz w:val="24"/>
          <w:szCs w:val="24"/>
        </w:rPr>
        <w:t xml:space="preserve"> queer theory is </w:t>
      </w:r>
      <w:r w:rsidR="008B554D" w:rsidRPr="007B4E8F">
        <w:rPr>
          <w:rFonts w:ascii="Times New Roman" w:hAnsi="Times New Roman" w:cs="Times New Roman"/>
          <w:sz w:val="24"/>
          <w:szCs w:val="24"/>
        </w:rPr>
        <w:t>to</w:t>
      </w:r>
      <w:r w:rsidR="00C3796B" w:rsidRPr="007B4E8F">
        <w:rPr>
          <w:rFonts w:ascii="Times New Roman" w:hAnsi="Times New Roman" w:cs="Times New Roman"/>
          <w:sz w:val="24"/>
          <w:szCs w:val="24"/>
        </w:rPr>
        <w:t xml:space="preserve"> </w:t>
      </w:r>
      <w:r w:rsidR="001E142F" w:rsidRPr="007B4E8F">
        <w:rPr>
          <w:rFonts w:ascii="Times New Roman" w:hAnsi="Times New Roman" w:cs="Times New Roman"/>
          <w:sz w:val="24"/>
          <w:szCs w:val="24"/>
        </w:rPr>
        <w:t>make academic</w:t>
      </w:r>
      <w:r w:rsidR="008B554D" w:rsidRPr="007B4E8F">
        <w:rPr>
          <w:rFonts w:ascii="Times New Roman" w:hAnsi="Times New Roman" w:cs="Times New Roman"/>
          <w:sz w:val="24"/>
          <w:szCs w:val="24"/>
        </w:rPr>
        <w:t>s</w:t>
      </w:r>
      <w:r w:rsidR="00C3796B" w:rsidRPr="007B4E8F">
        <w:rPr>
          <w:rFonts w:ascii="Times New Roman" w:hAnsi="Times New Roman" w:cs="Times New Roman"/>
          <w:sz w:val="24"/>
          <w:szCs w:val="24"/>
        </w:rPr>
        <w:t xml:space="preserve"> </w:t>
      </w:r>
      <w:r w:rsidR="004D2DAB" w:rsidRPr="007B4E8F">
        <w:rPr>
          <w:rFonts w:ascii="Times New Roman" w:hAnsi="Times New Roman" w:cs="Times New Roman"/>
          <w:sz w:val="24"/>
          <w:szCs w:val="24"/>
        </w:rPr>
        <w:t>realize how little we</w:t>
      </w:r>
      <w:r w:rsidR="008E7199" w:rsidRPr="007B4E8F">
        <w:rPr>
          <w:rFonts w:ascii="Times New Roman" w:hAnsi="Times New Roman" w:cs="Times New Roman"/>
          <w:sz w:val="24"/>
          <w:szCs w:val="24"/>
        </w:rPr>
        <w:t xml:space="preserve"> </w:t>
      </w:r>
      <w:r w:rsidR="004D7E93" w:rsidRPr="007B4E8F">
        <w:rPr>
          <w:rFonts w:ascii="Times New Roman" w:hAnsi="Times New Roman" w:cs="Times New Roman"/>
          <w:sz w:val="24"/>
          <w:szCs w:val="24"/>
        </w:rPr>
        <w:t xml:space="preserve">actually </w:t>
      </w:r>
      <w:r w:rsidR="008B554D" w:rsidRPr="007B4E8F">
        <w:rPr>
          <w:rFonts w:ascii="Times New Roman" w:hAnsi="Times New Roman" w:cs="Times New Roman"/>
          <w:sz w:val="24"/>
          <w:szCs w:val="24"/>
        </w:rPr>
        <w:t>know about sexuality, which is</w:t>
      </w:r>
      <w:r w:rsidR="006629E6" w:rsidRPr="007B4E8F">
        <w:rPr>
          <w:rFonts w:ascii="Times New Roman" w:hAnsi="Times New Roman" w:cs="Times New Roman"/>
          <w:sz w:val="24"/>
          <w:szCs w:val="24"/>
        </w:rPr>
        <w:t xml:space="preserve"> </w:t>
      </w:r>
      <w:r w:rsidR="008E7199" w:rsidRPr="007B4E8F">
        <w:rPr>
          <w:rFonts w:ascii="Times New Roman" w:hAnsi="Times New Roman" w:cs="Times New Roman"/>
          <w:sz w:val="24"/>
          <w:szCs w:val="24"/>
        </w:rPr>
        <w:t xml:space="preserve">mysterious, </w:t>
      </w:r>
      <w:r w:rsidR="006629E6" w:rsidRPr="007B4E8F">
        <w:rPr>
          <w:rFonts w:ascii="Times New Roman" w:hAnsi="Times New Roman" w:cs="Times New Roman"/>
          <w:sz w:val="24"/>
          <w:szCs w:val="24"/>
        </w:rPr>
        <w:t xml:space="preserve">elusive, </w:t>
      </w:r>
      <w:r w:rsidR="008247FB">
        <w:rPr>
          <w:rFonts w:ascii="Times New Roman" w:hAnsi="Times New Roman" w:cs="Times New Roman"/>
          <w:sz w:val="24"/>
          <w:szCs w:val="24"/>
        </w:rPr>
        <w:t>chaotic, unclassifiable</w:t>
      </w:r>
      <w:r w:rsidR="008B554D" w:rsidRPr="007B4E8F">
        <w:rPr>
          <w:rFonts w:ascii="Times New Roman" w:hAnsi="Times New Roman" w:cs="Times New Roman"/>
          <w:sz w:val="24"/>
          <w:szCs w:val="24"/>
        </w:rPr>
        <w:t xml:space="preserve"> and far</w:t>
      </w:r>
      <w:r w:rsidR="006629E6" w:rsidRPr="007B4E8F">
        <w:rPr>
          <w:rFonts w:ascii="Times New Roman" w:hAnsi="Times New Roman" w:cs="Times New Roman"/>
          <w:sz w:val="24"/>
          <w:szCs w:val="24"/>
        </w:rPr>
        <w:t xml:space="preserve"> more flexible than we had thought.</w:t>
      </w:r>
      <w:r w:rsidR="00C3796B" w:rsidRPr="007B4E8F">
        <w:rPr>
          <w:rFonts w:ascii="Times New Roman" w:hAnsi="Times New Roman" w:cs="Times New Roman"/>
          <w:sz w:val="24"/>
          <w:szCs w:val="24"/>
        </w:rPr>
        <w:t xml:space="preserve"> </w:t>
      </w:r>
      <w:r w:rsidR="001809BE" w:rsidRPr="007B4E8F">
        <w:rPr>
          <w:rFonts w:ascii="Times New Roman" w:hAnsi="Times New Roman" w:cs="Times New Roman"/>
          <w:sz w:val="24"/>
          <w:szCs w:val="24"/>
        </w:rPr>
        <w:t xml:space="preserve">Sedgwick’s opening of </w:t>
      </w:r>
      <w:r w:rsidR="00FE7AB4" w:rsidRPr="007B4E8F">
        <w:rPr>
          <w:rFonts w:ascii="Times New Roman" w:hAnsi="Times New Roman" w:cs="Times New Roman"/>
          <w:sz w:val="24"/>
          <w:szCs w:val="24"/>
        </w:rPr>
        <w:t>“</w:t>
      </w:r>
      <w:r w:rsidR="001809BE" w:rsidRPr="007B4E8F">
        <w:rPr>
          <w:rFonts w:ascii="Times New Roman" w:hAnsi="Times New Roman" w:cs="Times New Roman"/>
          <w:sz w:val="24"/>
          <w:szCs w:val="24"/>
        </w:rPr>
        <w:t>queer</w:t>
      </w:r>
      <w:r w:rsidR="00FE7AB4" w:rsidRPr="007B4E8F">
        <w:rPr>
          <w:rFonts w:ascii="Times New Roman" w:hAnsi="Times New Roman" w:cs="Times New Roman"/>
          <w:sz w:val="24"/>
          <w:szCs w:val="24"/>
        </w:rPr>
        <w:t>”</w:t>
      </w:r>
      <w:r w:rsidR="001809BE" w:rsidRPr="007B4E8F">
        <w:rPr>
          <w:rFonts w:ascii="Times New Roman" w:hAnsi="Times New Roman" w:cs="Times New Roman"/>
          <w:sz w:val="24"/>
          <w:szCs w:val="24"/>
        </w:rPr>
        <w:t xml:space="preserve"> </w:t>
      </w:r>
      <w:r w:rsidR="00C758B0" w:rsidRPr="007B4E8F">
        <w:rPr>
          <w:rFonts w:ascii="Times New Roman" w:hAnsi="Times New Roman" w:cs="Times New Roman"/>
          <w:sz w:val="24"/>
          <w:szCs w:val="24"/>
        </w:rPr>
        <w:t xml:space="preserve">as an analytical tool </w:t>
      </w:r>
      <w:r w:rsidR="00E7569C" w:rsidRPr="007B4E8F">
        <w:rPr>
          <w:rFonts w:ascii="Times New Roman" w:hAnsi="Times New Roman" w:cs="Times New Roman"/>
          <w:sz w:val="24"/>
          <w:szCs w:val="24"/>
        </w:rPr>
        <w:t xml:space="preserve">from sexuality </w:t>
      </w:r>
      <w:r w:rsidR="00C758B0" w:rsidRPr="007B4E8F">
        <w:rPr>
          <w:rFonts w:ascii="Times New Roman" w:hAnsi="Times New Roman" w:cs="Times New Roman"/>
          <w:sz w:val="24"/>
          <w:szCs w:val="24"/>
        </w:rPr>
        <w:t>to other areas</w:t>
      </w:r>
      <w:r w:rsidR="00E22D2A" w:rsidRPr="007B4E8F">
        <w:rPr>
          <w:rFonts w:ascii="Times New Roman" w:hAnsi="Times New Roman" w:cs="Times New Roman"/>
          <w:sz w:val="24"/>
          <w:szCs w:val="24"/>
        </w:rPr>
        <w:t xml:space="preserve"> is also commendable</w:t>
      </w:r>
      <w:r w:rsidR="000E47FD" w:rsidRPr="007B4E8F">
        <w:rPr>
          <w:rFonts w:ascii="Times New Roman" w:hAnsi="Times New Roman" w:cs="Times New Roman"/>
          <w:sz w:val="24"/>
          <w:szCs w:val="24"/>
        </w:rPr>
        <w:t>, given</w:t>
      </w:r>
      <w:r w:rsidR="00E7569C" w:rsidRPr="007B4E8F">
        <w:rPr>
          <w:rFonts w:ascii="Times New Roman" w:hAnsi="Times New Roman" w:cs="Times New Roman"/>
          <w:sz w:val="24"/>
          <w:szCs w:val="24"/>
        </w:rPr>
        <w:t xml:space="preserve"> its rejection of rigid definitions, </w:t>
      </w:r>
      <w:r w:rsidR="006B1650" w:rsidRPr="007B4E8F">
        <w:rPr>
          <w:rFonts w:ascii="Times New Roman" w:hAnsi="Times New Roman" w:cs="Times New Roman"/>
          <w:sz w:val="24"/>
          <w:szCs w:val="24"/>
        </w:rPr>
        <w:t>its emphasis on the relational character of identity</w:t>
      </w:r>
      <w:r w:rsidR="00E7569C" w:rsidRPr="007B4E8F">
        <w:rPr>
          <w:rFonts w:ascii="Times New Roman" w:hAnsi="Times New Roman" w:cs="Times New Roman"/>
          <w:sz w:val="24"/>
          <w:szCs w:val="24"/>
        </w:rPr>
        <w:t xml:space="preserve"> and its </w:t>
      </w:r>
      <w:r w:rsidR="00242F6E" w:rsidRPr="007B4E8F">
        <w:rPr>
          <w:rFonts w:ascii="Times New Roman" w:hAnsi="Times New Roman" w:cs="Times New Roman"/>
          <w:sz w:val="24"/>
          <w:szCs w:val="24"/>
        </w:rPr>
        <w:t>enormous value</w:t>
      </w:r>
      <w:r w:rsidR="00E7569C" w:rsidRPr="007B4E8F">
        <w:rPr>
          <w:rFonts w:ascii="Times New Roman" w:hAnsi="Times New Roman" w:cs="Times New Roman"/>
          <w:sz w:val="24"/>
          <w:szCs w:val="24"/>
        </w:rPr>
        <w:t xml:space="preserve"> for literary and film studies.</w:t>
      </w:r>
      <w:r w:rsidR="00C7577E" w:rsidRPr="007B4E8F">
        <w:rPr>
          <w:rFonts w:ascii="Times New Roman" w:hAnsi="Times New Roman" w:cs="Times New Roman"/>
          <w:sz w:val="24"/>
          <w:szCs w:val="24"/>
        </w:rPr>
        <w:t xml:space="preserve"> As</w:t>
      </w:r>
      <w:r w:rsidR="00112185" w:rsidRPr="007B4E8F">
        <w:rPr>
          <w:rFonts w:ascii="Times New Roman" w:hAnsi="Times New Roman" w:cs="Times New Roman"/>
          <w:sz w:val="24"/>
          <w:szCs w:val="24"/>
        </w:rPr>
        <w:t xml:space="preserve"> </w:t>
      </w:r>
      <w:r w:rsidR="00E7569C" w:rsidRPr="007B4E8F">
        <w:rPr>
          <w:rFonts w:ascii="Times New Roman" w:hAnsi="Times New Roman" w:cs="Times New Roman"/>
          <w:sz w:val="24"/>
          <w:szCs w:val="24"/>
        </w:rPr>
        <w:t>Michael Warner</w:t>
      </w:r>
      <w:r w:rsidR="00112185" w:rsidRPr="007B4E8F">
        <w:rPr>
          <w:rFonts w:ascii="Times New Roman" w:hAnsi="Times New Roman" w:cs="Times New Roman"/>
          <w:sz w:val="24"/>
          <w:szCs w:val="24"/>
        </w:rPr>
        <w:t>,</w:t>
      </w:r>
      <w:r w:rsidR="008A116F" w:rsidRPr="007B4E8F">
        <w:rPr>
          <w:rFonts w:ascii="Times New Roman" w:hAnsi="Times New Roman" w:cs="Times New Roman"/>
          <w:sz w:val="24"/>
          <w:szCs w:val="24"/>
        </w:rPr>
        <w:t xml:space="preserve"> </w:t>
      </w:r>
      <w:r w:rsidR="00701FAC" w:rsidRPr="007B4E8F">
        <w:rPr>
          <w:rFonts w:ascii="Times New Roman" w:hAnsi="Times New Roman" w:cs="Times New Roman"/>
          <w:sz w:val="24"/>
          <w:szCs w:val="24"/>
        </w:rPr>
        <w:t>writes</w:t>
      </w:r>
      <w:r w:rsidR="00A22849" w:rsidRPr="007B4E8F">
        <w:rPr>
          <w:rFonts w:ascii="Times New Roman" w:hAnsi="Times New Roman" w:cs="Times New Roman"/>
          <w:sz w:val="24"/>
          <w:szCs w:val="24"/>
        </w:rPr>
        <w:t>:</w:t>
      </w:r>
    </w:p>
    <w:p w:rsidR="006871EA" w:rsidRPr="007B4E8F" w:rsidRDefault="006871EA" w:rsidP="009E21F8">
      <w:pPr>
        <w:spacing w:after="0" w:line="240" w:lineRule="auto"/>
        <w:ind w:firstLine="720"/>
        <w:rPr>
          <w:rFonts w:ascii="Times New Roman" w:hAnsi="Times New Roman" w:cs="Times New Roman"/>
          <w:sz w:val="24"/>
          <w:szCs w:val="24"/>
        </w:rPr>
      </w:pPr>
    </w:p>
    <w:p w:rsidR="00A22849" w:rsidRPr="00614832" w:rsidRDefault="00A22849" w:rsidP="009E21F8">
      <w:pPr>
        <w:spacing w:after="0" w:line="240" w:lineRule="auto"/>
        <w:ind w:left="720" w:right="720"/>
        <w:rPr>
          <w:rFonts w:ascii="Times New Roman" w:hAnsi="Times New Roman" w:cs="Times New Roman"/>
        </w:rPr>
      </w:pPr>
      <w:r w:rsidRPr="00614832">
        <w:rPr>
          <w:rFonts w:ascii="Times New Roman" w:hAnsi="Times New Roman" w:cs="Times New Roman"/>
          <w:bCs/>
        </w:rPr>
        <w:t xml:space="preserve">Every person who comes to a queer self-understanding knows </w:t>
      </w:r>
      <w:r w:rsidR="00AC67E8">
        <w:rPr>
          <w:rFonts w:ascii="Times New Roman" w:hAnsi="Times New Roman" w:cs="Times New Roman"/>
          <w:bCs/>
        </w:rPr>
        <w:t>[</w:t>
      </w:r>
      <w:r w:rsidR="008E7199" w:rsidRPr="00614832">
        <w:rPr>
          <w:rFonts w:ascii="Times New Roman" w:hAnsi="Times New Roman" w:cs="Times New Roman"/>
          <w:bCs/>
        </w:rPr>
        <w:t>…</w:t>
      </w:r>
      <w:r w:rsidR="00AC67E8">
        <w:rPr>
          <w:rFonts w:ascii="Times New Roman" w:hAnsi="Times New Roman" w:cs="Times New Roman"/>
          <w:bCs/>
        </w:rPr>
        <w:t>]</w:t>
      </w:r>
      <w:r w:rsidR="008E7199" w:rsidRPr="00614832">
        <w:rPr>
          <w:rFonts w:ascii="Times New Roman" w:hAnsi="Times New Roman" w:cs="Times New Roman"/>
          <w:bCs/>
        </w:rPr>
        <w:t xml:space="preserve"> that </w:t>
      </w:r>
      <w:r w:rsidRPr="00614832">
        <w:rPr>
          <w:rFonts w:ascii="Times New Roman" w:hAnsi="Times New Roman" w:cs="Times New Roman"/>
          <w:bCs/>
        </w:rPr>
        <w:t xml:space="preserve">her </w:t>
      </w:r>
      <w:r w:rsidR="005A6FE3" w:rsidRPr="00614832">
        <w:rPr>
          <w:rFonts w:ascii="Times New Roman" w:hAnsi="Times New Roman" w:cs="Times New Roman"/>
          <w:bCs/>
        </w:rPr>
        <w:t>[</w:t>
      </w:r>
      <w:r w:rsidR="005A6FE3" w:rsidRPr="0054586B">
        <w:rPr>
          <w:rFonts w:ascii="Times New Roman" w:hAnsi="Times New Roman" w:cs="Times New Roman"/>
          <w:bCs/>
          <w:i/>
        </w:rPr>
        <w:t>sic.</w:t>
      </w:r>
      <w:r w:rsidR="005A6FE3" w:rsidRPr="00614832">
        <w:rPr>
          <w:rFonts w:ascii="Times New Roman" w:hAnsi="Times New Roman" w:cs="Times New Roman"/>
          <w:bCs/>
        </w:rPr>
        <w:t xml:space="preserve">] </w:t>
      </w:r>
      <w:r w:rsidRPr="00614832">
        <w:rPr>
          <w:rFonts w:ascii="Times New Roman" w:hAnsi="Times New Roman" w:cs="Times New Roman"/>
          <w:bCs/>
        </w:rPr>
        <w:t xml:space="preserve">stigmatization is </w:t>
      </w:r>
      <w:proofErr w:type="spellStart"/>
      <w:r w:rsidRPr="00614832">
        <w:rPr>
          <w:rFonts w:ascii="Times New Roman" w:hAnsi="Times New Roman" w:cs="Times New Roman"/>
          <w:bCs/>
        </w:rPr>
        <w:t>intricated</w:t>
      </w:r>
      <w:proofErr w:type="spellEnd"/>
      <w:r w:rsidRPr="00614832">
        <w:rPr>
          <w:rFonts w:ascii="Times New Roman" w:hAnsi="Times New Roman" w:cs="Times New Roman"/>
          <w:bCs/>
        </w:rPr>
        <w:t xml:space="preserve"> with gender, with the family, with notions of individual freedom, the state, public speech, consumption and desire, nature and culture, maturation, reproductive politics, racial and national fantasy, class identity, truth and trust, censorship, intimate life and social display, terror and violence, health care</w:t>
      </w:r>
      <w:r w:rsidR="008247FB">
        <w:rPr>
          <w:rFonts w:ascii="Times New Roman" w:hAnsi="Times New Roman" w:cs="Times New Roman"/>
          <w:bCs/>
        </w:rPr>
        <w:t xml:space="preserve"> and</w:t>
      </w:r>
      <w:r w:rsidRPr="00614832">
        <w:rPr>
          <w:rFonts w:ascii="Times New Roman" w:hAnsi="Times New Roman" w:cs="Times New Roman"/>
          <w:bCs/>
        </w:rPr>
        <w:t xml:space="preserve"> deep cultural norms about the bearing of the body. Being queer means fighting about these issues all the time…</w:t>
      </w:r>
      <w:r w:rsidR="00112185" w:rsidRPr="00614832">
        <w:rPr>
          <w:rFonts w:ascii="Times New Roman" w:hAnsi="Times New Roman" w:cs="Times New Roman"/>
          <w:bCs/>
        </w:rPr>
        <w:t xml:space="preserve"> (</w:t>
      </w:r>
      <w:r w:rsidR="00DD53FA">
        <w:rPr>
          <w:rFonts w:ascii="Times New Roman" w:hAnsi="Times New Roman" w:cs="Times New Roman"/>
          <w:bCs/>
        </w:rPr>
        <w:t xml:space="preserve">1993, </w:t>
      </w:r>
      <w:r w:rsidR="00112185" w:rsidRPr="00614832">
        <w:rPr>
          <w:rFonts w:ascii="Times New Roman" w:hAnsi="Times New Roman" w:cs="Times New Roman"/>
          <w:bCs/>
        </w:rPr>
        <w:t>xiii</w:t>
      </w:r>
      <w:r w:rsidRPr="00614832">
        <w:rPr>
          <w:rFonts w:ascii="Times New Roman" w:hAnsi="Times New Roman" w:cs="Times New Roman"/>
          <w:bCs/>
        </w:rPr>
        <w:t>)</w:t>
      </w:r>
    </w:p>
    <w:p w:rsidR="006871EA" w:rsidRPr="007B4E8F" w:rsidRDefault="006871EA" w:rsidP="009E21F8">
      <w:pPr>
        <w:spacing w:after="0" w:line="240" w:lineRule="auto"/>
        <w:rPr>
          <w:rFonts w:ascii="Times New Roman" w:hAnsi="Times New Roman" w:cs="Times New Roman"/>
          <w:sz w:val="24"/>
          <w:szCs w:val="24"/>
        </w:rPr>
      </w:pPr>
    </w:p>
    <w:p w:rsidR="00D16F29" w:rsidRDefault="00C7577E" w:rsidP="009E21F8">
      <w:pPr>
        <w:spacing w:after="0" w:line="240" w:lineRule="auto"/>
        <w:rPr>
          <w:rFonts w:ascii="Times New Roman" w:hAnsi="Times New Roman" w:cs="Times New Roman"/>
          <w:sz w:val="24"/>
          <w:szCs w:val="24"/>
        </w:rPr>
      </w:pPr>
      <w:r w:rsidRPr="007B4E8F">
        <w:rPr>
          <w:rFonts w:ascii="Times New Roman" w:hAnsi="Times New Roman" w:cs="Times New Roman"/>
          <w:sz w:val="24"/>
          <w:szCs w:val="24"/>
        </w:rPr>
        <w:t>Given the wide range of possibilities of “queer,” it is</w:t>
      </w:r>
      <w:r w:rsidR="00C758B0" w:rsidRPr="007B4E8F">
        <w:rPr>
          <w:rFonts w:ascii="Times New Roman" w:hAnsi="Times New Roman" w:cs="Times New Roman"/>
          <w:sz w:val="24"/>
          <w:szCs w:val="24"/>
        </w:rPr>
        <w:t xml:space="preserve"> not surprising that many researchers are now working on</w:t>
      </w:r>
      <w:r w:rsidR="003A0328" w:rsidRPr="007B4E8F">
        <w:rPr>
          <w:rFonts w:ascii="Times New Roman" w:hAnsi="Times New Roman" w:cs="Times New Roman"/>
          <w:sz w:val="24"/>
          <w:szCs w:val="24"/>
        </w:rPr>
        <w:t xml:space="preserve"> and with</w:t>
      </w:r>
      <w:r w:rsidR="00C758B0" w:rsidRPr="007B4E8F">
        <w:rPr>
          <w:rFonts w:ascii="Times New Roman" w:hAnsi="Times New Roman" w:cs="Times New Roman"/>
          <w:sz w:val="24"/>
          <w:szCs w:val="24"/>
        </w:rPr>
        <w:t xml:space="preserve"> queer theory, </w:t>
      </w:r>
      <w:r w:rsidR="009A4544" w:rsidRPr="007B4E8F">
        <w:rPr>
          <w:rFonts w:ascii="Times New Roman" w:hAnsi="Times New Roman" w:cs="Times New Roman"/>
          <w:sz w:val="24"/>
          <w:szCs w:val="24"/>
        </w:rPr>
        <w:t xml:space="preserve">in </w:t>
      </w:r>
      <w:r w:rsidR="00447316" w:rsidRPr="007B4E8F">
        <w:rPr>
          <w:rFonts w:ascii="Times New Roman" w:hAnsi="Times New Roman" w:cs="Times New Roman"/>
          <w:sz w:val="24"/>
          <w:szCs w:val="24"/>
        </w:rPr>
        <w:t xml:space="preserve">sexuality </w:t>
      </w:r>
      <w:r w:rsidR="00CD67BB" w:rsidRPr="007B4E8F">
        <w:rPr>
          <w:rFonts w:ascii="Times New Roman" w:hAnsi="Times New Roman" w:cs="Times New Roman"/>
          <w:sz w:val="24"/>
          <w:szCs w:val="24"/>
        </w:rPr>
        <w:t xml:space="preserve">studies </w:t>
      </w:r>
      <w:r w:rsidR="00447316" w:rsidRPr="007B4E8F">
        <w:rPr>
          <w:rFonts w:ascii="Times New Roman" w:hAnsi="Times New Roman" w:cs="Times New Roman"/>
          <w:sz w:val="24"/>
          <w:szCs w:val="24"/>
        </w:rPr>
        <w:t>and</w:t>
      </w:r>
      <w:r w:rsidR="009A4544" w:rsidRPr="007B4E8F">
        <w:rPr>
          <w:rFonts w:ascii="Times New Roman" w:hAnsi="Times New Roman" w:cs="Times New Roman"/>
          <w:sz w:val="24"/>
          <w:szCs w:val="24"/>
        </w:rPr>
        <w:t xml:space="preserve"> adjacent disciplines</w:t>
      </w:r>
      <w:r w:rsidR="00C758B0" w:rsidRPr="007B4E8F">
        <w:rPr>
          <w:rFonts w:ascii="Times New Roman" w:hAnsi="Times New Roman" w:cs="Times New Roman"/>
          <w:sz w:val="24"/>
          <w:szCs w:val="24"/>
        </w:rPr>
        <w:t xml:space="preserve">. </w:t>
      </w:r>
      <w:r w:rsidR="004D7E93" w:rsidRPr="007B4E8F">
        <w:rPr>
          <w:rFonts w:ascii="Times New Roman" w:hAnsi="Times New Roman" w:cs="Times New Roman"/>
          <w:sz w:val="24"/>
          <w:szCs w:val="24"/>
        </w:rPr>
        <w:t xml:space="preserve">It must be </w:t>
      </w:r>
      <w:r w:rsidR="00707550" w:rsidRPr="007B4E8F">
        <w:rPr>
          <w:rFonts w:ascii="Times New Roman" w:hAnsi="Times New Roman" w:cs="Times New Roman"/>
          <w:sz w:val="24"/>
          <w:szCs w:val="24"/>
        </w:rPr>
        <w:t>emphasize</w:t>
      </w:r>
      <w:r w:rsidR="004D7E93" w:rsidRPr="007B4E8F">
        <w:rPr>
          <w:rFonts w:ascii="Times New Roman" w:hAnsi="Times New Roman" w:cs="Times New Roman"/>
          <w:sz w:val="24"/>
          <w:szCs w:val="24"/>
        </w:rPr>
        <w:t>d</w:t>
      </w:r>
      <w:r w:rsidR="00707550" w:rsidRPr="007B4E8F">
        <w:rPr>
          <w:rFonts w:ascii="Times New Roman" w:hAnsi="Times New Roman" w:cs="Times New Roman"/>
          <w:sz w:val="24"/>
          <w:szCs w:val="24"/>
        </w:rPr>
        <w:t xml:space="preserve"> </w:t>
      </w:r>
      <w:r w:rsidRPr="007B4E8F">
        <w:rPr>
          <w:rFonts w:ascii="Times New Roman" w:hAnsi="Times New Roman" w:cs="Times New Roman"/>
          <w:sz w:val="24"/>
          <w:szCs w:val="24"/>
        </w:rPr>
        <w:t xml:space="preserve">that </w:t>
      </w:r>
      <w:r w:rsidR="00E22D2A" w:rsidRPr="007B4E8F">
        <w:rPr>
          <w:rFonts w:ascii="Times New Roman" w:hAnsi="Times New Roman" w:cs="Times New Roman"/>
          <w:sz w:val="24"/>
          <w:szCs w:val="24"/>
        </w:rPr>
        <w:t xml:space="preserve">this article relies </w:t>
      </w:r>
      <w:r w:rsidR="00893410" w:rsidRPr="007B4E8F">
        <w:rPr>
          <w:rFonts w:ascii="Times New Roman" w:hAnsi="Times New Roman" w:cs="Times New Roman"/>
          <w:sz w:val="24"/>
          <w:szCs w:val="24"/>
        </w:rPr>
        <w:t xml:space="preserve">precisely </w:t>
      </w:r>
      <w:r w:rsidR="00E22D2A" w:rsidRPr="007B4E8F">
        <w:rPr>
          <w:rFonts w:ascii="Times New Roman" w:hAnsi="Times New Roman" w:cs="Times New Roman"/>
          <w:sz w:val="24"/>
          <w:szCs w:val="24"/>
        </w:rPr>
        <w:t xml:space="preserve">on </w:t>
      </w:r>
      <w:r w:rsidRPr="007B4E8F">
        <w:rPr>
          <w:rFonts w:ascii="Times New Roman" w:hAnsi="Times New Roman" w:cs="Times New Roman"/>
          <w:sz w:val="24"/>
          <w:szCs w:val="24"/>
        </w:rPr>
        <w:t>t</w:t>
      </w:r>
      <w:r w:rsidR="00112185" w:rsidRPr="007B4E8F">
        <w:rPr>
          <w:rFonts w:ascii="Times New Roman" w:hAnsi="Times New Roman" w:cs="Times New Roman"/>
          <w:sz w:val="24"/>
          <w:szCs w:val="24"/>
        </w:rPr>
        <w:t>he</w:t>
      </w:r>
      <w:r w:rsidR="00C3796B" w:rsidRPr="007B4E8F">
        <w:rPr>
          <w:rFonts w:ascii="Times New Roman" w:hAnsi="Times New Roman" w:cs="Times New Roman"/>
          <w:sz w:val="24"/>
          <w:szCs w:val="24"/>
        </w:rPr>
        <w:t xml:space="preserve"> </w:t>
      </w:r>
      <w:r w:rsidR="001D7C3A" w:rsidRPr="007B4E8F">
        <w:rPr>
          <w:rFonts w:ascii="Times New Roman" w:hAnsi="Times New Roman" w:cs="Times New Roman"/>
          <w:sz w:val="24"/>
          <w:szCs w:val="24"/>
        </w:rPr>
        <w:t xml:space="preserve">critical </w:t>
      </w:r>
      <w:r w:rsidR="00701FAC" w:rsidRPr="007B4E8F">
        <w:rPr>
          <w:rFonts w:ascii="Times New Roman" w:hAnsi="Times New Roman" w:cs="Times New Roman"/>
          <w:sz w:val="24"/>
          <w:szCs w:val="24"/>
        </w:rPr>
        <w:t xml:space="preserve">meaning of </w:t>
      </w:r>
      <w:r w:rsidR="00C758B0" w:rsidRPr="007B4E8F">
        <w:rPr>
          <w:rFonts w:ascii="Times New Roman" w:hAnsi="Times New Roman" w:cs="Times New Roman"/>
          <w:sz w:val="24"/>
          <w:szCs w:val="24"/>
        </w:rPr>
        <w:t>queer that</w:t>
      </w:r>
      <w:r w:rsidR="00C3796B" w:rsidRPr="007B4E8F">
        <w:rPr>
          <w:rFonts w:ascii="Times New Roman" w:hAnsi="Times New Roman" w:cs="Times New Roman"/>
          <w:sz w:val="24"/>
          <w:szCs w:val="24"/>
        </w:rPr>
        <w:t xml:space="preserve"> goes across </w:t>
      </w:r>
      <w:r w:rsidR="00DE7182" w:rsidRPr="007B4E8F">
        <w:rPr>
          <w:rFonts w:ascii="Times New Roman" w:hAnsi="Times New Roman" w:cs="Times New Roman"/>
          <w:sz w:val="24"/>
          <w:szCs w:val="24"/>
        </w:rPr>
        <w:t>boundarie</w:t>
      </w:r>
      <w:r w:rsidR="00C758B0" w:rsidRPr="007B4E8F">
        <w:rPr>
          <w:rFonts w:ascii="Times New Roman" w:hAnsi="Times New Roman" w:cs="Times New Roman"/>
          <w:sz w:val="24"/>
          <w:szCs w:val="24"/>
        </w:rPr>
        <w:t xml:space="preserve">s, </w:t>
      </w:r>
      <w:r w:rsidR="00A22849" w:rsidRPr="007B4E8F">
        <w:rPr>
          <w:rFonts w:ascii="Times New Roman" w:hAnsi="Times New Roman" w:cs="Times New Roman"/>
          <w:sz w:val="24"/>
          <w:szCs w:val="24"/>
        </w:rPr>
        <w:t>from desire</w:t>
      </w:r>
      <w:r w:rsidR="000A6508" w:rsidRPr="007B4E8F">
        <w:rPr>
          <w:rFonts w:ascii="Times New Roman" w:hAnsi="Times New Roman" w:cs="Times New Roman"/>
          <w:sz w:val="24"/>
          <w:szCs w:val="24"/>
        </w:rPr>
        <w:t xml:space="preserve"> and language to sexuality</w:t>
      </w:r>
      <w:r w:rsidR="003E6655">
        <w:rPr>
          <w:rFonts w:ascii="Times New Roman" w:hAnsi="Times New Roman" w:cs="Times New Roman"/>
          <w:sz w:val="24"/>
          <w:szCs w:val="24"/>
        </w:rPr>
        <w:t xml:space="preserve"> and </w:t>
      </w:r>
      <w:r w:rsidR="003E6655" w:rsidRPr="003E6655">
        <w:rPr>
          <w:rFonts w:ascii="Times New Roman" w:hAnsi="Times New Roman" w:cs="Times New Roman"/>
          <w:sz w:val="24"/>
          <w:szCs w:val="24"/>
          <w:highlight w:val="yellow"/>
        </w:rPr>
        <w:t>socio-economic</w:t>
      </w:r>
      <w:r w:rsidR="00E22D2A" w:rsidRPr="007B4E8F">
        <w:rPr>
          <w:rFonts w:ascii="Times New Roman" w:hAnsi="Times New Roman" w:cs="Times New Roman"/>
          <w:sz w:val="24"/>
          <w:szCs w:val="24"/>
        </w:rPr>
        <w:t xml:space="preserve"> class</w:t>
      </w:r>
      <w:r w:rsidR="001809BE" w:rsidRPr="007B4E8F">
        <w:rPr>
          <w:rFonts w:ascii="Times New Roman" w:hAnsi="Times New Roman" w:cs="Times New Roman"/>
          <w:sz w:val="24"/>
          <w:szCs w:val="24"/>
        </w:rPr>
        <w:t xml:space="preserve">. </w:t>
      </w:r>
      <w:r w:rsidR="00701FAC" w:rsidRPr="007B4E8F">
        <w:rPr>
          <w:rFonts w:ascii="Times New Roman" w:hAnsi="Times New Roman" w:cs="Times New Roman"/>
          <w:sz w:val="24"/>
          <w:szCs w:val="24"/>
        </w:rPr>
        <w:t>Contrary to o</w:t>
      </w:r>
      <w:r w:rsidR="00E22D2A" w:rsidRPr="007B4E8F">
        <w:rPr>
          <w:rFonts w:ascii="Times New Roman" w:hAnsi="Times New Roman" w:cs="Times New Roman"/>
          <w:sz w:val="24"/>
          <w:szCs w:val="24"/>
        </w:rPr>
        <w:t xml:space="preserve">ther scholars (e.g. </w:t>
      </w:r>
      <w:proofErr w:type="spellStart"/>
      <w:r w:rsidR="00E22D2A" w:rsidRPr="007B4E8F">
        <w:rPr>
          <w:rFonts w:ascii="Times New Roman" w:hAnsi="Times New Roman" w:cs="Times New Roman"/>
          <w:sz w:val="24"/>
          <w:szCs w:val="24"/>
        </w:rPr>
        <w:t>Lauretis</w:t>
      </w:r>
      <w:proofErr w:type="spellEnd"/>
      <w:r w:rsidR="00DD53FA">
        <w:rPr>
          <w:rFonts w:ascii="Times New Roman" w:hAnsi="Times New Roman" w:cs="Times New Roman"/>
          <w:sz w:val="24"/>
          <w:szCs w:val="24"/>
        </w:rPr>
        <w:t xml:space="preserve"> 1994</w:t>
      </w:r>
      <w:r w:rsidR="00E22D2A" w:rsidRPr="007B4E8F">
        <w:rPr>
          <w:rFonts w:ascii="Times New Roman" w:hAnsi="Times New Roman" w:cs="Times New Roman"/>
          <w:sz w:val="24"/>
          <w:szCs w:val="24"/>
        </w:rPr>
        <w:t>), some of us</w:t>
      </w:r>
      <w:r w:rsidR="00701FAC" w:rsidRPr="007B4E8F">
        <w:rPr>
          <w:rFonts w:ascii="Times New Roman" w:hAnsi="Times New Roman" w:cs="Times New Roman"/>
          <w:sz w:val="24"/>
          <w:szCs w:val="24"/>
        </w:rPr>
        <w:t xml:space="preserve"> </w:t>
      </w:r>
      <w:r w:rsidR="00DD0CB9" w:rsidRPr="007B4E8F">
        <w:rPr>
          <w:rFonts w:ascii="Times New Roman" w:hAnsi="Times New Roman" w:cs="Times New Roman"/>
          <w:sz w:val="24"/>
          <w:szCs w:val="24"/>
        </w:rPr>
        <w:t xml:space="preserve">believe </w:t>
      </w:r>
      <w:r w:rsidR="00701FAC" w:rsidRPr="007B4E8F">
        <w:rPr>
          <w:rFonts w:ascii="Times New Roman" w:hAnsi="Times New Roman" w:cs="Times New Roman"/>
          <w:sz w:val="24"/>
          <w:szCs w:val="24"/>
        </w:rPr>
        <w:t xml:space="preserve">that the political content and </w:t>
      </w:r>
      <w:r w:rsidR="001D7C3A" w:rsidRPr="007B4E8F">
        <w:rPr>
          <w:rFonts w:ascii="Times New Roman" w:hAnsi="Times New Roman" w:cs="Times New Roman"/>
          <w:sz w:val="24"/>
          <w:szCs w:val="24"/>
        </w:rPr>
        <w:t>revolutionary</w:t>
      </w:r>
      <w:r w:rsidR="00701FAC" w:rsidRPr="007B4E8F">
        <w:rPr>
          <w:rFonts w:ascii="Times New Roman" w:hAnsi="Times New Roman" w:cs="Times New Roman"/>
          <w:sz w:val="24"/>
          <w:szCs w:val="24"/>
        </w:rPr>
        <w:t xml:space="preserve"> potential of the category has</w:t>
      </w:r>
      <w:r w:rsidR="001775AE" w:rsidRPr="007B4E8F">
        <w:rPr>
          <w:rFonts w:ascii="Times New Roman" w:hAnsi="Times New Roman" w:cs="Times New Roman"/>
          <w:sz w:val="24"/>
          <w:szCs w:val="24"/>
        </w:rPr>
        <w:t xml:space="preserve"> </w:t>
      </w:r>
      <w:r w:rsidR="009A4544" w:rsidRPr="007B4E8F">
        <w:rPr>
          <w:rFonts w:ascii="Times New Roman" w:hAnsi="Times New Roman" w:cs="Times New Roman"/>
          <w:sz w:val="24"/>
          <w:szCs w:val="24"/>
        </w:rPr>
        <w:t xml:space="preserve">exponentially increased over </w:t>
      </w:r>
      <w:r w:rsidR="001775AE" w:rsidRPr="007B4E8F">
        <w:rPr>
          <w:rFonts w:ascii="Times New Roman" w:hAnsi="Times New Roman" w:cs="Times New Roman"/>
          <w:sz w:val="24"/>
          <w:szCs w:val="24"/>
        </w:rPr>
        <w:t>time</w:t>
      </w:r>
      <w:r w:rsidR="00701FAC" w:rsidRPr="007B4E8F">
        <w:rPr>
          <w:rFonts w:ascii="Times New Roman" w:hAnsi="Times New Roman" w:cs="Times New Roman"/>
          <w:sz w:val="24"/>
          <w:szCs w:val="24"/>
        </w:rPr>
        <w:t>.</w:t>
      </w:r>
    </w:p>
    <w:p w:rsidR="003A0328" w:rsidRDefault="00D16F29" w:rsidP="009E21F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2F7AF7">
        <w:rPr>
          <w:rFonts w:ascii="Times New Roman" w:hAnsi="Times New Roman" w:cs="Times New Roman"/>
          <w:sz w:val="24"/>
          <w:szCs w:val="24"/>
          <w:highlight w:val="yellow"/>
        </w:rPr>
        <w:t>Notwithstanding</w:t>
      </w:r>
      <w:r w:rsidR="00D17FF3" w:rsidRPr="002F7AF7">
        <w:rPr>
          <w:rFonts w:ascii="Times New Roman" w:hAnsi="Times New Roman" w:cs="Times New Roman"/>
          <w:sz w:val="24"/>
          <w:szCs w:val="24"/>
          <w:highlight w:val="yellow"/>
        </w:rPr>
        <w:t>, due to its predilection for ambig</w:t>
      </w:r>
      <w:r w:rsidR="00F761D8">
        <w:rPr>
          <w:rFonts w:ascii="Times New Roman" w:hAnsi="Times New Roman" w:cs="Times New Roman"/>
          <w:sz w:val="24"/>
          <w:szCs w:val="24"/>
          <w:highlight w:val="yellow"/>
        </w:rPr>
        <w:t>uity, queer rebellion might</w:t>
      </w:r>
      <w:r w:rsidRPr="002F7AF7">
        <w:rPr>
          <w:rFonts w:ascii="Times New Roman" w:hAnsi="Times New Roman" w:cs="Times New Roman"/>
          <w:sz w:val="24"/>
          <w:szCs w:val="24"/>
          <w:highlight w:val="yellow"/>
        </w:rPr>
        <w:t xml:space="preserve"> have vague </w:t>
      </w:r>
      <w:r w:rsidR="004B5246">
        <w:rPr>
          <w:rFonts w:ascii="Times New Roman" w:hAnsi="Times New Roman" w:cs="Times New Roman"/>
          <w:sz w:val="24"/>
          <w:szCs w:val="24"/>
          <w:highlight w:val="yellow"/>
        </w:rPr>
        <w:t xml:space="preserve">if not </w:t>
      </w:r>
      <w:r w:rsidR="00500384">
        <w:rPr>
          <w:rFonts w:ascii="Times New Roman" w:hAnsi="Times New Roman" w:cs="Times New Roman"/>
          <w:sz w:val="24"/>
          <w:szCs w:val="24"/>
          <w:highlight w:val="yellow"/>
        </w:rPr>
        <w:t>vain</w:t>
      </w:r>
      <w:r w:rsidRPr="002F7AF7">
        <w:rPr>
          <w:rFonts w:ascii="Times New Roman" w:hAnsi="Times New Roman" w:cs="Times New Roman"/>
          <w:sz w:val="24"/>
          <w:szCs w:val="24"/>
          <w:highlight w:val="yellow"/>
        </w:rPr>
        <w:t xml:space="preserve"> results</w:t>
      </w:r>
      <w:r w:rsidR="00C06B2A" w:rsidRPr="002F7AF7">
        <w:rPr>
          <w:rFonts w:ascii="Times New Roman" w:hAnsi="Times New Roman" w:cs="Times New Roman"/>
          <w:sz w:val="24"/>
          <w:szCs w:val="24"/>
          <w:highlight w:val="yellow"/>
        </w:rPr>
        <w:t>. F</w:t>
      </w:r>
      <w:r w:rsidR="00416528">
        <w:rPr>
          <w:rFonts w:ascii="Times New Roman" w:hAnsi="Times New Roman" w:cs="Times New Roman"/>
          <w:sz w:val="24"/>
          <w:szCs w:val="24"/>
          <w:highlight w:val="yellow"/>
        </w:rPr>
        <w:t>or instance, how revolutionary is</w:t>
      </w:r>
      <w:r w:rsidR="00C06B2A" w:rsidRPr="002F7AF7">
        <w:rPr>
          <w:rFonts w:ascii="Times New Roman" w:hAnsi="Times New Roman" w:cs="Times New Roman"/>
          <w:sz w:val="24"/>
          <w:szCs w:val="24"/>
          <w:highlight w:val="yellow"/>
        </w:rPr>
        <w:t xml:space="preserve"> </w:t>
      </w:r>
      <w:r w:rsidR="008565EA">
        <w:rPr>
          <w:rFonts w:ascii="Times New Roman" w:hAnsi="Times New Roman" w:cs="Times New Roman"/>
          <w:sz w:val="24"/>
          <w:szCs w:val="24"/>
          <w:highlight w:val="yellow"/>
        </w:rPr>
        <w:t xml:space="preserve">it </w:t>
      </w:r>
      <w:r w:rsidR="00C06B2A" w:rsidRPr="002F7AF7">
        <w:rPr>
          <w:rFonts w:ascii="Times New Roman" w:hAnsi="Times New Roman" w:cs="Times New Roman"/>
          <w:sz w:val="24"/>
          <w:szCs w:val="24"/>
          <w:highlight w:val="yellow"/>
        </w:rPr>
        <w:t xml:space="preserve">to hold </w:t>
      </w:r>
      <w:r w:rsidRPr="002F7AF7">
        <w:rPr>
          <w:rFonts w:ascii="Times New Roman" w:hAnsi="Times New Roman" w:cs="Times New Roman"/>
          <w:sz w:val="24"/>
          <w:szCs w:val="24"/>
          <w:highlight w:val="yellow"/>
        </w:rPr>
        <w:t xml:space="preserve">a </w:t>
      </w:r>
      <w:r w:rsidR="00C06B2A" w:rsidRPr="002F7AF7">
        <w:rPr>
          <w:rFonts w:ascii="Times New Roman" w:hAnsi="Times New Roman" w:cs="Times New Roman"/>
          <w:sz w:val="24"/>
          <w:szCs w:val="24"/>
          <w:highlight w:val="yellow"/>
        </w:rPr>
        <w:t xml:space="preserve">massive </w:t>
      </w:r>
      <w:r w:rsidR="005E33A8" w:rsidRPr="002F7AF7">
        <w:rPr>
          <w:rFonts w:ascii="Times New Roman" w:hAnsi="Times New Roman" w:cs="Times New Roman"/>
          <w:sz w:val="24"/>
          <w:szCs w:val="24"/>
          <w:highlight w:val="yellow"/>
        </w:rPr>
        <w:t>queer-</w:t>
      </w:r>
      <w:r w:rsidR="00C06B2A" w:rsidRPr="002F7AF7">
        <w:rPr>
          <w:rFonts w:ascii="Times New Roman" w:hAnsi="Times New Roman" w:cs="Times New Roman"/>
          <w:sz w:val="24"/>
          <w:szCs w:val="24"/>
          <w:highlight w:val="yellow"/>
        </w:rPr>
        <w:t>kiss</w:t>
      </w:r>
      <w:r w:rsidR="004B5246">
        <w:rPr>
          <w:rFonts w:ascii="Times New Roman" w:hAnsi="Times New Roman" w:cs="Times New Roman"/>
          <w:sz w:val="24"/>
          <w:szCs w:val="24"/>
          <w:highlight w:val="yellow"/>
        </w:rPr>
        <w:t>ing session in a shopping mall</w:t>
      </w:r>
      <w:r w:rsidRPr="002F7AF7">
        <w:rPr>
          <w:rFonts w:ascii="Times New Roman" w:hAnsi="Times New Roman" w:cs="Times New Roman"/>
          <w:sz w:val="24"/>
          <w:szCs w:val="24"/>
          <w:highlight w:val="yellow"/>
        </w:rPr>
        <w:t xml:space="preserve">? </w:t>
      </w:r>
      <w:r w:rsidR="00C06B2A" w:rsidRPr="002F7AF7">
        <w:rPr>
          <w:rFonts w:ascii="Times New Roman" w:hAnsi="Times New Roman" w:cs="Times New Roman"/>
          <w:sz w:val="24"/>
          <w:szCs w:val="24"/>
          <w:highlight w:val="yellow"/>
        </w:rPr>
        <w:t xml:space="preserve">How many </w:t>
      </w:r>
      <w:r w:rsidR="008D0C34" w:rsidRPr="002F7AF7">
        <w:rPr>
          <w:rFonts w:ascii="Times New Roman" w:hAnsi="Times New Roman" w:cs="Times New Roman"/>
          <w:sz w:val="24"/>
          <w:szCs w:val="24"/>
          <w:highlight w:val="yellow"/>
        </w:rPr>
        <w:t xml:space="preserve">people </w:t>
      </w:r>
      <w:r w:rsidR="00C06B2A" w:rsidRPr="002F7AF7">
        <w:rPr>
          <w:rFonts w:ascii="Times New Roman" w:hAnsi="Times New Roman" w:cs="Times New Roman"/>
          <w:sz w:val="24"/>
          <w:szCs w:val="24"/>
          <w:highlight w:val="yellow"/>
        </w:rPr>
        <w:t xml:space="preserve">and </w:t>
      </w:r>
      <w:r w:rsidR="008D0C34" w:rsidRPr="002F7AF7">
        <w:rPr>
          <w:rFonts w:ascii="Times New Roman" w:hAnsi="Times New Roman" w:cs="Times New Roman"/>
          <w:sz w:val="24"/>
          <w:szCs w:val="24"/>
          <w:highlight w:val="yellow"/>
        </w:rPr>
        <w:t xml:space="preserve">of </w:t>
      </w:r>
      <w:r w:rsidR="00C06B2A" w:rsidRPr="002F7AF7">
        <w:rPr>
          <w:rFonts w:ascii="Times New Roman" w:hAnsi="Times New Roman" w:cs="Times New Roman"/>
          <w:sz w:val="24"/>
          <w:szCs w:val="24"/>
          <w:highlight w:val="yellow"/>
        </w:rPr>
        <w:t>what</w:t>
      </w:r>
      <w:r w:rsidR="008D0C34" w:rsidRPr="002F7AF7">
        <w:rPr>
          <w:rFonts w:ascii="Times New Roman" w:hAnsi="Times New Roman" w:cs="Times New Roman"/>
          <w:sz w:val="24"/>
          <w:szCs w:val="24"/>
          <w:highlight w:val="yellow"/>
        </w:rPr>
        <w:t xml:space="preserve"> </w:t>
      </w:r>
      <w:r w:rsidR="004B5246">
        <w:rPr>
          <w:rFonts w:ascii="Times New Roman" w:hAnsi="Times New Roman" w:cs="Times New Roman"/>
          <w:sz w:val="24"/>
          <w:szCs w:val="24"/>
          <w:highlight w:val="yellow"/>
        </w:rPr>
        <w:t xml:space="preserve">economic status </w:t>
      </w:r>
      <w:r w:rsidR="00D84344" w:rsidRPr="002F7AF7">
        <w:rPr>
          <w:rFonts w:ascii="Times New Roman" w:hAnsi="Times New Roman" w:cs="Times New Roman"/>
          <w:sz w:val="24"/>
          <w:szCs w:val="24"/>
          <w:highlight w:val="yellow"/>
        </w:rPr>
        <w:t xml:space="preserve">shop in malls? </w:t>
      </w:r>
      <w:r w:rsidR="00D21FF1" w:rsidRPr="002F7AF7">
        <w:rPr>
          <w:rFonts w:ascii="Times New Roman" w:hAnsi="Times New Roman" w:cs="Times New Roman"/>
          <w:sz w:val="24"/>
          <w:szCs w:val="24"/>
          <w:highlight w:val="yellow"/>
        </w:rPr>
        <w:t xml:space="preserve">Would more of them go </w:t>
      </w:r>
      <w:r w:rsidR="008565EA" w:rsidRPr="002F7AF7">
        <w:rPr>
          <w:rFonts w:ascii="Times New Roman" w:hAnsi="Times New Roman" w:cs="Times New Roman"/>
          <w:sz w:val="24"/>
          <w:szCs w:val="24"/>
          <w:highlight w:val="yellow"/>
        </w:rPr>
        <w:t>there</w:t>
      </w:r>
      <w:r w:rsidR="007E4CB6">
        <w:rPr>
          <w:rFonts w:ascii="Times New Roman" w:hAnsi="Times New Roman" w:cs="Times New Roman"/>
          <w:sz w:val="24"/>
          <w:szCs w:val="24"/>
          <w:highlight w:val="yellow"/>
        </w:rPr>
        <w:t>,</w:t>
      </w:r>
      <w:r w:rsidR="008565EA" w:rsidRPr="002F7AF7">
        <w:rPr>
          <w:rFonts w:ascii="Times New Roman" w:hAnsi="Times New Roman" w:cs="Times New Roman"/>
          <w:sz w:val="24"/>
          <w:szCs w:val="24"/>
          <w:highlight w:val="yellow"/>
        </w:rPr>
        <w:t xml:space="preserve"> </w:t>
      </w:r>
      <w:r w:rsidR="00D21FF1" w:rsidRPr="002F7AF7">
        <w:rPr>
          <w:rFonts w:ascii="Times New Roman" w:hAnsi="Times New Roman" w:cs="Times New Roman"/>
          <w:sz w:val="24"/>
          <w:szCs w:val="24"/>
          <w:highlight w:val="yellow"/>
        </w:rPr>
        <w:t>and presumably shop</w:t>
      </w:r>
      <w:r w:rsidR="007E4CB6">
        <w:rPr>
          <w:rFonts w:ascii="Times New Roman" w:hAnsi="Times New Roman" w:cs="Times New Roman"/>
          <w:sz w:val="24"/>
          <w:szCs w:val="24"/>
          <w:highlight w:val="yellow"/>
        </w:rPr>
        <w:t>,</w:t>
      </w:r>
      <w:r w:rsidR="00A1633E">
        <w:rPr>
          <w:rFonts w:ascii="Times New Roman" w:hAnsi="Times New Roman" w:cs="Times New Roman"/>
          <w:sz w:val="24"/>
          <w:szCs w:val="24"/>
          <w:highlight w:val="yellow"/>
        </w:rPr>
        <w:t xml:space="preserve"> if they knew about such an</w:t>
      </w:r>
      <w:r w:rsidR="00CD1F6E">
        <w:rPr>
          <w:rFonts w:ascii="Times New Roman" w:hAnsi="Times New Roman" w:cs="Times New Roman"/>
          <w:sz w:val="24"/>
          <w:szCs w:val="24"/>
          <w:highlight w:val="yellow"/>
        </w:rPr>
        <w:t xml:space="preserve"> </w:t>
      </w:r>
      <w:r w:rsidR="008565EA">
        <w:rPr>
          <w:rFonts w:ascii="Times New Roman" w:hAnsi="Times New Roman" w:cs="Times New Roman"/>
          <w:sz w:val="24"/>
          <w:szCs w:val="24"/>
          <w:highlight w:val="yellow"/>
        </w:rPr>
        <w:t>event</w:t>
      </w:r>
      <w:r w:rsidR="00D21FF1" w:rsidRPr="002F7AF7">
        <w:rPr>
          <w:rFonts w:ascii="Times New Roman" w:hAnsi="Times New Roman" w:cs="Times New Roman"/>
          <w:sz w:val="24"/>
          <w:szCs w:val="24"/>
          <w:highlight w:val="yellow"/>
        </w:rPr>
        <w:t xml:space="preserve">? </w:t>
      </w:r>
      <w:r w:rsidR="00C06B2A" w:rsidRPr="002F7AF7">
        <w:rPr>
          <w:rFonts w:ascii="Times New Roman" w:hAnsi="Times New Roman" w:cs="Times New Roman"/>
          <w:sz w:val="24"/>
          <w:szCs w:val="24"/>
          <w:highlight w:val="yellow"/>
        </w:rPr>
        <w:t xml:space="preserve">Would </w:t>
      </w:r>
      <w:r w:rsidR="00A17527">
        <w:rPr>
          <w:rFonts w:ascii="Times New Roman" w:hAnsi="Times New Roman" w:cs="Times New Roman"/>
          <w:sz w:val="24"/>
          <w:szCs w:val="24"/>
          <w:highlight w:val="yellow"/>
        </w:rPr>
        <w:t>most of them</w:t>
      </w:r>
      <w:r w:rsidR="00622F53">
        <w:rPr>
          <w:rFonts w:ascii="Times New Roman" w:hAnsi="Times New Roman" w:cs="Times New Roman"/>
          <w:sz w:val="24"/>
          <w:szCs w:val="24"/>
          <w:highlight w:val="yellow"/>
        </w:rPr>
        <w:t xml:space="preserve"> be altere</w:t>
      </w:r>
      <w:r w:rsidR="00CD1F6E">
        <w:rPr>
          <w:rFonts w:ascii="Times New Roman" w:hAnsi="Times New Roman" w:cs="Times New Roman"/>
          <w:sz w:val="24"/>
          <w:szCs w:val="24"/>
          <w:highlight w:val="yellow"/>
        </w:rPr>
        <w:t xml:space="preserve">d by the </w:t>
      </w:r>
      <w:r w:rsidR="00CD1F6E" w:rsidRPr="002F7AF7">
        <w:rPr>
          <w:rFonts w:ascii="Times New Roman" w:hAnsi="Times New Roman" w:cs="Times New Roman"/>
          <w:sz w:val="24"/>
          <w:szCs w:val="24"/>
          <w:highlight w:val="yellow"/>
        </w:rPr>
        <w:t xml:space="preserve">queer </w:t>
      </w:r>
      <w:r w:rsidR="00CD1F6E">
        <w:rPr>
          <w:rFonts w:ascii="Times New Roman" w:hAnsi="Times New Roman" w:cs="Times New Roman"/>
          <w:sz w:val="24"/>
          <w:szCs w:val="24"/>
          <w:highlight w:val="yellow"/>
        </w:rPr>
        <w:t>kiss</w:t>
      </w:r>
      <w:r w:rsidR="00CD1F6E" w:rsidRPr="002F7AF7">
        <w:rPr>
          <w:rFonts w:ascii="Times New Roman" w:hAnsi="Times New Roman" w:cs="Times New Roman"/>
          <w:sz w:val="24"/>
          <w:szCs w:val="24"/>
          <w:highlight w:val="yellow"/>
        </w:rPr>
        <w:t xml:space="preserve">ing </w:t>
      </w:r>
      <w:r w:rsidR="00321D38">
        <w:rPr>
          <w:rFonts w:ascii="Times New Roman" w:hAnsi="Times New Roman" w:cs="Times New Roman"/>
          <w:sz w:val="24"/>
          <w:szCs w:val="24"/>
          <w:highlight w:val="yellow"/>
        </w:rPr>
        <w:t xml:space="preserve">and consequently </w:t>
      </w:r>
      <w:r w:rsidR="004B5246">
        <w:rPr>
          <w:rFonts w:ascii="Times New Roman" w:hAnsi="Times New Roman" w:cs="Times New Roman"/>
          <w:sz w:val="24"/>
          <w:szCs w:val="24"/>
          <w:highlight w:val="yellow"/>
        </w:rPr>
        <w:t xml:space="preserve">reevaluate </w:t>
      </w:r>
      <w:r w:rsidR="008D0C34" w:rsidRPr="002F7AF7">
        <w:rPr>
          <w:rFonts w:ascii="Times New Roman" w:hAnsi="Times New Roman" w:cs="Times New Roman"/>
          <w:sz w:val="24"/>
          <w:szCs w:val="24"/>
          <w:highlight w:val="yellow"/>
        </w:rPr>
        <w:t xml:space="preserve">their </w:t>
      </w:r>
      <w:r w:rsidR="004B5246">
        <w:rPr>
          <w:rFonts w:ascii="Times New Roman" w:hAnsi="Times New Roman" w:cs="Times New Roman"/>
          <w:sz w:val="24"/>
          <w:szCs w:val="24"/>
          <w:highlight w:val="yellow"/>
        </w:rPr>
        <w:t xml:space="preserve">own </w:t>
      </w:r>
      <w:r w:rsidR="008D0C34" w:rsidRPr="002F7AF7">
        <w:rPr>
          <w:rFonts w:ascii="Times New Roman" w:hAnsi="Times New Roman" w:cs="Times New Roman"/>
          <w:sz w:val="24"/>
          <w:szCs w:val="24"/>
          <w:highlight w:val="yellow"/>
        </w:rPr>
        <w:t>beliefs about sexuality? How many would take photos</w:t>
      </w:r>
      <w:r w:rsidR="00663726">
        <w:rPr>
          <w:rFonts w:ascii="Times New Roman" w:hAnsi="Times New Roman" w:cs="Times New Roman"/>
          <w:sz w:val="24"/>
          <w:szCs w:val="24"/>
          <w:highlight w:val="yellow"/>
        </w:rPr>
        <w:t xml:space="preserve"> and</w:t>
      </w:r>
      <w:r w:rsidR="002F7AF7" w:rsidRPr="002F7AF7">
        <w:rPr>
          <w:rFonts w:ascii="Times New Roman" w:hAnsi="Times New Roman" w:cs="Times New Roman"/>
          <w:sz w:val="24"/>
          <w:szCs w:val="24"/>
          <w:highlight w:val="yellow"/>
        </w:rPr>
        <w:t xml:space="preserve"> </w:t>
      </w:r>
      <w:r w:rsidR="00663726">
        <w:rPr>
          <w:rFonts w:ascii="Times New Roman" w:hAnsi="Times New Roman" w:cs="Times New Roman"/>
          <w:sz w:val="24"/>
          <w:szCs w:val="24"/>
          <w:highlight w:val="yellow"/>
        </w:rPr>
        <w:t xml:space="preserve">post them on social </w:t>
      </w:r>
      <w:r w:rsidR="00252152">
        <w:rPr>
          <w:rFonts w:ascii="Times New Roman" w:hAnsi="Times New Roman" w:cs="Times New Roman"/>
          <w:sz w:val="24"/>
          <w:szCs w:val="24"/>
          <w:highlight w:val="yellow"/>
        </w:rPr>
        <w:t xml:space="preserve">media </w:t>
      </w:r>
      <w:r w:rsidR="00663726">
        <w:rPr>
          <w:rFonts w:ascii="Times New Roman" w:hAnsi="Times New Roman" w:cs="Times New Roman"/>
          <w:sz w:val="24"/>
          <w:szCs w:val="24"/>
          <w:highlight w:val="yellow"/>
        </w:rPr>
        <w:t xml:space="preserve">with hateful comments about </w:t>
      </w:r>
      <w:r w:rsidR="00011F53">
        <w:rPr>
          <w:rFonts w:ascii="Times New Roman" w:hAnsi="Times New Roman" w:cs="Times New Roman"/>
          <w:sz w:val="24"/>
          <w:szCs w:val="24"/>
          <w:highlight w:val="yellow"/>
        </w:rPr>
        <w:t xml:space="preserve">the </w:t>
      </w:r>
      <w:r w:rsidR="00663726">
        <w:rPr>
          <w:rFonts w:ascii="Times New Roman" w:hAnsi="Times New Roman" w:cs="Times New Roman"/>
          <w:sz w:val="24"/>
          <w:szCs w:val="24"/>
          <w:highlight w:val="yellow"/>
        </w:rPr>
        <w:t>kisser</w:t>
      </w:r>
      <w:r w:rsidR="00011F53">
        <w:rPr>
          <w:rFonts w:ascii="Times New Roman" w:hAnsi="Times New Roman" w:cs="Times New Roman"/>
          <w:sz w:val="24"/>
          <w:szCs w:val="24"/>
          <w:highlight w:val="yellow"/>
        </w:rPr>
        <w:t>s</w:t>
      </w:r>
      <w:r w:rsidR="008D0C34" w:rsidRPr="002F7AF7">
        <w:rPr>
          <w:rFonts w:ascii="Times New Roman" w:hAnsi="Times New Roman" w:cs="Times New Roman"/>
          <w:sz w:val="24"/>
          <w:szCs w:val="24"/>
          <w:highlight w:val="yellow"/>
        </w:rPr>
        <w:t>?</w:t>
      </w:r>
      <w:r w:rsidR="00C06B2A" w:rsidRPr="002F7AF7">
        <w:rPr>
          <w:rFonts w:ascii="Times New Roman" w:hAnsi="Times New Roman" w:cs="Times New Roman"/>
          <w:sz w:val="24"/>
          <w:szCs w:val="24"/>
          <w:highlight w:val="yellow"/>
        </w:rPr>
        <w:t xml:space="preserve"> </w:t>
      </w:r>
      <w:r w:rsidR="00A17527">
        <w:rPr>
          <w:rFonts w:ascii="Times New Roman" w:hAnsi="Times New Roman" w:cs="Times New Roman"/>
          <w:sz w:val="24"/>
          <w:szCs w:val="24"/>
          <w:highlight w:val="yellow"/>
        </w:rPr>
        <w:t>Finally, i</w:t>
      </w:r>
      <w:r w:rsidR="00CD1F6E">
        <w:rPr>
          <w:rFonts w:ascii="Times New Roman" w:hAnsi="Times New Roman" w:cs="Times New Roman"/>
          <w:sz w:val="24"/>
          <w:szCs w:val="24"/>
          <w:highlight w:val="yellow"/>
        </w:rPr>
        <w:t xml:space="preserve">n what ways would </w:t>
      </w:r>
      <w:r w:rsidR="00622F53" w:rsidRPr="002F7AF7">
        <w:rPr>
          <w:rFonts w:ascii="Times New Roman" w:hAnsi="Times New Roman" w:cs="Times New Roman"/>
          <w:sz w:val="24"/>
          <w:szCs w:val="24"/>
          <w:highlight w:val="yellow"/>
        </w:rPr>
        <w:t>such</w:t>
      </w:r>
      <w:r w:rsidR="00CD1F6E">
        <w:rPr>
          <w:rFonts w:ascii="Times New Roman" w:hAnsi="Times New Roman" w:cs="Times New Roman"/>
          <w:sz w:val="24"/>
          <w:szCs w:val="24"/>
          <w:highlight w:val="yellow"/>
        </w:rPr>
        <w:t xml:space="preserve"> a queer meeting</w:t>
      </w:r>
      <w:r w:rsidR="00622F53" w:rsidRPr="002F7AF7">
        <w:rPr>
          <w:rFonts w:ascii="Times New Roman" w:hAnsi="Times New Roman" w:cs="Times New Roman"/>
          <w:sz w:val="24"/>
          <w:szCs w:val="24"/>
          <w:highlight w:val="yellow"/>
        </w:rPr>
        <w:t xml:space="preserve"> </w:t>
      </w:r>
      <w:r w:rsidR="00CD1F6E">
        <w:rPr>
          <w:rFonts w:ascii="Times New Roman" w:hAnsi="Times New Roman" w:cs="Times New Roman"/>
          <w:sz w:val="24"/>
          <w:szCs w:val="24"/>
          <w:highlight w:val="yellow"/>
        </w:rPr>
        <w:t>contribute</w:t>
      </w:r>
      <w:r w:rsidR="00622F53" w:rsidRPr="002F7AF7">
        <w:rPr>
          <w:rFonts w:ascii="Times New Roman" w:hAnsi="Times New Roman" w:cs="Times New Roman"/>
          <w:sz w:val="24"/>
          <w:szCs w:val="24"/>
          <w:highlight w:val="yellow"/>
        </w:rPr>
        <w:t xml:space="preserve"> to </w:t>
      </w:r>
      <w:r w:rsidR="00321D38">
        <w:rPr>
          <w:rFonts w:ascii="Times New Roman" w:hAnsi="Times New Roman" w:cs="Times New Roman"/>
          <w:sz w:val="24"/>
          <w:szCs w:val="24"/>
          <w:highlight w:val="yellow"/>
        </w:rPr>
        <w:t xml:space="preserve">the </w:t>
      </w:r>
      <w:r w:rsidR="00321D38" w:rsidRPr="002F7AF7">
        <w:rPr>
          <w:rFonts w:ascii="Times New Roman" w:hAnsi="Times New Roman" w:cs="Times New Roman"/>
          <w:sz w:val="24"/>
          <w:szCs w:val="24"/>
          <w:highlight w:val="yellow"/>
        </w:rPr>
        <w:t>success</w:t>
      </w:r>
      <w:r w:rsidR="00321D38">
        <w:rPr>
          <w:rFonts w:ascii="Times New Roman" w:hAnsi="Times New Roman" w:cs="Times New Roman"/>
          <w:sz w:val="24"/>
          <w:szCs w:val="24"/>
          <w:highlight w:val="yellow"/>
        </w:rPr>
        <w:t xml:space="preserve"> of heterosexism</w:t>
      </w:r>
      <w:r w:rsidR="00321D38" w:rsidRPr="002F7AF7">
        <w:rPr>
          <w:rFonts w:ascii="Times New Roman" w:hAnsi="Times New Roman" w:cs="Times New Roman"/>
          <w:sz w:val="24"/>
          <w:szCs w:val="24"/>
          <w:highlight w:val="yellow"/>
        </w:rPr>
        <w:t xml:space="preserve"> </w:t>
      </w:r>
      <w:r w:rsidR="00321D38">
        <w:rPr>
          <w:rFonts w:ascii="Times New Roman" w:hAnsi="Times New Roman" w:cs="Times New Roman"/>
          <w:sz w:val="24"/>
          <w:szCs w:val="24"/>
          <w:highlight w:val="yellow"/>
        </w:rPr>
        <w:t xml:space="preserve">and </w:t>
      </w:r>
      <w:r w:rsidR="00622F53" w:rsidRPr="002F7AF7">
        <w:rPr>
          <w:rFonts w:ascii="Times New Roman" w:hAnsi="Times New Roman" w:cs="Times New Roman"/>
          <w:sz w:val="24"/>
          <w:szCs w:val="24"/>
          <w:highlight w:val="yellow"/>
        </w:rPr>
        <w:t xml:space="preserve">consumer </w:t>
      </w:r>
      <w:r w:rsidR="00321D38">
        <w:rPr>
          <w:rFonts w:ascii="Times New Roman" w:hAnsi="Times New Roman" w:cs="Times New Roman"/>
          <w:sz w:val="24"/>
          <w:szCs w:val="24"/>
          <w:highlight w:val="yellow"/>
        </w:rPr>
        <w:t>culture</w:t>
      </w:r>
      <w:r w:rsidR="00622F53" w:rsidRPr="002F7AF7">
        <w:rPr>
          <w:rFonts w:ascii="Times New Roman" w:hAnsi="Times New Roman" w:cs="Times New Roman"/>
          <w:sz w:val="24"/>
          <w:szCs w:val="24"/>
          <w:highlight w:val="yellow"/>
        </w:rPr>
        <w:t xml:space="preserve">? </w:t>
      </w:r>
      <w:r w:rsidR="00CC1821">
        <w:rPr>
          <w:rFonts w:ascii="Times New Roman" w:hAnsi="Times New Roman" w:cs="Times New Roman"/>
          <w:sz w:val="24"/>
          <w:szCs w:val="24"/>
          <w:highlight w:val="yellow"/>
        </w:rPr>
        <w:t xml:space="preserve">I </w:t>
      </w:r>
      <w:r w:rsidR="00663726">
        <w:rPr>
          <w:rFonts w:ascii="Times New Roman" w:hAnsi="Times New Roman" w:cs="Times New Roman"/>
          <w:sz w:val="24"/>
          <w:szCs w:val="24"/>
          <w:highlight w:val="yellow"/>
        </w:rPr>
        <w:t xml:space="preserve">firmly advocate </w:t>
      </w:r>
      <w:r w:rsidR="00CC1821">
        <w:rPr>
          <w:rFonts w:ascii="Times New Roman" w:hAnsi="Times New Roman" w:cs="Times New Roman"/>
          <w:sz w:val="24"/>
          <w:szCs w:val="24"/>
          <w:highlight w:val="yellow"/>
        </w:rPr>
        <w:t>the</w:t>
      </w:r>
      <w:r w:rsidR="00622F53">
        <w:rPr>
          <w:rFonts w:ascii="Times New Roman" w:hAnsi="Times New Roman" w:cs="Times New Roman"/>
          <w:sz w:val="24"/>
          <w:szCs w:val="24"/>
          <w:highlight w:val="yellow"/>
        </w:rPr>
        <w:t xml:space="preserve"> </w:t>
      </w:r>
      <w:r w:rsidR="00CC1821">
        <w:rPr>
          <w:rFonts w:ascii="Times New Roman" w:hAnsi="Times New Roman" w:cs="Times New Roman"/>
          <w:sz w:val="24"/>
          <w:szCs w:val="24"/>
          <w:highlight w:val="yellow"/>
        </w:rPr>
        <w:t xml:space="preserve">transformative power of </w:t>
      </w:r>
      <w:r w:rsidR="00622F53">
        <w:rPr>
          <w:rFonts w:ascii="Times New Roman" w:hAnsi="Times New Roman" w:cs="Times New Roman"/>
          <w:sz w:val="24"/>
          <w:szCs w:val="24"/>
          <w:highlight w:val="yellow"/>
        </w:rPr>
        <w:t>loving</w:t>
      </w:r>
      <w:r w:rsidR="00CC1821">
        <w:rPr>
          <w:rFonts w:ascii="Times New Roman" w:hAnsi="Times New Roman" w:cs="Times New Roman"/>
          <w:sz w:val="24"/>
          <w:szCs w:val="24"/>
          <w:highlight w:val="yellow"/>
        </w:rPr>
        <w:t xml:space="preserve"> gestures</w:t>
      </w:r>
      <w:r w:rsidR="00622F53">
        <w:rPr>
          <w:rFonts w:ascii="Times New Roman" w:hAnsi="Times New Roman" w:cs="Times New Roman"/>
          <w:sz w:val="24"/>
          <w:szCs w:val="24"/>
          <w:highlight w:val="yellow"/>
        </w:rPr>
        <w:t xml:space="preserve"> </w:t>
      </w:r>
      <w:r w:rsidR="00385ACD">
        <w:rPr>
          <w:rFonts w:ascii="Times New Roman" w:hAnsi="Times New Roman" w:cs="Times New Roman"/>
          <w:sz w:val="24"/>
          <w:szCs w:val="24"/>
          <w:highlight w:val="yellow"/>
        </w:rPr>
        <w:t>but</w:t>
      </w:r>
      <w:r w:rsidR="00370F32">
        <w:rPr>
          <w:rFonts w:ascii="Times New Roman" w:hAnsi="Times New Roman" w:cs="Times New Roman"/>
          <w:sz w:val="24"/>
          <w:szCs w:val="24"/>
          <w:highlight w:val="yellow"/>
        </w:rPr>
        <w:t>,</w:t>
      </w:r>
      <w:r w:rsidR="00385ACD">
        <w:rPr>
          <w:rFonts w:ascii="Times New Roman" w:hAnsi="Times New Roman" w:cs="Times New Roman"/>
          <w:sz w:val="24"/>
          <w:szCs w:val="24"/>
          <w:highlight w:val="yellow"/>
        </w:rPr>
        <w:t xml:space="preserve"> </w:t>
      </w:r>
      <w:r w:rsidR="00370F32">
        <w:rPr>
          <w:rFonts w:ascii="Times New Roman" w:hAnsi="Times New Roman" w:cs="Times New Roman"/>
          <w:sz w:val="24"/>
          <w:szCs w:val="24"/>
          <w:highlight w:val="yellow"/>
        </w:rPr>
        <w:t>to be efficient on</w:t>
      </w:r>
      <w:r w:rsidR="00233AFE">
        <w:rPr>
          <w:rFonts w:ascii="Times New Roman" w:hAnsi="Times New Roman" w:cs="Times New Roman"/>
          <w:sz w:val="24"/>
          <w:szCs w:val="24"/>
          <w:highlight w:val="yellow"/>
        </w:rPr>
        <w:t xml:space="preserve"> the long run</w:t>
      </w:r>
      <w:r w:rsidR="00370F32">
        <w:rPr>
          <w:rFonts w:ascii="Times New Roman" w:hAnsi="Times New Roman" w:cs="Times New Roman"/>
          <w:sz w:val="24"/>
          <w:szCs w:val="24"/>
          <w:highlight w:val="yellow"/>
        </w:rPr>
        <w:t>, they</w:t>
      </w:r>
      <w:r w:rsidR="008E341E">
        <w:rPr>
          <w:rFonts w:ascii="Times New Roman" w:hAnsi="Times New Roman" w:cs="Times New Roman"/>
          <w:sz w:val="24"/>
          <w:szCs w:val="24"/>
          <w:highlight w:val="yellow"/>
        </w:rPr>
        <w:t xml:space="preserve"> must be at least context-conscious</w:t>
      </w:r>
      <w:r w:rsidR="001469A2">
        <w:rPr>
          <w:rFonts w:ascii="Times New Roman" w:hAnsi="Times New Roman" w:cs="Times New Roman"/>
          <w:sz w:val="24"/>
          <w:szCs w:val="24"/>
          <w:highlight w:val="yellow"/>
        </w:rPr>
        <w:t xml:space="preserve">. </w:t>
      </w:r>
      <w:r w:rsidR="005E33A8" w:rsidRPr="002F7AF7">
        <w:rPr>
          <w:rFonts w:ascii="Times New Roman" w:hAnsi="Times New Roman" w:cs="Times New Roman"/>
          <w:sz w:val="24"/>
          <w:szCs w:val="24"/>
          <w:highlight w:val="yellow"/>
        </w:rPr>
        <w:t xml:space="preserve">With Donald Morton (1996), I </w:t>
      </w:r>
      <w:r w:rsidR="005E33A8" w:rsidRPr="002F7AF7">
        <w:rPr>
          <w:rFonts w:ascii="Times New Roman" w:hAnsi="Times New Roman" w:cs="Times New Roman"/>
          <w:sz w:val="24"/>
          <w:szCs w:val="24"/>
          <w:highlight w:val="yellow"/>
        </w:rPr>
        <w:lastRenderedPageBreak/>
        <w:t>will put forth that</w:t>
      </w:r>
      <w:r w:rsidR="00796D1B">
        <w:rPr>
          <w:rFonts w:ascii="Times New Roman" w:hAnsi="Times New Roman" w:cs="Times New Roman"/>
          <w:sz w:val="24"/>
          <w:szCs w:val="24"/>
          <w:highlight w:val="yellow"/>
        </w:rPr>
        <w:t xml:space="preserve"> </w:t>
      </w:r>
      <w:r w:rsidR="008D0C34" w:rsidRPr="002F7AF7">
        <w:rPr>
          <w:rFonts w:ascii="Times New Roman" w:hAnsi="Times New Roman" w:cs="Times New Roman"/>
          <w:sz w:val="24"/>
          <w:szCs w:val="24"/>
          <w:highlight w:val="yellow"/>
        </w:rPr>
        <w:t xml:space="preserve">it is </w:t>
      </w:r>
      <w:r w:rsidR="005E33A8" w:rsidRPr="002F7AF7">
        <w:rPr>
          <w:rFonts w:ascii="Times New Roman" w:hAnsi="Times New Roman" w:cs="Times New Roman"/>
          <w:sz w:val="24"/>
          <w:szCs w:val="24"/>
          <w:highlight w:val="yellow"/>
        </w:rPr>
        <w:t xml:space="preserve">vital </w:t>
      </w:r>
      <w:r w:rsidR="00D84344" w:rsidRPr="002F7AF7">
        <w:rPr>
          <w:rFonts w:ascii="Times New Roman" w:hAnsi="Times New Roman" w:cs="Times New Roman"/>
          <w:sz w:val="24"/>
          <w:szCs w:val="24"/>
          <w:highlight w:val="yellow"/>
        </w:rPr>
        <w:t xml:space="preserve">not to neglect </w:t>
      </w:r>
      <w:r w:rsidR="007E4CB6">
        <w:rPr>
          <w:rFonts w:ascii="Times New Roman" w:hAnsi="Times New Roman" w:cs="Times New Roman"/>
          <w:sz w:val="24"/>
          <w:szCs w:val="24"/>
          <w:highlight w:val="yellow"/>
        </w:rPr>
        <w:t>the</w:t>
      </w:r>
      <w:r w:rsidR="00D84344" w:rsidRPr="002F7AF7">
        <w:rPr>
          <w:rFonts w:ascii="Times New Roman" w:hAnsi="Times New Roman" w:cs="Times New Roman"/>
          <w:sz w:val="24"/>
          <w:szCs w:val="24"/>
          <w:highlight w:val="yellow"/>
        </w:rPr>
        <w:t xml:space="preserve"> </w:t>
      </w:r>
      <w:r w:rsidR="008D0C34" w:rsidRPr="002F7AF7">
        <w:rPr>
          <w:rFonts w:ascii="Times New Roman" w:hAnsi="Times New Roman" w:cs="Times New Roman"/>
          <w:sz w:val="24"/>
          <w:szCs w:val="24"/>
          <w:highlight w:val="yellow"/>
        </w:rPr>
        <w:t>material dimension</w:t>
      </w:r>
      <w:r w:rsidR="00D21FF1" w:rsidRPr="002F7AF7">
        <w:rPr>
          <w:rFonts w:ascii="Times New Roman" w:hAnsi="Times New Roman" w:cs="Times New Roman"/>
          <w:sz w:val="24"/>
          <w:szCs w:val="24"/>
          <w:highlight w:val="yellow"/>
        </w:rPr>
        <w:t>s</w:t>
      </w:r>
      <w:r w:rsidR="00E729D3" w:rsidRPr="002F7AF7">
        <w:rPr>
          <w:rFonts w:ascii="Times New Roman" w:hAnsi="Times New Roman" w:cs="Times New Roman"/>
          <w:sz w:val="24"/>
          <w:szCs w:val="24"/>
          <w:highlight w:val="yellow"/>
        </w:rPr>
        <w:t xml:space="preserve"> </w:t>
      </w:r>
      <w:r w:rsidR="00796D1B">
        <w:rPr>
          <w:rFonts w:ascii="Times New Roman" w:hAnsi="Times New Roman" w:cs="Times New Roman"/>
          <w:sz w:val="24"/>
          <w:szCs w:val="24"/>
          <w:highlight w:val="yellow"/>
        </w:rPr>
        <w:t xml:space="preserve">of </w:t>
      </w:r>
      <w:r w:rsidR="00796D1B" w:rsidRPr="002F7AF7">
        <w:rPr>
          <w:rFonts w:ascii="Times New Roman" w:hAnsi="Times New Roman" w:cs="Times New Roman"/>
          <w:sz w:val="24"/>
          <w:szCs w:val="24"/>
          <w:highlight w:val="yellow"/>
        </w:rPr>
        <w:t xml:space="preserve">queer thoughts and actions </w:t>
      </w:r>
      <w:r w:rsidR="004137A9" w:rsidRPr="002F7AF7">
        <w:rPr>
          <w:rFonts w:ascii="Times New Roman" w:hAnsi="Times New Roman" w:cs="Times New Roman"/>
          <w:sz w:val="24"/>
          <w:szCs w:val="24"/>
          <w:highlight w:val="yellow"/>
        </w:rPr>
        <w:t>so that going queer does not</w:t>
      </w:r>
      <w:r w:rsidR="00A04EE9" w:rsidRPr="002F7AF7">
        <w:rPr>
          <w:rFonts w:ascii="Times New Roman" w:hAnsi="Times New Roman" w:cs="Times New Roman"/>
          <w:sz w:val="24"/>
          <w:szCs w:val="24"/>
          <w:highlight w:val="yellow"/>
        </w:rPr>
        <w:t xml:space="preserve"> paradoxically</w:t>
      </w:r>
      <w:r w:rsidR="004137A9" w:rsidRPr="002F7AF7">
        <w:rPr>
          <w:rFonts w:ascii="Times New Roman" w:hAnsi="Times New Roman" w:cs="Times New Roman"/>
          <w:sz w:val="24"/>
          <w:szCs w:val="24"/>
          <w:highlight w:val="yellow"/>
        </w:rPr>
        <w:t xml:space="preserve"> </w:t>
      </w:r>
      <w:r w:rsidR="00D84344" w:rsidRPr="002F7AF7">
        <w:rPr>
          <w:rFonts w:ascii="Times New Roman" w:hAnsi="Times New Roman" w:cs="Times New Roman"/>
          <w:sz w:val="24"/>
          <w:szCs w:val="24"/>
          <w:highlight w:val="yellow"/>
        </w:rPr>
        <w:t xml:space="preserve">reinforce the </w:t>
      </w:r>
      <w:r w:rsidR="00D84344" w:rsidRPr="008565EA">
        <w:rPr>
          <w:rFonts w:ascii="Times New Roman" w:hAnsi="Times New Roman" w:cs="Times New Roman"/>
          <w:sz w:val="24"/>
          <w:szCs w:val="24"/>
          <w:highlight w:val="yellow"/>
        </w:rPr>
        <w:t>established order</w:t>
      </w:r>
      <w:r w:rsidR="004137A9" w:rsidRPr="008565EA">
        <w:rPr>
          <w:rFonts w:ascii="Times New Roman" w:hAnsi="Times New Roman" w:cs="Times New Roman"/>
          <w:sz w:val="24"/>
          <w:szCs w:val="24"/>
          <w:highlight w:val="yellow"/>
        </w:rPr>
        <w:t>.</w:t>
      </w:r>
      <w:r w:rsidR="00A17527">
        <w:rPr>
          <w:rFonts w:ascii="Times New Roman" w:hAnsi="Times New Roman" w:cs="Times New Roman"/>
          <w:sz w:val="24"/>
          <w:szCs w:val="24"/>
          <w:highlight w:val="yellow"/>
        </w:rPr>
        <w:t xml:space="preserve"> Hence, t</w:t>
      </w:r>
      <w:r w:rsidR="004B5246" w:rsidRPr="008565EA">
        <w:rPr>
          <w:rFonts w:ascii="Times New Roman" w:hAnsi="Times New Roman" w:cs="Times New Roman"/>
          <w:sz w:val="24"/>
          <w:szCs w:val="24"/>
          <w:highlight w:val="yellow"/>
        </w:rPr>
        <w:t>he</w:t>
      </w:r>
      <w:r w:rsidR="00A04EE9" w:rsidRPr="008565EA">
        <w:rPr>
          <w:rFonts w:ascii="Times New Roman" w:hAnsi="Times New Roman" w:cs="Times New Roman"/>
          <w:sz w:val="24"/>
          <w:szCs w:val="24"/>
          <w:highlight w:val="yellow"/>
        </w:rPr>
        <w:t xml:space="preserve"> below analyses both celebrate and </w:t>
      </w:r>
      <w:r w:rsidR="00D21FF1" w:rsidRPr="008565EA">
        <w:rPr>
          <w:rFonts w:ascii="Times New Roman" w:hAnsi="Times New Roman" w:cs="Times New Roman"/>
          <w:sz w:val="24"/>
          <w:szCs w:val="24"/>
          <w:highlight w:val="yellow"/>
        </w:rPr>
        <w:t>rare</w:t>
      </w:r>
      <w:r w:rsidR="00A04EE9" w:rsidRPr="008565EA">
        <w:rPr>
          <w:rFonts w:ascii="Times New Roman" w:hAnsi="Times New Roman" w:cs="Times New Roman"/>
          <w:sz w:val="24"/>
          <w:szCs w:val="24"/>
          <w:highlight w:val="yellow"/>
        </w:rPr>
        <w:t>fy queer revolution.</w:t>
      </w:r>
      <w:r w:rsidR="008565EA" w:rsidRPr="008565EA">
        <w:rPr>
          <w:rFonts w:ascii="Times New Roman" w:hAnsi="Times New Roman" w:cs="Times New Roman"/>
          <w:sz w:val="24"/>
          <w:szCs w:val="24"/>
          <w:highlight w:val="yellow"/>
        </w:rPr>
        <w:t xml:space="preserve"> </w:t>
      </w:r>
    </w:p>
    <w:p w:rsidR="001469A2" w:rsidRPr="007B4E8F" w:rsidRDefault="001469A2" w:rsidP="009E21F8">
      <w:pPr>
        <w:spacing w:after="0" w:line="240" w:lineRule="auto"/>
        <w:rPr>
          <w:rFonts w:ascii="Times New Roman" w:hAnsi="Times New Roman" w:cs="Times New Roman"/>
          <w:sz w:val="24"/>
          <w:szCs w:val="24"/>
        </w:rPr>
      </w:pPr>
    </w:p>
    <w:p w:rsidR="009E21F8" w:rsidRPr="007B4E8F" w:rsidRDefault="00614832" w:rsidP="009E21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775E02" w:rsidRPr="007B4E8F">
        <w:rPr>
          <w:rFonts w:ascii="Times New Roman" w:hAnsi="Times New Roman" w:cs="Times New Roman"/>
          <w:sz w:val="24"/>
          <w:szCs w:val="24"/>
        </w:rPr>
        <w:t>QUEERNESS IN</w:t>
      </w:r>
      <w:r w:rsidR="00853617" w:rsidRPr="007B4E8F">
        <w:rPr>
          <w:rFonts w:ascii="Times New Roman" w:hAnsi="Times New Roman" w:cs="Times New Roman"/>
          <w:sz w:val="24"/>
          <w:szCs w:val="24"/>
        </w:rPr>
        <w:t xml:space="preserve"> </w:t>
      </w:r>
      <w:r w:rsidR="00775E02" w:rsidRPr="007B4E8F">
        <w:rPr>
          <w:rFonts w:ascii="Times New Roman" w:hAnsi="Times New Roman" w:cs="Times New Roman"/>
          <w:sz w:val="24"/>
          <w:szCs w:val="24"/>
        </w:rPr>
        <w:t>GIL</w:t>
      </w:r>
      <w:r w:rsidR="00253D7C" w:rsidRPr="007B4E8F">
        <w:rPr>
          <w:rFonts w:ascii="Times New Roman" w:hAnsi="Times New Roman" w:cs="Times New Roman"/>
          <w:sz w:val="24"/>
          <w:szCs w:val="24"/>
        </w:rPr>
        <w:t>MAN’S “THE YELLOW WALLPAPER”</w:t>
      </w:r>
    </w:p>
    <w:p w:rsidR="00404B8E" w:rsidRPr="007B4E8F" w:rsidRDefault="001775AE" w:rsidP="00614832">
      <w:pPr>
        <w:spacing w:after="0" w:line="240" w:lineRule="auto"/>
        <w:rPr>
          <w:rFonts w:ascii="Times New Roman" w:hAnsi="Times New Roman" w:cs="Times New Roman"/>
          <w:sz w:val="24"/>
          <w:szCs w:val="24"/>
          <w:lang w:val="en-GB"/>
        </w:rPr>
      </w:pPr>
      <w:r w:rsidRPr="007B4E8F">
        <w:rPr>
          <w:rFonts w:ascii="Times New Roman" w:hAnsi="Times New Roman" w:cs="Times New Roman"/>
          <w:sz w:val="24"/>
          <w:szCs w:val="24"/>
        </w:rPr>
        <w:t>In</w:t>
      </w:r>
      <w:r w:rsidR="004D2DAB" w:rsidRPr="007B4E8F">
        <w:rPr>
          <w:rFonts w:ascii="Times New Roman" w:hAnsi="Times New Roman" w:cs="Times New Roman"/>
          <w:sz w:val="24"/>
          <w:szCs w:val="24"/>
        </w:rPr>
        <w:t xml:space="preserve"> its </w:t>
      </w:r>
      <w:r w:rsidR="004D2DAB" w:rsidRPr="002F7AF7">
        <w:rPr>
          <w:rFonts w:ascii="Times New Roman" w:hAnsi="Times New Roman" w:cs="Times New Roman"/>
          <w:sz w:val="24"/>
          <w:szCs w:val="24"/>
          <w:highlight w:val="yellow"/>
        </w:rPr>
        <w:t>12</w:t>
      </w:r>
      <w:r w:rsidR="00ED3291" w:rsidRPr="002F7AF7">
        <w:rPr>
          <w:rFonts w:ascii="Times New Roman" w:hAnsi="Times New Roman" w:cs="Times New Roman"/>
          <w:sz w:val="24"/>
          <w:szCs w:val="24"/>
          <w:highlight w:val="yellow"/>
        </w:rPr>
        <w:t>6</w:t>
      </w:r>
      <w:r w:rsidR="004D2DAB" w:rsidRPr="007B4E8F">
        <w:rPr>
          <w:rFonts w:ascii="Times New Roman" w:hAnsi="Times New Roman" w:cs="Times New Roman"/>
          <w:sz w:val="24"/>
          <w:szCs w:val="24"/>
        </w:rPr>
        <w:t xml:space="preserve"> year</w:t>
      </w:r>
      <w:r w:rsidR="00A92D41" w:rsidRPr="007B4E8F">
        <w:rPr>
          <w:rFonts w:ascii="Times New Roman" w:hAnsi="Times New Roman" w:cs="Times New Roman"/>
          <w:sz w:val="24"/>
          <w:szCs w:val="24"/>
        </w:rPr>
        <w:t xml:space="preserve"> history, “The</w:t>
      </w:r>
      <w:r w:rsidR="009A4544" w:rsidRPr="007B4E8F">
        <w:rPr>
          <w:rFonts w:ascii="Times New Roman" w:hAnsi="Times New Roman" w:cs="Times New Roman"/>
          <w:sz w:val="24"/>
          <w:szCs w:val="24"/>
        </w:rPr>
        <w:t xml:space="preserve"> Yellow Wallpaper” has posed</w:t>
      </w:r>
      <w:r w:rsidR="00A92D41" w:rsidRPr="007B4E8F">
        <w:rPr>
          <w:rFonts w:ascii="Times New Roman" w:hAnsi="Times New Roman" w:cs="Times New Roman"/>
          <w:sz w:val="24"/>
          <w:szCs w:val="24"/>
        </w:rPr>
        <w:t xml:space="preserve"> </w:t>
      </w:r>
      <w:r w:rsidR="00734C58" w:rsidRPr="007B4E8F">
        <w:rPr>
          <w:rFonts w:ascii="Times New Roman" w:hAnsi="Times New Roman" w:cs="Times New Roman"/>
          <w:sz w:val="24"/>
          <w:szCs w:val="24"/>
        </w:rPr>
        <w:t>innumerable</w:t>
      </w:r>
      <w:r w:rsidR="00DF67CB" w:rsidRPr="007B4E8F">
        <w:rPr>
          <w:rFonts w:ascii="Times New Roman" w:hAnsi="Times New Roman" w:cs="Times New Roman"/>
          <w:sz w:val="24"/>
          <w:szCs w:val="24"/>
        </w:rPr>
        <w:t xml:space="preserve"> </w:t>
      </w:r>
      <w:r w:rsidR="00A92D41" w:rsidRPr="007B4E8F">
        <w:rPr>
          <w:rFonts w:ascii="Times New Roman" w:hAnsi="Times New Roman" w:cs="Times New Roman"/>
          <w:sz w:val="24"/>
          <w:szCs w:val="24"/>
        </w:rPr>
        <w:t>questions to literary</w:t>
      </w:r>
      <w:r w:rsidR="009A10E2" w:rsidRPr="007B4E8F">
        <w:rPr>
          <w:rFonts w:ascii="Times New Roman" w:hAnsi="Times New Roman" w:cs="Times New Roman"/>
          <w:sz w:val="24"/>
          <w:szCs w:val="24"/>
        </w:rPr>
        <w:t xml:space="preserve"> criticism, </w:t>
      </w:r>
      <w:r w:rsidR="00734C58" w:rsidRPr="007B4E8F">
        <w:rPr>
          <w:rFonts w:ascii="Times New Roman" w:hAnsi="Times New Roman" w:cs="Times New Roman"/>
          <w:sz w:val="24"/>
          <w:szCs w:val="24"/>
        </w:rPr>
        <w:t>some</w:t>
      </w:r>
      <w:r w:rsidR="00DF67CB" w:rsidRPr="007B4E8F">
        <w:rPr>
          <w:rFonts w:ascii="Times New Roman" w:hAnsi="Times New Roman" w:cs="Times New Roman"/>
          <w:sz w:val="24"/>
          <w:szCs w:val="24"/>
        </w:rPr>
        <w:t xml:space="preserve"> of</w:t>
      </w:r>
      <w:r w:rsidR="009A10E2" w:rsidRPr="007B4E8F">
        <w:rPr>
          <w:rFonts w:ascii="Times New Roman" w:hAnsi="Times New Roman" w:cs="Times New Roman"/>
          <w:sz w:val="24"/>
          <w:szCs w:val="24"/>
        </w:rPr>
        <w:t xml:space="preserve"> which have </w:t>
      </w:r>
      <w:r w:rsidR="00DF67CB" w:rsidRPr="007B4E8F">
        <w:rPr>
          <w:rFonts w:ascii="Times New Roman" w:hAnsi="Times New Roman" w:cs="Times New Roman"/>
          <w:sz w:val="24"/>
          <w:szCs w:val="24"/>
        </w:rPr>
        <w:t>received</w:t>
      </w:r>
      <w:r w:rsidR="00734C58" w:rsidRPr="007B4E8F">
        <w:rPr>
          <w:rFonts w:ascii="Times New Roman" w:hAnsi="Times New Roman" w:cs="Times New Roman"/>
          <w:sz w:val="24"/>
          <w:szCs w:val="24"/>
        </w:rPr>
        <w:t xml:space="preserve"> multiple </w:t>
      </w:r>
      <w:r w:rsidR="009A10E2" w:rsidRPr="007B4E8F">
        <w:rPr>
          <w:rFonts w:ascii="Times New Roman" w:hAnsi="Times New Roman" w:cs="Times New Roman"/>
          <w:sz w:val="24"/>
          <w:szCs w:val="24"/>
        </w:rPr>
        <w:t>answers</w:t>
      </w:r>
      <w:r w:rsidR="00A92D41" w:rsidRPr="007B4E8F">
        <w:rPr>
          <w:rFonts w:ascii="Times New Roman" w:hAnsi="Times New Roman" w:cs="Times New Roman"/>
          <w:sz w:val="24"/>
          <w:szCs w:val="24"/>
        </w:rPr>
        <w:t xml:space="preserve">. </w:t>
      </w:r>
      <w:r w:rsidR="00404B8E" w:rsidRPr="007B4E8F">
        <w:rPr>
          <w:rFonts w:ascii="Times New Roman" w:hAnsi="Times New Roman" w:cs="Times New Roman"/>
          <w:sz w:val="24"/>
          <w:szCs w:val="24"/>
          <w:lang w:val="en-GB"/>
        </w:rPr>
        <w:t>In the words of Mikhail Bakhtin:</w:t>
      </w:r>
    </w:p>
    <w:p w:rsidR="00404B8E" w:rsidRPr="007B4E8F" w:rsidRDefault="00404B8E" w:rsidP="00404B8E">
      <w:pPr>
        <w:spacing w:after="0" w:line="240" w:lineRule="auto"/>
        <w:ind w:firstLine="720"/>
        <w:rPr>
          <w:rFonts w:ascii="Times New Roman" w:hAnsi="Times New Roman" w:cs="Times New Roman"/>
          <w:sz w:val="24"/>
          <w:szCs w:val="24"/>
          <w:lang w:val="en-GB"/>
        </w:rPr>
      </w:pPr>
    </w:p>
    <w:p w:rsidR="00404B8E" w:rsidRPr="00614832" w:rsidRDefault="00404B8E" w:rsidP="00404B8E">
      <w:pPr>
        <w:spacing w:after="0" w:line="240" w:lineRule="auto"/>
        <w:ind w:left="720" w:right="766"/>
        <w:rPr>
          <w:rFonts w:ascii="Times New Roman" w:hAnsi="Times New Roman" w:cs="Times New Roman"/>
        </w:rPr>
      </w:pPr>
      <w:r w:rsidRPr="00614832">
        <w:rPr>
          <w:rFonts w:ascii="Times New Roman" w:hAnsi="Times New Roman" w:cs="Times New Roman"/>
          <w:lang w:val="en-GB"/>
        </w:rPr>
        <w:t xml:space="preserve">Every age re-accentuates in its own way the works of its most immediate past. The historical life of classic works is in fact the uninterrupted process of their social and ideological formation </w:t>
      </w:r>
      <w:r w:rsidR="00AC67E8">
        <w:rPr>
          <w:rFonts w:ascii="Times New Roman" w:hAnsi="Times New Roman" w:cs="Times New Roman"/>
          <w:lang w:val="en-GB"/>
        </w:rPr>
        <w:t>[</w:t>
      </w:r>
      <w:r w:rsidRPr="00614832">
        <w:rPr>
          <w:rFonts w:ascii="Times New Roman" w:hAnsi="Times New Roman" w:cs="Times New Roman"/>
          <w:lang w:val="en-GB"/>
        </w:rPr>
        <w:t>…</w:t>
      </w:r>
      <w:r w:rsidR="00AC67E8">
        <w:rPr>
          <w:rFonts w:ascii="Times New Roman" w:hAnsi="Times New Roman" w:cs="Times New Roman"/>
          <w:lang w:val="en-GB"/>
        </w:rPr>
        <w:t>]</w:t>
      </w:r>
      <w:r w:rsidR="000A1527" w:rsidRPr="00614832">
        <w:rPr>
          <w:rFonts w:ascii="Times New Roman" w:hAnsi="Times New Roman" w:cs="Times New Roman"/>
          <w:lang w:val="en-GB"/>
        </w:rPr>
        <w:t xml:space="preserve"> [S]</w:t>
      </w:r>
      <w:proofErr w:type="spellStart"/>
      <w:r w:rsidRPr="00614832">
        <w:rPr>
          <w:rFonts w:ascii="Times New Roman" w:hAnsi="Times New Roman" w:cs="Times New Roman"/>
          <w:lang w:val="en-GB"/>
        </w:rPr>
        <w:t>uch</w:t>
      </w:r>
      <w:proofErr w:type="spellEnd"/>
      <w:r w:rsidRPr="00614832">
        <w:rPr>
          <w:rFonts w:ascii="Times New Roman" w:hAnsi="Times New Roman" w:cs="Times New Roman"/>
          <w:lang w:val="en-GB"/>
        </w:rPr>
        <w:t xml:space="preserve"> works have proved capable of uncovering in each era and against ever new dialogising backgrounds ever newer aspects of meaning</w:t>
      </w:r>
      <w:r w:rsidR="000A1527" w:rsidRPr="00614832">
        <w:rPr>
          <w:rFonts w:ascii="Times New Roman" w:hAnsi="Times New Roman" w:cs="Times New Roman"/>
          <w:lang w:val="en-GB"/>
        </w:rPr>
        <w:t xml:space="preserve"> [for literary scholarship]</w:t>
      </w:r>
      <w:r w:rsidRPr="00614832">
        <w:rPr>
          <w:rFonts w:ascii="Times New Roman" w:hAnsi="Times New Roman" w:cs="Times New Roman"/>
          <w:lang w:val="en-GB"/>
        </w:rPr>
        <w:t xml:space="preserve">; their semantic content literally continues to grow, to further create out of itself. </w:t>
      </w:r>
      <w:r w:rsidR="000A1527" w:rsidRPr="00614832">
        <w:rPr>
          <w:rFonts w:ascii="Times New Roman" w:hAnsi="Times New Roman" w:cs="Times New Roman"/>
          <w:lang w:val="en-GB"/>
        </w:rPr>
        <w:t xml:space="preserve">Likewise their influence on subsequent creative </w:t>
      </w:r>
      <w:r w:rsidR="00F35A9B" w:rsidRPr="00614832">
        <w:rPr>
          <w:rFonts w:ascii="Times New Roman" w:hAnsi="Times New Roman" w:cs="Times New Roman"/>
          <w:lang w:val="en-GB"/>
        </w:rPr>
        <w:t>works [s</w:t>
      </w:r>
      <w:r w:rsidR="00DF67CB" w:rsidRPr="00614832">
        <w:rPr>
          <w:rFonts w:ascii="Times New Roman" w:hAnsi="Times New Roman" w:cs="Times New Roman"/>
          <w:lang w:val="en-GB"/>
        </w:rPr>
        <w:t xml:space="preserve">uch </w:t>
      </w:r>
      <w:r w:rsidR="004D7E93" w:rsidRPr="00614832">
        <w:rPr>
          <w:rFonts w:ascii="Times New Roman" w:hAnsi="Times New Roman" w:cs="Times New Roman"/>
          <w:lang w:val="en-GB"/>
        </w:rPr>
        <w:t xml:space="preserve">as </w:t>
      </w:r>
      <w:r w:rsidR="000A1527" w:rsidRPr="00614832">
        <w:rPr>
          <w:rFonts w:ascii="Times New Roman" w:hAnsi="Times New Roman" w:cs="Times New Roman"/>
          <w:lang w:val="en-GB"/>
        </w:rPr>
        <w:t>film</w:t>
      </w:r>
      <w:r w:rsidR="004D7E93" w:rsidRPr="00614832">
        <w:rPr>
          <w:rFonts w:ascii="Times New Roman" w:hAnsi="Times New Roman" w:cs="Times New Roman"/>
          <w:lang w:val="en-GB"/>
        </w:rPr>
        <w:t xml:space="preserve"> adaptations</w:t>
      </w:r>
      <w:r w:rsidR="000A1527" w:rsidRPr="00614832">
        <w:rPr>
          <w:rFonts w:ascii="Times New Roman" w:hAnsi="Times New Roman" w:cs="Times New Roman"/>
          <w:lang w:val="en-GB"/>
        </w:rPr>
        <w:t xml:space="preserve">] inevitably includes re-accentuation. </w:t>
      </w:r>
      <w:r w:rsidRPr="00614832">
        <w:rPr>
          <w:rFonts w:ascii="Times New Roman" w:hAnsi="Times New Roman" w:cs="Times New Roman"/>
        </w:rPr>
        <w:t>(</w:t>
      </w:r>
      <w:r w:rsidR="006B7FBF">
        <w:rPr>
          <w:rFonts w:ascii="Times New Roman" w:hAnsi="Times New Roman" w:cs="Times New Roman"/>
        </w:rPr>
        <w:t xml:space="preserve">[1981] </w:t>
      </w:r>
      <w:r w:rsidR="00DD53FA">
        <w:rPr>
          <w:rFonts w:ascii="Times New Roman" w:hAnsi="Times New Roman" w:cs="Times New Roman"/>
        </w:rPr>
        <w:t xml:space="preserve">2000, </w:t>
      </w:r>
      <w:r w:rsidRPr="00614832">
        <w:rPr>
          <w:rFonts w:ascii="Times New Roman" w:hAnsi="Times New Roman" w:cs="Times New Roman"/>
        </w:rPr>
        <w:t>421)</w:t>
      </w:r>
    </w:p>
    <w:p w:rsidR="00404B8E" w:rsidRPr="007B4E8F" w:rsidRDefault="00404B8E" w:rsidP="00404B8E">
      <w:pPr>
        <w:spacing w:after="0" w:line="240" w:lineRule="auto"/>
        <w:ind w:firstLine="720"/>
        <w:rPr>
          <w:rFonts w:ascii="Times New Roman" w:hAnsi="Times New Roman" w:cs="Times New Roman"/>
          <w:sz w:val="24"/>
          <w:szCs w:val="24"/>
        </w:rPr>
      </w:pPr>
      <w:r w:rsidRPr="007B4E8F">
        <w:rPr>
          <w:rFonts w:ascii="Times New Roman" w:hAnsi="Times New Roman" w:cs="Times New Roman"/>
          <w:sz w:val="24"/>
          <w:szCs w:val="24"/>
        </w:rPr>
        <w:t xml:space="preserve"> </w:t>
      </w:r>
    </w:p>
    <w:p w:rsidR="009A10E2" w:rsidRPr="009D56AD" w:rsidRDefault="00AA3366" w:rsidP="00404B8E">
      <w:pPr>
        <w:spacing w:after="0" w:line="240" w:lineRule="auto"/>
        <w:rPr>
          <w:rFonts w:ascii="Times New Roman" w:hAnsi="Times New Roman" w:cs="Times New Roman"/>
          <w:sz w:val="24"/>
          <w:szCs w:val="24"/>
          <w:highlight w:val="yellow"/>
        </w:rPr>
      </w:pPr>
      <w:proofErr w:type="gramStart"/>
      <w:r>
        <w:rPr>
          <w:rFonts w:ascii="Times New Roman" w:hAnsi="Times New Roman" w:cs="Times New Roman"/>
          <w:sz w:val="24"/>
          <w:szCs w:val="24"/>
        </w:rPr>
        <w:t xml:space="preserve">Great </w:t>
      </w:r>
      <w:r w:rsidRPr="009919E0">
        <w:rPr>
          <w:rFonts w:ascii="Times New Roman" w:hAnsi="Times New Roman" w:cs="Times New Roman"/>
          <w:sz w:val="24"/>
          <w:szCs w:val="24"/>
          <w:highlight w:val="yellow"/>
        </w:rPr>
        <w:t>piece</w:t>
      </w:r>
      <w:r w:rsidR="00E96D44" w:rsidRPr="009919E0">
        <w:rPr>
          <w:rFonts w:ascii="Times New Roman" w:hAnsi="Times New Roman" w:cs="Times New Roman"/>
          <w:sz w:val="24"/>
          <w:szCs w:val="24"/>
          <w:highlight w:val="yellow"/>
        </w:rPr>
        <w:t>s</w:t>
      </w:r>
      <w:r w:rsidR="00E96D44" w:rsidRPr="007B4E8F">
        <w:rPr>
          <w:rFonts w:ascii="Times New Roman" w:hAnsi="Times New Roman" w:cs="Times New Roman"/>
          <w:sz w:val="24"/>
          <w:szCs w:val="24"/>
        </w:rPr>
        <w:t xml:space="preserve"> </w:t>
      </w:r>
      <w:r w:rsidR="00D72E55" w:rsidRPr="007B4E8F">
        <w:rPr>
          <w:rFonts w:ascii="Times New Roman" w:hAnsi="Times New Roman" w:cs="Times New Roman"/>
          <w:sz w:val="24"/>
          <w:szCs w:val="24"/>
        </w:rPr>
        <w:t>of art live throughout</w:t>
      </w:r>
      <w:r w:rsidR="00FE766D" w:rsidRPr="007B4E8F">
        <w:rPr>
          <w:rFonts w:ascii="Times New Roman" w:hAnsi="Times New Roman" w:cs="Times New Roman"/>
          <w:sz w:val="24"/>
          <w:szCs w:val="24"/>
        </w:rPr>
        <w:t xml:space="preserve"> history</w:t>
      </w:r>
      <w:r w:rsidR="00640764" w:rsidRPr="007B4E8F">
        <w:rPr>
          <w:rFonts w:ascii="Times New Roman" w:hAnsi="Times New Roman" w:cs="Times New Roman"/>
          <w:sz w:val="24"/>
          <w:szCs w:val="24"/>
        </w:rPr>
        <w:t>,</w:t>
      </w:r>
      <w:r w:rsidR="00E96D44" w:rsidRPr="007B4E8F">
        <w:rPr>
          <w:rFonts w:ascii="Times New Roman" w:hAnsi="Times New Roman" w:cs="Times New Roman"/>
          <w:sz w:val="24"/>
          <w:szCs w:val="24"/>
        </w:rPr>
        <w:t xml:space="preserve"> </w:t>
      </w:r>
      <w:r w:rsidR="00C61866" w:rsidRPr="007B4E8F">
        <w:rPr>
          <w:rFonts w:ascii="Times New Roman" w:hAnsi="Times New Roman" w:cs="Times New Roman"/>
          <w:sz w:val="24"/>
          <w:szCs w:val="24"/>
        </w:rPr>
        <w:t>allowing a multitude of readers to r</w:t>
      </w:r>
      <w:r w:rsidR="006F2DCD">
        <w:rPr>
          <w:rFonts w:ascii="Times New Roman" w:hAnsi="Times New Roman" w:cs="Times New Roman"/>
          <w:sz w:val="24"/>
          <w:szCs w:val="24"/>
        </w:rPr>
        <w:t xml:space="preserve">ecreate the plurality of </w:t>
      </w:r>
      <w:r w:rsidR="006F2DCD" w:rsidRPr="006F2DCD">
        <w:rPr>
          <w:rFonts w:ascii="Times New Roman" w:hAnsi="Times New Roman" w:cs="Times New Roman"/>
          <w:sz w:val="24"/>
          <w:szCs w:val="24"/>
          <w:highlight w:val="yellow"/>
        </w:rPr>
        <w:t>signification</w:t>
      </w:r>
      <w:r w:rsidR="00C61866" w:rsidRPr="006F2DCD">
        <w:rPr>
          <w:rFonts w:ascii="Times New Roman" w:hAnsi="Times New Roman" w:cs="Times New Roman"/>
          <w:sz w:val="24"/>
          <w:szCs w:val="24"/>
          <w:highlight w:val="yellow"/>
        </w:rPr>
        <w:t>s</w:t>
      </w:r>
      <w:r w:rsidR="00C61866" w:rsidRPr="007B4E8F">
        <w:rPr>
          <w:rFonts w:ascii="Times New Roman" w:hAnsi="Times New Roman" w:cs="Times New Roman"/>
          <w:sz w:val="24"/>
          <w:szCs w:val="24"/>
        </w:rPr>
        <w:t xml:space="preserve"> lying within them.</w:t>
      </w:r>
      <w:proofErr w:type="gramEnd"/>
      <w:r w:rsidR="00404B8E" w:rsidRPr="007B4E8F">
        <w:rPr>
          <w:rFonts w:ascii="Times New Roman" w:hAnsi="Times New Roman" w:cs="Times New Roman"/>
          <w:sz w:val="24"/>
          <w:szCs w:val="24"/>
        </w:rPr>
        <w:t xml:space="preserve"> </w:t>
      </w:r>
      <w:r w:rsidR="004D7E93" w:rsidRPr="007B4E8F">
        <w:rPr>
          <w:rFonts w:ascii="Times New Roman" w:hAnsi="Times New Roman" w:cs="Times New Roman"/>
          <w:sz w:val="24"/>
          <w:szCs w:val="24"/>
        </w:rPr>
        <w:t>As implied in th</w:t>
      </w:r>
      <w:r w:rsidR="007C3CB5" w:rsidRPr="007B4E8F">
        <w:rPr>
          <w:rFonts w:ascii="Times New Roman" w:hAnsi="Times New Roman" w:cs="Times New Roman"/>
          <w:sz w:val="24"/>
          <w:szCs w:val="24"/>
        </w:rPr>
        <w:t xml:space="preserve">e previous section, queer </w:t>
      </w:r>
      <w:r w:rsidR="00CC505A" w:rsidRPr="007B4E8F">
        <w:rPr>
          <w:rFonts w:ascii="Times New Roman" w:hAnsi="Times New Roman" w:cs="Times New Roman"/>
          <w:sz w:val="24"/>
          <w:szCs w:val="24"/>
        </w:rPr>
        <w:t>research</w:t>
      </w:r>
      <w:r w:rsidR="004D7E93" w:rsidRPr="007B4E8F">
        <w:rPr>
          <w:rFonts w:ascii="Times New Roman" w:hAnsi="Times New Roman" w:cs="Times New Roman"/>
          <w:sz w:val="24"/>
          <w:szCs w:val="24"/>
        </w:rPr>
        <w:t xml:space="preserve"> is </w:t>
      </w:r>
      <w:r w:rsidR="0077511A" w:rsidRPr="007B4E8F">
        <w:rPr>
          <w:rFonts w:ascii="Times New Roman" w:hAnsi="Times New Roman" w:cs="Times New Roman"/>
          <w:sz w:val="24"/>
          <w:szCs w:val="24"/>
        </w:rPr>
        <w:t xml:space="preserve">precisely </w:t>
      </w:r>
      <w:r w:rsidR="004D7E93" w:rsidRPr="007B4E8F">
        <w:rPr>
          <w:rFonts w:ascii="Times New Roman" w:hAnsi="Times New Roman" w:cs="Times New Roman"/>
          <w:sz w:val="24"/>
          <w:szCs w:val="24"/>
        </w:rPr>
        <w:t>concerned with opening up the</w:t>
      </w:r>
      <w:r w:rsidR="0077511A" w:rsidRPr="007B4E8F">
        <w:rPr>
          <w:rFonts w:ascii="Times New Roman" w:hAnsi="Times New Roman" w:cs="Times New Roman"/>
          <w:sz w:val="24"/>
          <w:szCs w:val="24"/>
        </w:rPr>
        <w:t>se</w:t>
      </w:r>
      <w:r w:rsidR="004D7E93" w:rsidRPr="007B4E8F">
        <w:rPr>
          <w:rFonts w:ascii="Times New Roman" w:hAnsi="Times New Roman" w:cs="Times New Roman"/>
          <w:sz w:val="24"/>
          <w:szCs w:val="24"/>
        </w:rPr>
        <w:t xml:space="preserve"> interpretative possibilities</w:t>
      </w:r>
      <w:r w:rsidR="0077511A" w:rsidRPr="007B4E8F">
        <w:rPr>
          <w:rFonts w:ascii="Times New Roman" w:hAnsi="Times New Roman" w:cs="Times New Roman"/>
          <w:sz w:val="24"/>
          <w:szCs w:val="24"/>
        </w:rPr>
        <w:t xml:space="preserve"> </w:t>
      </w:r>
      <w:r w:rsidR="00F11633" w:rsidRPr="005164A9">
        <w:rPr>
          <w:rFonts w:ascii="Times New Roman" w:hAnsi="Times New Roman" w:cs="Times New Roman"/>
          <w:i/>
          <w:sz w:val="24"/>
          <w:szCs w:val="24"/>
        </w:rPr>
        <w:t>à la</w:t>
      </w:r>
      <w:r w:rsidR="00F11633" w:rsidRPr="007B4E8F">
        <w:rPr>
          <w:rFonts w:ascii="Times New Roman" w:hAnsi="Times New Roman" w:cs="Times New Roman"/>
          <w:sz w:val="24"/>
          <w:szCs w:val="24"/>
        </w:rPr>
        <w:t xml:space="preserve"> Bakhtin </w:t>
      </w:r>
      <w:r w:rsidR="00B27044" w:rsidRPr="007B4E8F">
        <w:rPr>
          <w:rFonts w:ascii="Times New Roman" w:hAnsi="Times New Roman" w:cs="Times New Roman"/>
          <w:sz w:val="24"/>
          <w:szCs w:val="24"/>
        </w:rPr>
        <w:t>and making readers think outside the box</w:t>
      </w:r>
      <w:r w:rsidR="006408A2" w:rsidRPr="007B4E8F">
        <w:rPr>
          <w:rFonts w:ascii="Times New Roman" w:hAnsi="Times New Roman" w:cs="Times New Roman"/>
          <w:sz w:val="24"/>
          <w:szCs w:val="24"/>
        </w:rPr>
        <w:t>.</w:t>
      </w:r>
      <w:r w:rsidR="004D2DAB" w:rsidRPr="007B4E8F">
        <w:rPr>
          <w:rFonts w:ascii="Times New Roman" w:hAnsi="Times New Roman" w:cs="Times New Roman"/>
          <w:sz w:val="24"/>
          <w:szCs w:val="24"/>
        </w:rPr>
        <w:t xml:space="preserve"> There</w:t>
      </w:r>
      <w:r w:rsidR="004D7E93" w:rsidRPr="007B4E8F">
        <w:rPr>
          <w:rFonts w:ascii="Times New Roman" w:hAnsi="Times New Roman" w:cs="Times New Roman"/>
          <w:sz w:val="24"/>
          <w:szCs w:val="24"/>
        </w:rPr>
        <w:t>fore</w:t>
      </w:r>
      <w:r w:rsidR="00640764" w:rsidRPr="007B4E8F">
        <w:rPr>
          <w:rFonts w:ascii="Times New Roman" w:hAnsi="Times New Roman" w:cs="Times New Roman"/>
          <w:sz w:val="24"/>
          <w:szCs w:val="24"/>
        </w:rPr>
        <w:t xml:space="preserve">, I will </w:t>
      </w:r>
      <w:r w:rsidR="007C3CB5" w:rsidRPr="007B4E8F">
        <w:rPr>
          <w:rFonts w:ascii="Times New Roman" w:hAnsi="Times New Roman" w:cs="Times New Roman"/>
          <w:sz w:val="24"/>
          <w:szCs w:val="24"/>
        </w:rPr>
        <w:t>examine</w:t>
      </w:r>
      <w:r w:rsidR="000D0965" w:rsidRPr="007B4E8F">
        <w:rPr>
          <w:rFonts w:ascii="Times New Roman" w:hAnsi="Times New Roman" w:cs="Times New Roman"/>
          <w:sz w:val="24"/>
          <w:szCs w:val="24"/>
        </w:rPr>
        <w:t xml:space="preserve"> </w:t>
      </w:r>
      <w:r w:rsidR="00D72E55" w:rsidRPr="007B4E8F">
        <w:rPr>
          <w:rFonts w:ascii="Times New Roman" w:hAnsi="Times New Roman" w:cs="Times New Roman"/>
          <w:sz w:val="24"/>
          <w:szCs w:val="24"/>
        </w:rPr>
        <w:t xml:space="preserve">aspects of Gilman’s story that can </w:t>
      </w:r>
      <w:r w:rsidR="000D0965" w:rsidRPr="007B4E8F">
        <w:rPr>
          <w:rFonts w:ascii="Times New Roman" w:hAnsi="Times New Roman" w:cs="Times New Roman"/>
          <w:sz w:val="24"/>
          <w:szCs w:val="24"/>
        </w:rPr>
        <w:t xml:space="preserve">fruitfully </w:t>
      </w:r>
      <w:r w:rsidR="00D72E55" w:rsidRPr="007B4E8F">
        <w:rPr>
          <w:rFonts w:ascii="Times New Roman" w:hAnsi="Times New Roman" w:cs="Times New Roman"/>
          <w:sz w:val="24"/>
          <w:szCs w:val="24"/>
        </w:rPr>
        <w:t>be</w:t>
      </w:r>
      <w:r w:rsidR="006408A2" w:rsidRPr="007B4E8F">
        <w:rPr>
          <w:rFonts w:ascii="Times New Roman" w:hAnsi="Times New Roman" w:cs="Times New Roman"/>
          <w:sz w:val="24"/>
          <w:szCs w:val="24"/>
        </w:rPr>
        <w:t xml:space="preserve"> read from a queer perspective</w:t>
      </w:r>
      <w:r w:rsidR="007C3CB5" w:rsidRPr="007B4E8F">
        <w:rPr>
          <w:rFonts w:ascii="Times New Roman" w:hAnsi="Times New Roman" w:cs="Times New Roman"/>
          <w:sz w:val="24"/>
          <w:szCs w:val="24"/>
        </w:rPr>
        <w:t xml:space="preserve">, such as </w:t>
      </w:r>
      <w:r w:rsidR="000D0965" w:rsidRPr="007B4E8F">
        <w:rPr>
          <w:rFonts w:ascii="Times New Roman" w:hAnsi="Times New Roman" w:cs="Times New Roman"/>
          <w:sz w:val="24"/>
          <w:szCs w:val="24"/>
        </w:rPr>
        <w:t xml:space="preserve">genre, </w:t>
      </w:r>
      <w:r w:rsidR="009D56AD">
        <w:rPr>
          <w:rFonts w:ascii="Times New Roman" w:hAnsi="Times New Roman" w:cs="Times New Roman"/>
          <w:sz w:val="24"/>
          <w:szCs w:val="24"/>
          <w:highlight w:val="yellow"/>
        </w:rPr>
        <w:t>socio-economic</w:t>
      </w:r>
      <w:r w:rsidR="007D7EAC" w:rsidRPr="009919E0">
        <w:rPr>
          <w:rFonts w:ascii="Times New Roman" w:hAnsi="Times New Roman" w:cs="Times New Roman"/>
          <w:sz w:val="24"/>
          <w:szCs w:val="24"/>
          <w:highlight w:val="yellow"/>
        </w:rPr>
        <w:t xml:space="preserve"> class,</w:t>
      </w:r>
      <w:r w:rsidR="007D7EAC">
        <w:rPr>
          <w:rFonts w:ascii="Times New Roman" w:hAnsi="Times New Roman" w:cs="Times New Roman"/>
          <w:sz w:val="24"/>
          <w:szCs w:val="24"/>
        </w:rPr>
        <w:t xml:space="preserve"> </w:t>
      </w:r>
      <w:r w:rsidR="000D0965" w:rsidRPr="007B4E8F">
        <w:rPr>
          <w:rFonts w:ascii="Times New Roman" w:hAnsi="Times New Roman" w:cs="Times New Roman"/>
          <w:sz w:val="24"/>
          <w:szCs w:val="24"/>
        </w:rPr>
        <w:t xml:space="preserve">the self, gender roles, </w:t>
      </w:r>
      <w:r w:rsidR="008247FB">
        <w:rPr>
          <w:rFonts w:ascii="Times New Roman" w:hAnsi="Times New Roman" w:cs="Times New Roman"/>
          <w:sz w:val="24"/>
          <w:szCs w:val="24"/>
        </w:rPr>
        <w:t>sexuality, symbolism</w:t>
      </w:r>
      <w:r w:rsidR="007C3CB5" w:rsidRPr="007B4E8F">
        <w:rPr>
          <w:rFonts w:ascii="Times New Roman" w:hAnsi="Times New Roman" w:cs="Times New Roman"/>
          <w:sz w:val="24"/>
          <w:szCs w:val="24"/>
        </w:rPr>
        <w:t xml:space="preserve"> </w:t>
      </w:r>
      <w:r w:rsidR="004D2DAB" w:rsidRPr="007B4E8F">
        <w:rPr>
          <w:rFonts w:ascii="Times New Roman" w:hAnsi="Times New Roman" w:cs="Times New Roman"/>
          <w:sz w:val="24"/>
          <w:szCs w:val="24"/>
        </w:rPr>
        <w:t xml:space="preserve">and </w:t>
      </w:r>
      <w:r w:rsidR="000D0965" w:rsidRPr="007B4E8F">
        <w:rPr>
          <w:rFonts w:ascii="Times New Roman" w:hAnsi="Times New Roman" w:cs="Times New Roman"/>
          <w:sz w:val="24"/>
          <w:szCs w:val="24"/>
        </w:rPr>
        <w:t>style</w:t>
      </w:r>
      <w:r w:rsidR="007C3CB5" w:rsidRPr="007B4E8F">
        <w:rPr>
          <w:rFonts w:ascii="Times New Roman" w:hAnsi="Times New Roman" w:cs="Times New Roman"/>
          <w:sz w:val="24"/>
          <w:szCs w:val="24"/>
        </w:rPr>
        <w:t>, among others</w:t>
      </w:r>
      <w:r w:rsidR="000D0965" w:rsidRPr="007B4E8F">
        <w:rPr>
          <w:rFonts w:ascii="Times New Roman" w:hAnsi="Times New Roman" w:cs="Times New Roman"/>
          <w:sz w:val="24"/>
          <w:szCs w:val="24"/>
        </w:rPr>
        <w:t xml:space="preserve">.   </w:t>
      </w:r>
      <w:r w:rsidR="00D72E55" w:rsidRPr="007B4E8F">
        <w:rPr>
          <w:rFonts w:ascii="Times New Roman" w:hAnsi="Times New Roman" w:cs="Times New Roman"/>
          <w:sz w:val="24"/>
          <w:szCs w:val="24"/>
        </w:rPr>
        <w:t xml:space="preserve"> </w:t>
      </w:r>
    </w:p>
    <w:p w:rsidR="004007CB" w:rsidRPr="007B4E8F" w:rsidRDefault="00A92D41" w:rsidP="009E21F8">
      <w:pPr>
        <w:spacing w:after="0" w:line="240" w:lineRule="auto"/>
        <w:ind w:firstLine="720"/>
        <w:rPr>
          <w:rFonts w:ascii="Times New Roman" w:hAnsi="Times New Roman" w:cs="Times New Roman"/>
          <w:sz w:val="24"/>
          <w:szCs w:val="24"/>
        </w:rPr>
      </w:pPr>
      <w:r w:rsidRPr="007B4E8F">
        <w:rPr>
          <w:rFonts w:ascii="Times New Roman" w:hAnsi="Times New Roman" w:cs="Times New Roman"/>
          <w:sz w:val="24"/>
          <w:szCs w:val="24"/>
        </w:rPr>
        <w:t>To begin with,</w:t>
      </w:r>
      <w:r w:rsidR="001E142F" w:rsidRPr="007B4E8F">
        <w:rPr>
          <w:rFonts w:ascii="Times New Roman" w:hAnsi="Times New Roman" w:cs="Times New Roman"/>
          <w:sz w:val="24"/>
          <w:szCs w:val="24"/>
        </w:rPr>
        <w:t xml:space="preserve"> </w:t>
      </w:r>
      <w:r w:rsidR="004D2DAB" w:rsidRPr="007B4E8F">
        <w:rPr>
          <w:rFonts w:ascii="Times New Roman" w:hAnsi="Times New Roman" w:cs="Times New Roman"/>
          <w:sz w:val="24"/>
          <w:szCs w:val="24"/>
        </w:rPr>
        <w:t>the difficulties faced in</w:t>
      </w:r>
      <w:r w:rsidR="00B53037" w:rsidRPr="007B4E8F">
        <w:rPr>
          <w:rFonts w:ascii="Times New Roman" w:hAnsi="Times New Roman" w:cs="Times New Roman"/>
          <w:sz w:val="24"/>
          <w:szCs w:val="24"/>
        </w:rPr>
        <w:t xml:space="preserve"> classify</w:t>
      </w:r>
      <w:r w:rsidR="004D2DAB" w:rsidRPr="007B4E8F">
        <w:rPr>
          <w:rFonts w:ascii="Times New Roman" w:hAnsi="Times New Roman" w:cs="Times New Roman"/>
          <w:sz w:val="24"/>
          <w:szCs w:val="24"/>
        </w:rPr>
        <w:t>ing</w:t>
      </w:r>
      <w:r w:rsidR="00B53037" w:rsidRPr="007B4E8F">
        <w:rPr>
          <w:rFonts w:ascii="Times New Roman" w:hAnsi="Times New Roman" w:cs="Times New Roman"/>
          <w:sz w:val="24"/>
          <w:szCs w:val="24"/>
        </w:rPr>
        <w:t xml:space="preserve"> </w:t>
      </w:r>
      <w:r w:rsidR="0075238E" w:rsidRPr="007B4E8F">
        <w:rPr>
          <w:rFonts w:ascii="Times New Roman" w:hAnsi="Times New Roman" w:cs="Times New Roman"/>
          <w:sz w:val="24"/>
          <w:szCs w:val="24"/>
        </w:rPr>
        <w:t>the</w:t>
      </w:r>
      <w:r w:rsidRPr="007B4E8F">
        <w:rPr>
          <w:rFonts w:ascii="Times New Roman" w:hAnsi="Times New Roman" w:cs="Times New Roman"/>
          <w:sz w:val="24"/>
          <w:szCs w:val="24"/>
        </w:rPr>
        <w:t xml:space="preserve"> genre </w:t>
      </w:r>
      <w:r w:rsidR="0075238E" w:rsidRPr="007B4E8F">
        <w:rPr>
          <w:rFonts w:ascii="Times New Roman" w:hAnsi="Times New Roman" w:cs="Times New Roman"/>
          <w:sz w:val="24"/>
          <w:szCs w:val="24"/>
        </w:rPr>
        <w:t xml:space="preserve">of “The Yellow Wallpaper” </w:t>
      </w:r>
      <w:r w:rsidR="009A4544" w:rsidRPr="007B4E8F">
        <w:rPr>
          <w:rFonts w:ascii="Times New Roman" w:hAnsi="Times New Roman" w:cs="Times New Roman"/>
          <w:sz w:val="24"/>
          <w:szCs w:val="24"/>
        </w:rPr>
        <w:t xml:space="preserve">suggest </w:t>
      </w:r>
      <w:r w:rsidR="004B5185" w:rsidRPr="007B4E8F">
        <w:rPr>
          <w:rFonts w:ascii="Times New Roman" w:hAnsi="Times New Roman" w:cs="Times New Roman"/>
          <w:sz w:val="24"/>
          <w:szCs w:val="24"/>
        </w:rPr>
        <w:t>its queer character:</w:t>
      </w:r>
      <w:r w:rsidR="000127C7" w:rsidRPr="007B4E8F">
        <w:rPr>
          <w:rFonts w:ascii="Times New Roman" w:hAnsi="Times New Roman" w:cs="Times New Roman"/>
          <w:sz w:val="24"/>
          <w:szCs w:val="24"/>
        </w:rPr>
        <w:t xml:space="preserve"> diary</w:t>
      </w:r>
      <w:r w:rsidR="00B53037" w:rsidRPr="007B4E8F">
        <w:rPr>
          <w:rFonts w:ascii="Times New Roman" w:hAnsi="Times New Roman" w:cs="Times New Roman"/>
          <w:sz w:val="24"/>
          <w:szCs w:val="24"/>
        </w:rPr>
        <w:t xml:space="preserve"> </w:t>
      </w:r>
      <w:r w:rsidR="004B5185" w:rsidRPr="007B4E8F">
        <w:rPr>
          <w:rFonts w:ascii="Times New Roman" w:hAnsi="Times New Roman" w:cs="Times New Roman"/>
          <w:sz w:val="24"/>
          <w:szCs w:val="24"/>
        </w:rPr>
        <w:t>(Michaels</w:t>
      </w:r>
      <w:r w:rsidR="00D63C84">
        <w:rPr>
          <w:rFonts w:ascii="Times New Roman" w:hAnsi="Times New Roman" w:cs="Times New Roman"/>
          <w:sz w:val="24"/>
          <w:szCs w:val="24"/>
        </w:rPr>
        <w:t xml:space="preserve"> 1987</w:t>
      </w:r>
      <w:r w:rsidR="004B5185" w:rsidRPr="007B4E8F">
        <w:rPr>
          <w:rFonts w:ascii="Times New Roman" w:hAnsi="Times New Roman" w:cs="Times New Roman"/>
          <w:sz w:val="24"/>
          <w:szCs w:val="24"/>
        </w:rPr>
        <w:t>),</w:t>
      </w:r>
      <w:r w:rsidR="000127C7" w:rsidRPr="007B4E8F">
        <w:rPr>
          <w:rFonts w:ascii="Times New Roman" w:hAnsi="Times New Roman" w:cs="Times New Roman"/>
          <w:sz w:val="24"/>
          <w:szCs w:val="24"/>
        </w:rPr>
        <w:t xml:space="preserve"> </w:t>
      </w:r>
      <w:r w:rsidR="008247FB">
        <w:rPr>
          <w:rFonts w:ascii="Times New Roman" w:hAnsi="Times New Roman" w:cs="Times New Roman"/>
          <w:sz w:val="24"/>
          <w:szCs w:val="24"/>
        </w:rPr>
        <w:t>autobiography (Rogers</w:t>
      </w:r>
      <w:r w:rsidR="00DD53FA">
        <w:rPr>
          <w:rFonts w:ascii="Times New Roman" w:hAnsi="Times New Roman" w:cs="Times New Roman"/>
          <w:sz w:val="24"/>
          <w:szCs w:val="24"/>
        </w:rPr>
        <w:t xml:space="preserve"> 1988</w:t>
      </w:r>
      <w:r w:rsidR="008247FB">
        <w:rPr>
          <w:rFonts w:ascii="Times New Roman" w:hAnsi="Times New Roman" w:cs="Times New Roman"/>
          <w:sz w:val="24"/>
          <w:szCs w:val="24"/>
        </w:rPr>
        <w:t>)</w:t>
      </w:r>
      <w:r w:rsidR="000127C7" w:rsidRPr="007B4E8F">
        <w:rPr>
          <w:rFonts w:ascii="Times New Roman" w:hAnsi="Times New Roman" w:cs="Times New Roman"/>
          <w:sz w:val="24"/>
          <w:szCs w:val="24"/>
        </w:rPr>
        <w:t xml:space="preserve"> </w:t>
      </w:r>
      <w:r w:rsidR="004B5185" w:rsidRPr="007B4E8F">
        <w:rPr>
          <w:rFonts w:ascii="Times New Roman" w:hAnsi="Times New Roman" w:cs="Times New Roman"/>
          <w:sz w:val="24"/>
          <w:szCs w:val="24"/>
        </w:rPr>
        <w:t>and “‘literature of hysteria’”</w:t>
      </w:r>
      <w:r w:rsidR="004007CB" w:rsidRPr="007B4E8F">
        <w:rPr>
          <w:rFonts w:ascii="Times New Roman" w:hAnsi="Times New Roman" w:cs="Times New Roman"/>
          <w:sz w:val="24"/>
          <w:szCs w:val="24"/>
        </w:rPr>
        <w:t xml:space="preserve"> (Diamond </w:t>
      </w:r>
      <w:r w:rsidR="00DD53FA">
        <w:rPr>
          <w:rFonts w:ascii="Times New Roman" w:hAnsi="Times New Roman" w:cs="Times New Roman"/>
          <w:sz w:val="24"/>
          <w:szCs w:val="24"/>
        </w:rPr>
        <w:t xml:space="preserve">1990, </w:t>
      </w:r>
      <w:r w:rsidR="004007CB" w:rsidRPr="007B4E8F">
        <w:rPr>
          <w:rFonts w:ascii="Times New Roman" w:hAnsi="Times New Roman" w:cs="Times New Roman"/>
          <w:sz w:val="24"/>
          <w:szCs w:val="24"/>
        </w:rPr>
        <w:t>59)</w:t>
      </w:r>
      <w:r w:rsidR="000127C7" w:rsidRPr="007B4E8F">
        <w:rPr>
          <w:rFonts w:ascii="Times New Roman" w:hAnsi="Times New Roman" w:cs="Times New Roman"/>
          <w:sz w:val="24"/>
          <w:szCs w:val="24"/>
        </w:rPr>
        <w:t>.</w:t>
      </w:r>
      <w:r w:rsidR="00B53037" w:rsidRPr="007B4E8F">
        <w:rPr>
          <w:rFonts w:ascii="Times New Roman" w:hAnsi="Times New Roman" w:cs="Times New Roman"/>
          <w:sz w:val="24"/>
          <w:szCs w:val="24"/>
        </w:rPr>
        <w:t xml:space="preserve"> </w:t>
      </w:r>
      <w:r w:rsidR="001E142F" w:rsidRPr="007B4E8F">
        <w:rPr>
          <w:rFonts w:ascii="Times New Roman" w:hAnsi="Times New Roman" w:cs="Times New Roman"/>
          <w:sz w:val="24"/>
          <w:szCs w:val="24"/>
        </w:rPr>
        <w:t>Specialist</w:t>
      </w:r>
      <w:r w:rsidR="00393FC2" w:rsidRPr="007B4E8F">
        <w:rPr>
          <w:rFonts w:ascii="Times New Roman" w:hAnsi="Times New Roman" w:cs="Times New Roman"/>
          <w:sz w:val="24"/>
          <w:szCs w:val="24"/>
        </w:rPr>
        <w:t xml:space="preserve">s are further divided </w:t>
      </w:r>
      <w:r w:rsidR="004007CB" w:rsidRPr="007B4E8F">
        <w:rPr>
          <w:rFonts w:ascii="Times New Roman" w:hAnsi="Times New Roman" w:cs="Times New Roman"/>
          <w:sz w:val="24"/>
          <w:szCs w:val="24"/>
        </w:rPr>
        <w:t>when it comes to determin</w:t>
      </w:r>
      <w:r w:rsidR="004D2DAB" w:rsidRPr="007B4E8F">
        <w:rPr>
          <w:rFonts w:ascii="Times New Roman" w:hAnsi="Times New Roman" w:cs="Times New Roman"/>
          <w:sz w:val="24"/>
          <w:szCs w:val="24"/>
        </w:rPr>
        <w:t>ing</w:t>
      </w:r>
      <w:r w:rsidR="00393FC2" w:rsidRPr="007B4E8F">
        <w:rPr>
          <w:rFonts w:ascii="Times New Roman" w:hAnsi="Times New Roman" w:cs="Times New Roman"/>
          <w:sz w:val="24"/>
          <w:szCs w:val="24"/>
        </w:rPr>
        <w:t xml:space="preserve"> whether the story is realist</w:t>
      </w:r>
      <w:r w:rsidR="009A155E" w:rsidRPr="007B4E8F">
        <w:rPr>
          <w:rFonts w:ascii="Times New Roman" w:hAnsi="Times New Roman" w:cs="Times New Roman"/>
          <w:sz w:val="24"/>
          <w:szCs w:val="24"/>
        </w:rPr>
        <w:t xml:space="preserve"> (</w:t>
      </w:r>
      <w:proofErr w:type="spellStart"/>
      <w:r w:rsidR="00F8207D" w:rsidRPr="007B4E8F">
        <w:rPr>
          <w:rFonts w:ascii="Times New Roman" w:hAnsi="Times New Roman" w:cs="Times New Roman"/>
          <w:sz w:val="24"/>
          <w:szCs w:val="24"/>
        </w:rPr>
        <w:t>MacPike</w:t>
      </w:r>
      <w:proofErr w:type="spellEnd"/>
      <w:r w:rsidR="00A47652">
        <w:rPr>
          <w:rFonts w:ascii="Times New Roman" w:hAnsi="Times New Roman" w:cs="Times New Roman"/>
          <w:sz w:val="24"/>
          <w:szCs w:val="24"/>
        </w:rPr>
        <w:t xml:space="preserve"> 1992</w:t>
      </w:r>
      <w:r w:rsidR="009A155E" w:rsidRPr="007B4E8F">
        <w:rPr>
          <w:rFonts w:ascii="Times New Roman" w:hAnsi="Times New Roman" w:cs="Times New Roman"/>
          <w:sz w:val="24"/>
          <w:szCs w:val="24"/>
        </w:rPr>
        <w:t>)</w:t>
      </w:r>
      <w:r w:rsidR="00393FC2" w:rsidRPr="007B4E8F">
        <w:rPr>
          <w:rFonts w:ascii="Times New Roman" w:hAnsi="Times New Roman" w:cs="Times New Roman"/>
          <w:sz w:val="24"/>
          <w:szCs w:val="24"/>
        </w:rPr>
        <w:t>, gothic</w:t>
      </w:r>
      <w:r w:rsidR="009A155E" w:rsidRPr="007B4E8F">
        <w:rPr>
          <w:rFonts w:ascii="Times New Roman" w:hAnsi="Times New Roman" w:cs="Times New Roman"/>
          <w:sz w:val="24"/>
          <w:szCs w:val="24"/>
        </w:rPr>
        <w:t xml:space="preserve"> (</w:t>
      </w:r>
      <w:r w:rsidR="00F8207D" w:rsidRPr="007B4E8F">
        <w:rPr>
          <w:rFonts w:ascii="Times New Roman" w:hAnsi="Times New Roman" w:cs="Times New Roman"/>
          <w:sz w:val="24"/>
          <w:szCs w:val="24"/>
        </w:rPr>
        <w:t>Becker</w:t>
      </w:r>
      <w:r w:rsidR="00A47652">
        <w:rPr>
          <w:rFonts w:ascii="Times New Roman" w:hAnsi="Times New Roman" w:cs="Times New Roman"/>
          <w:sz w:val="24"/>
          <w:szCs w:val="24"/>
        </w:rPr>
        <w:t xml:space="preserve"> 1999</w:t>
      </w:r>
      <w:r w:rsidR="009A155E" w:rsidRPr="007B4E8F">
        <w:rPr>
          <w:rFonts w:ascii="Times New Roman" w:hAnsi="Times New Roman" w:cs="Times New Roman"/>
          <w:sz w:val="24"/>
          <w:szCs w:val="24"/>
        </w:rPr>
        <w:t>)</w:t>
      </w:r>
      <w:r w:rsidR="00393FC2" w:rsidRPr="007B4E8F">
        <w:rPr>
          <w:rFonts w:ascii="Times New Roman" w:hAnsi="Times New Roman" w:cs="Times New Roman"/>
          <w:sz w:val="24"/>
          <w:szCs w:val="24"/>
        </w:rPr>
        <w:t xml:space="preserve">, or </w:t>
      </w:r>
      <w:r w:rsidR="004007CB" w:rsidRPr="007B4E8F">
        <w:rPr>
          <w:rFonts w:ascii="Times New Roman" w:hAnsi="Times New Roman" w:cs="Times New Roman"/>
          <w:sz w:val="24"/>
          <w:szCs w:val="24"/>
        </w:rPr>
        <w:t xml:space="preserve">both </w:t>
      </w:r>
      <w:r w:rsidR="00393FC2" w:rsidRPr="007B4E8F">
        <w:rPr>
          <w:rFonts w:ascii="Times New Roman" w:hAnsi="Times New Roman" w:cs="Times New Roman"/>
          <w:sz w:val="24"/>
          <w:szCs w:val="24"/>
        </w:rPr>
        <w:t>(</w:t>
      </w:r>
      <w:proofErr w:type="spellStart"/>
      <w:r w:rsidR="00393FC2" w:rsidRPr="007B4E8F">
        <w:rPr>
          <w:rFonts w:ascii="Times New Roman" w:hAnsi="Times New Roman" w:cs="Times New Roman"/>
          <w:sz w:val="24"/>
          <w:szCs w:val="24"/>
        </w:rPr>
        <w:t>Núñ</w:t>
      </w:r>
      <w:r w:rsidR="00270BC7" w:rsidRPr="007B4E8F">
        <w:rPr>
          <w:rFonts w:ascii="Times New Roman" w:hAnsi="Times New Roman" w:cs="Times New Roman"/>
          <w:sz w:val="24"/>
          <w:szCs w:val="24"/>
        </w:rPr>
        <w:t>ez</w:t>
      </w:r>
      <w:proofErr w:type="spellEnd"/>
      <w:r w:rsidR="00270BC7" w:rsidRPr="007B4E8F">
        <w:rPr>
          <w:rFonts w:ascii="Times New Roman" w:hAnsi="Times New Roman" w:cs="Times New Roman"/>
          <w:sz w:val="24"/>
          <w:szCs w:val="24"/>
        </w:rPr>
        <w:t>-Puente</w:t>
      </w:r>
      <w:r w:rsidR="00A47652">
        <w:rPr>
          <w:rFonts w:ascii="Times New Roman" w:hAnsi="Times New Roman" w:cs="Times New Roman"/>
          <w:sz w:val="24"/>
          <w:szCs w:val="24"/>
        </w:rPr>
        <w:t xml:space="preserve"> 2006</w:t>
      </w:r>
      <w:r w:rsidR="00270BC7" w:rsidRPr="007B4E8F">
        <w:rPr>
          <w:rFonts w:ascii="Times New Roman" w:hAnsi="Times New Roman" w:cs="Times New Roman"/>
          <w:sz w:val="24"/>
          <w:szCs w:val="24"/>
        </w:rPr>
        <w:t>). In fact, Gilman parodies</w:t>
      </w:r>
      <w:r w:rsidR="00393FC2" w:rsidRPr="007B4E8F">
        <w:rPr>
          <w:rFonts w:ascii="Times New Roman" w:hAnsi="Times New Roman" w:cs="Times New Roman"/>
          <w:sz w:val="24"/>
          <w:szCs w:val="24"/>
        </w:rPr>
        <w:t xml:space="preserve"> </w:t>
      </w:r>
      <w:r w:rsidR="003A3942" w:rsidRPr="007B4E8F">
        <w:rPr>
          <w:rFonts w:ascii="Times New Roman" w:hAnsi="Times New Roman" w:cs="Times New Roman"/>
          <w:sz w:val="24"/>
          <w:szCs w:val="24"/>
        </w:rPr>
        <w:t xml:space="preserve">both </w:t>
      </w:r>
      <w:r w:rsidR="00393FC2" w:rsidRPr="007B4E8F">
        <w:rPr>
          <w:rFonts w:ascii="Times New Roman" w:hAnsi="Times New Roman" w:cs="Times New Roman"/>
          <w:sz w:val="24"/>
          <w:szCs w:val="24"/>
        </w:rPr>
        <w:t>realist and gothic conven</w:t>
      </w:r>
      <w:r w:rsidR="00E43F4F" w:rsidRPr="007B4E8F">
        <w:rPr>
          <w:rFonts w:ascii="Times New Roman" w:hAnsi="Times New Roman" w:cs="Times New Roman"/>
          <w:sz w:val="24"/>
          <w:szCs w:val="24"/>
        </w:rPr>
        <w:t>tions</w:t>
      </w:r>
      <w:r w:rsidR="00226CDB" w:rsidRPr="007B4E8F">
        <w:rPr>
          <w:rFonts w:ascii="Times New Roman" w:hAnsi="Times New Roman" w:cs="Times New Roman"/>
          <w:sz w:val="24"/>
          <w:szCs w:val="24"/>
        </w:rPr>
        <w:t xml:space="preserve"> (</w:t>
      </w:r>
      <w:proofErr w:type="spellStart"/>
      <w:r w:rsidR="0075238E" w:rsidRPr="007B4E8F">
        <w:rPr>
          <w:rFonts w:ascii="Times New Roman" w:hAnsi="Times New Roman" w:cs="Times New Roman"/>
          <w:sz w:val="24"/>
          <w:szCs w:val="24"/>
        </w:rPr>
        <w:t>Núñez</w:t>
      </w:r>
      <w:proofErr w:type="spellEnd"/>
      <w:r w:rsidR="0075238E" w:rsidRPr="007B4E8F">
        <w:rPr>
          <w:rFonts w:ascii="Times New Roman" w:hAnsi="Times New Roman" w:cs="Times New Roman"/>
          <w:sz w:val="24"/>
          <w:szCs w:val="24"/>
        </w:rPr>
        <w:t>-Puente</w:t>
      </w:r>
      <w:r w:rsidR="00A47652">
        <w:rPr>
          <w:rFonts w:ascii="Times New Roman" w:hAnsi="Times New Roman" w:cs="Times New Roman"/>
          <w:sz w:val="24"/>
          <w:szCs w:val="24"/>
        </w:rPr>
        <w:t xml:space="preserve"> 2006</w:t>
      </w:r>
      <w:r w:rsidR="00226CDB" w:rsidRPr="007B4E8F">
        <w:rPr>
          <w:rFonts w:ascii="Times New Roman" w:hAnsi="Times New Roman" w:cs="Times New Roman"/>
          <w:sz w:val="24"/>
          <w:szCs w:val="24"/>
        </w:rPr>
        <w:t>)</w:t>
      </w:r>
      <w:r w:rsidR="003F6052" w:rsidRPr="007B4E8F">
        <w:rPr>
          <w:rFonts w:ascii="Times New Roman" w:hAnsi="Times New Roman" w:cs="Times New Roman"/>
          <w:sz w:val="24"/>
          <w:szCs w:val="24"/>
        </w:rPr>
        <w:t>,</w:t>
      </w:r>
      <w:r w:rsidR="004007CB" w:rsidRPr="007B4E8F">
        <w:rPr>
          <w:rFonts w:ascii="Times New Roman" w:hAnsi="Times New Roman" w:cs="Times New Roman"/>
          <w:sz w:val="24"/>
          <w:szCs w:val="24"/>
        </w:rPr>
        <w:t xml:space="preserve"> which </w:t>
      </w:r>
      <w:r w:rsidR="0077511A" w:rsidRPr="007B4E8F">
        <w:rPr>
          <w:rFonts w:ascii="Times New Roman" w:hAnsi="Times New Roman" w:cs="Times New Roman"/>
          <w:sz w:val="24"/>
          <w:szCs w:val="24"/>
        </w:rPr>
        <w:t xml:space="preserve">again </w:t>
      </w:r>
      <w:r w:rsidR="004007CB" w:rsidRPr="007B4E8F">
        <w:rPr>
          <w:rFonts w:ascii="Times New Roman" w:hAnsi="Times New Roman" w:cs="Times New Roman"/>
          <w:sz w:val="24"/>
          <w:szCs w:val="24"/>
        </w:rPr>
        <w:t xml:space="preserve">subscribes </w:t>
      </w:r>
      <w:r w:rsidR="004D2DAB" w:rsidRPr="007B4E8F">
        <w:rPr>
          <w:rFonts w:ascii="Times New Roman" w:hAnsi="Times New Roman" w:cs="Times New Roman"/>
          <w:sz w:val="24"/>
          <w:szCs w:val="24"/>
        </w:rPr>
        <w:t xml:space="preserve">to </w:t>
      </w:r>
      <w:r w:rsidR="004007CB" w:rsidRPr="007B4E8F">
        <w:rPr>
          <w:rFonts w:ascii="Times New Roman" w:hAnsi="Times New Roman" w:cs="Times New Roman"/>
          <w:sz w:val="24"/>
          <w:szCs w:val="24"/>
        </w:rPr>
        <w:t>the queerness of the text</w:t>
      </w:r>
      <w:r w:rsidR="00C25DC9" w:rsidRPr="007B4E8F">
        <w:rPr>
          <w:rFonts w:ascii="Times New Roman" w:hAnsi="Times New Roman" w:cs="Times New Roman"/>
          <w:sz w:val="24"/>
          <w:szCs w:val="24"/>
        </w:rPr>
        <w:t>—</w:t>
      </w:r>
      <w:r w:rsidR="00EB58AC" w:rsidRPr="007B4E8F">
        <w:rPr>
          <w:rFonts w:ascii="Times New Roman" w:hAnsi="Times New Roman" w:cs="Times New Roman"/>
          <w:sz w:val="24"/>
          <w:szCs w:val="24"/>
        </w:rPr>
        <w:t xml:space="preserve">as in </w:t>
      </w:r>
      <w:r w:rsidR="003F6052" w:rsidRPr="007B4E8F">
        <w:rPr>
          <w:rFonts w:ascii="Times New Roman" w:hAnsi="Times New Roman" w:cs="Times New Roman"/>
          <w:sz w:val="24"/>
          <w:szCs w:val="24"/>
        </w:rPr>
        <w:t>Butler</w:t>
      </w:r>
      <w:r w:rsidR="00305BC4" w:rsidRPr="007B4E8F">
        <w:rPr>
          <w:rFonts w:ascii="Times New Roman" w:hAnsi="Times New Roman" w:cs="Times New Roman"/>
          <w:sz w:val="24"/>
          <w:szCs w:val="24"/>
        </w:rPr>
        <w:t>’s conception of gender as parody</w:t>
      </w:r>
      <w:r w:rsidR="00393FC2" w:rsidRPr="007B4E8F">
        <w:rPr>
          <w:rFonts w:ascii="Times New Roman" w:hAnsi="Times New Roman" w:cs="Times New Roman"/>
          <w:sz w:val="24"/>
          <w:szCs w:val="24"/>
        </w:rPr>
        <w:t>.</w:t>
      </w:r>
      <w:r w:rsidR="00305BC4" w:rsidRPr="007B4E8F">
        <w:rPr>
          <w:rFonts w:ascii="Times New Roman" w:hAnsi="Times New Roman" w:cs="Times New Roman"/>
          <w:sz w:val="24"/>
          <w:szCs w:val="24"/>
        </w:rPr>
        <w:t xml:space="preserve"> </w:t>
      </w:r>
    </w:p>
    <w:p w:rsidR="007D7EAC" w:rsidRDefault="0077511A" w:rsidP="009E21F8">
      <w:pPr>
        <w:spacing w:after="0" w:line="240" w:lineRule="auto"/>
        <w:ind w:firstLine="720"/>
        <w:rPr>
          <w:rFonts w:ascii="Times New Roman" w:hAnsi="Times New Roman" w:cs="Times New Roman"/>
          <w:sz w:val="24"/>
          <w:szCs w:val="24"/>
        </w:rPr>
      </w:pPr>
      <w:r w:rsidRPr="007B4E8F">
        <w:rPr>
          <w:rFonts w:ascii="Times New Roman" w:hAnsi="Times New Roman" w:cs="Times New Roman"/>
          <w:sz w:val="24"/>
          <w:szCs w:val="24"/>
        </w:rPr>
        <w:t xml:space="preserve">Gilman’s </w:t>
      </w:r>
      <w:r w:rsidR="00225A4D" w:rsidRPr="007B4E8F">
        <w:rPr>
          <w:rFonts w:ascii="Times New Roman" w:hAnsi="Times New Roman" w:cs="Times New Roman"/>
          <w:sz w:val="24"/>
          <w:szCs w:val="24"/>
        </w:rPr>
        <w:t xml:space="preserve">unnamed </w:t>
      </w:r>
      <w:r w:rsidRPr="007B4E8F">
        <w:rPr>
          <w:rFonts w:ascii="Times New Roman" w:hAnsi="Times New Roman" w:cs="Times New Roman"/>
          <w:sz w:val="24"/>
          <w:szCs w:val="24"/>
        </w:rPr>
        <w:t xml:space="preserve">leading character can be said to have queer features too. </w:t>
      </w:r>
      <w:r w:rsidR="003F6052" w:rsidRPr="007B4E8F">
        <w:rPr>
          <w:rFonts w:ascii="Times New Roman" w:hAnsi="Times New Roman" w:cs="Times New Roman"/>
          <w:sz w:val="24"/>
          <w:szCs w:val="24"/>
        </w:rPr>
        <w:t>Living in the Victorian Age, t</w:t>
      </w:r>
      <w:r w:rsidR="004007CB" w:rsidRPr="007B4E8F">
        <w:rPr>
          <w:rFonts w:ascii="Times New Roman" w:hAnsi="Times New Roman" w:cs="Times New Roman"/>
          <w:sz w:val="24"/>
          <w:szCs w:val="24"/>
        </w:rPr>
        <w:t>he protagonist</w:t>
      </w:r>
      <w:r w:rsidR="006405BA" w:rsidRPr="007B4E8F">
        <w:rPr>
          <w:rFonts w:ascii="Times New Roman" w:hAnsi="Times New Roman" w:cs="Times New Roman"/>
          <w:sz w:val="24"/>
          <w:szCs w:val="24"/>
        </w:rPr>
        <w:t xml:space="preserve"> </w:t>
      </w:r>
      <w:r w:rsidR="00A17527" w:rsidRPr="00A17527">
        <w:rPr>
          <w:rFonts w:ascii="Times New Roman" w:hAnsi="Times New Roman" w:cs="Times New Roman"/>
          <w:sz w:val="24"/>
          <w:szCs w:val="24"/>
          <w:highlight w:val="yellow"/>
        </w:rPr>
        <w:t xml:space="preserve">is </w:t>
      </w:r>
      <w:r w:rsidR="00207946">
        <w:rPr>
          <w:rFonts w:ascii="Times New Roman" w:hAnsi="Times New Roman" w:cs="Times New Roman"/>
          <w:sz w:val="24"/>
          <w:szCs w:val="24"/>
          <w:highlight w:val="yellow"/>
        </w:rPr>
        <w:t>requir</w:t>
      </w:r>
      <w:r w:rsidR="00A17527" w:rsidRPr="00A17527">
        <w:rPr>
          <w:rFonts w:ascii="Times New Roman" w:hAnsi="Times New Roman" w:cs="Times New Roman"/>
          <w:sz w:val="24"/>
          <w:szCs w:val="24"/>
          <w:highlight w:val="yellow"/>
        </w:rPr>
        <w:t xml:space="preserve">ed to </w:t>
      </w:r>
      <w:r w:rsidR="006405BA" w:rsidRPr="00A17527">
        <w:rPr>
          <w:rFonts w:ascii="Times New Roman" w:hAnsi="Times New Roman" w:cs="Times New Roman"/>
          <w:sz w:val="24"/>
          <w:szCs w:val="24"/>
          <w:highlight w:val="yellow"/>
        </w:rPr>
        <w:t>stop</w:t>
      </w:r>
      <w:r w:rsidR="006405BA" w:rsidRPr="007B4E8F">
        <w:rPr>
          <w:rFonts w:ascii="Times New Roman" w:hAnsi="Times New Roman" w:cs="Times New Roman"/>
          <w:sz w:val="24"/>
          <w:szCs w:val="24"/>
        </w:rPr>
        <w:t xml:space="preserve"> her work as a writer </w:t>
      </w:r>
      <w:r w:rsidR="00305BC4" w:rsidRPr="007B4E8F">
        <w:rPr>
          <w:rFonts w:ascii="Times New Roman" w:hAnsi="Times New Roman" w:cs="Times New Roman"/>
          <w:sz w:val="24"/>
          <w:szCs w:val="24"/>
        </w:rPr>
        <w:t>after becoming an upper-</w:t>
      </w:r>
      <w:r w:rsidR="006B6084" w:rsidRPr="007B4E8F">
        <w:rPr>
          <w:rFonts w:ascii="Times New Roman" w:hAnsi="Times New Roman" w:cs="Times New Roman"/>
          <w:sz w:val="24"/>
          <w:szCs w:val="24"/>
        </w:rPr>
        <w:t>middle-</w:t>
      </w:r>
      <w:r w:rsidR="00305BC4" w:rsidRPr="007B4E8F">
        <w:rPr>
          <w:rFonts w:ascii="Times New Roman" w:hAnsi="Times New Roman" w:cs="Times New Roman"/>
          <w:sz w:val="24"/>
          <w:szCs w:val="24"/>
        </w:rPr>
        <w:t>class</w:t>
      </w:r>
      <w:r w:rsidR="003F6052" w:rsidRPr="007B4E8F">
        <w:rPr>
          <w:rFonts w:ascii="Times New Roman" w:hAnsi="Times New Roman" w:cs="Times New Roman"/>
          <w:sz w:val="24"/>
          <w:szCs w:val="24"/>
        </w:rPr>
        <w:t xml:space="preserve"> wife and</w:t>
      </w:r>
      <w:r w:rsidR="006405BA" w:rsidRPr="007B4E8F">
        <w:rPr>
          <w:rFonts w:ascii="Times New Roman" w:hAnsi="Times New Roman" w:cs="Times New Roman"/>
          <w:sz w:val="24"/>
          <w:szCs w:val="24"/>
        </w:rPr>
        <w:t xml:space="preserve"> mother</w:t>
      </w:r>
      <w:r w:rsidR="00DD0CB9" w:rsidRPr="007B4E8F">
        <w:rPr>
          <w:rFonts w:ascii="Times New Roman" w:hAnsi="Times New Roman" w:cs="Times New Roman"/>
          <w:sz w:val="24"/>
          <w:szCs w:val="24"/>
        </w:rPr>
        <w:t>.</w:t>
      </w:r>
      <w:r w:rsidR="00B1527B" w:rsidRPr="007B4E8F">
        <w:rPr>
          <w:rStyle w:val="Refdenotaalpie"/>
          <w:rFonts w:ascii="Times New Roman" w:hAnsi="Times New Roman" w:cs="Times New Roman"/>
          <w:sz w:val="24"/>
          <w:szCs w:val="24"/>
        </w:rPr>
        <w:t xml:space="preserve"> </w:t>
      </w:r>
      <w:r w:rsidR="006B6084" w:rsidRPr="007B4E8F">
        <w:rPr>
          <w:rFonts w:ascii="Times New Roman" w:hAnsi="Times New Roman" w:cs="Times New Roman"/>
          <w:sz w:val="24"/>
          <w:szCs w:val="24"/>
        </w:rPr>
        <w:t xml:space="preserve">She </w:t>
      </w:r>
      <w:r w:rsidR="006B6084" w:rsidRPr="00A17527">
        <w:rPr>
          <w:rFonts w:ascii="Times New Roman" w:hAnsi="Times New Roman" w:cs="Times New Roman"/>
          <w:sz w:val="24"/>
          <w:szCs w:val="24"/>
        </w:rPr>
        <w:t>i</w:t>
      </w:r>
      <w:r w:rsidR="006B6084" w:rsidRPr="00A17527">
        <w:rPr>
          <w:rFonts w:ascii="Times New Roman" w:hAnsi="Times New Roman" w:cs="Times New Roman"/>
          <w:sz w:val="24"/>
          <w:szCs w:val="24"/>
          <w:highlight w:val="yellow"/>
        </w:rPr>
        <w:t>s t</w:t>
      </w:r>
      <w:r w:rsidR="006B6084" w:rsidRPr="007B4E8F">
        <w:rPr>
          <w:rFonts w:ascii="Times New Roman" w:hAnsi="Times New Roman" w:cs="Times New Roman"/>
          <w:sz w:val="24"/>
          <w:szCs w:val="24"/>
        </w:rPr>
        <w:t>old that she has</w:t>
      </w:r>
      <w:r w:rsidRPr="007B4E8F">
        <w:rPr>
          <w:rFonts w:ascii="Times New Roman" w:hAnsi="Times New Roman" w:cs="Times New Roman"/>
          <w:sz w:val="24"/>
          <w:szCs w:val="24"/>
        </w:rPr>
        <w:t xml:space="preserve"> </w:t>
      </w:r>
      <w:r w:rsidR="008C523D" w:rsidRPr="007B4E8F">
        <w:rPr>
          <w:rFonts w:ascii="Times New Roman" w:hAnsi="Times New Roman" w:cs="Times New Roman"/>
          <w:sz w:val="24"/>
          <w:szCs w:val="24"/>
        </w:rPr>
        <w:t>a</w:t>
      </w:r>
      <w:r w:rsidR="006405BA" w:rsidRPr="007B4E8F">
        <w:rPr>
          <w:rFonts w:ascii="Times New Roman" w:hAnsi="Times New Roman" w:cs="Times New Roman"/>
          <w:sz w:val="24"/>
          <w:szCs w:val="24"/>
        </w:rPr>
        <w:t xml:space="preserve"> </w:t>
      </w:r>
      <w:r w:rsidR="00A92D41" w:rsidRPr="007B4E8F">
        <w:rPr>
          <w:rFonts w:ascii="Times New Roman" w:hAnsi="Times New Roman" w:cs="Times New Roman"/>
          <w:sz w:val="24"/>
          <w:szCs w:val="24"/>
        </w:rPr>
        <w:t>“temporary nervous depression—a slight hysterical tendency” (</w:t>
      </w:r>
      <w:r w:rsidR="00750CF2">
        <w:rPr>
          <w:rFonts w:ascii="Times New Roman" w:hAnsi="Times New Roman" w:cs="Times New Roman"/>
          <w:sz w:val="24"/>
          <w:szCs w:val="24"/>
        </w:rPr>
        <w:t>Gilman [1892] 1992</w:t>
      </w:r>
      <w:r w:rsidR="00A47652">
        <w:rPr>
          <w:rFonts w:ascii="Times New Roman" w:hAnsi="Times New Roman" w:cs="Times New Roman"/>
          <w:sz w:val="24"/>
          <w:szCs w:val="24"/>
        </w:rPr>
        <w:t xml:space="preserve">, </w:t>
      </w:r>
      <w:r w:rsidR="00DD0CB9" w:rsidRPr="007B4E8F">
        <w:rPr>
          <w:rFonts w:ascii="Times New Roman" w:hAnsi="Times New Roman" w:cs="Times New Roman"/>
          <w:sz w:val="24"/>
          <w:szCs w:val="24"/>
        </w:rPr>
        <w:t>25)</w:t>
      </w:r>
      <w:r w:rsidR="00B1527B" w:rsidRPr="007B4E8F">
        <w:rPr>
          <w:rFonts w:ascii="Times New Roman" w:hAnsi="Times New Roman" w:cs="Times New Roman"/>
          <w:sz w:val="24"/>
          <w:szCs w:val="24"/>
        </w:rPr>
        <w:t>,</w:t>
      </w:r>
      <w:r w:rsidR="00DD0CB9" w:rsidRPr="007B4E8F">
        <w:rPr>
          <w:rFonts w:ascii="Times New Roman" w:hAnsi="Times New Roman" w:cs="Times New Roman"/>
          <w:sz w:val="24"/>
          <w:szCs w:val="24"/>
        </w:rPr>
        <w:t xml:space="preserve"> </w:t>
      </w:r>
      <w:r w:rsidR="003C7099" w:rsidRPr="007B4E8F">
        <w:rPr>
          <w:rFonts w:ascii="Times New Roman" w:hAnsi="Times New Roman" w:cs="Times New Roman"/>
          <w:sz w:val="24"/>
          <w:szCs w:val="24"/>
        </w:rPr>
        <w:t>which is why her doctor</w:t>
      </w:r>
      <w:r w:rsidR="0075238E" w:rsidRPr="007B4E8F">
        <w:rPr>
          <w:rFonts w:ascii="Times New Roman" w:hAnsi="Times New Roman" w:cs="Times New Roman"/>
          <w:sz w:val="24"/>
          <w:szCs w:val="24"/>
        </w:rPr>
        <w:t xml:space="preserve"> orders</w:t>
      </w:r>
      <w:r w:rsidR="001A3BAE" w:rsidRPr="007B4E8F">
        <w:rPr>
          <w:rFonts w:ascii="Times New Roman" w:hAnsi="Times New Roman" w:cs="Times New Roman"/>
          <w:sz w:val="24"/>
          <w:szCs w:val="24"/>
        </w:rPr>
        <w:t xml:space="preserve"> her to rest</w:t>
      </w:r>
      <w:r w:rsidR="00B1527B" w:rsidRPr="007B4E8F">
        <w:rPr>
          <w:rFonts w:ascii="Times New Roman" w:hAnsi="Times New Roman" w:cs="Times New Roman"/>
          <w:sz w:val="24"/>
          <w:szCs w:val="24"/>
        </w:rPr>
        <w:t>. Nowa</w:t>
      </w:r>
      <w:r w:rsidR="006B6084" w:rsidRPr="007B4E8F">
        <w:rPr>
          <w:rFonts w:ascii="Times New Roman" w:hAnsi="Times New Roman" w:cs="Times New Roman"/>
          <w:sz w:val="24"/>
          <w:szCs w:val="24"/>
        </w:rPr>
        <w:t>days, we would suspect she has</w:t>
      </w:r>
      <w:r w:rsidR="00DD0CB9" w:rsidRPr="007B4E8F">
        <w:rPr>
          <w:rFonts w:ascii="Times New Roman" w:hAnsi="Times New Roman" w:cs="Times New Roman"/>
          <w:sz w:val="24"/>
          <w:szCs w:val="24"/>
        </w:rPr>
        <w:t xml:space="preserve"> </w:t>
      </w:r>
      <w:r w:rsidR="00D265EB" w:rsidRPr="007B4E8F">
        <w:rPr>
          <w:rFonts w:ascii="Times New Roman" w:hAnsi="Times New Roman" w:cs="Times New Roman"/>
          <w:sz w:val="24"/>
          <w:szCs w:val="24"/>
        </w:rPr>
        <w:t>postpartum depression</w:t>
      </w:r>
      <w:r w:rsidR="003C2582" w:rsidRPr="007B4E8F">
        <w:rPr>
          <w:rFonts w:ascii="Times New Roman" w:hAnsi="Times New Roman" w:cs="Times New Roman"/>
          <w:sz w:val="24"/>
          <w:szCs w:val="24"/>
        </w:rPr>
        <w:t>,</w:t>
      </w:r>
      <w:r w:rsidR="006405BA" w:rsidRPr="007B4E8F">
        <w:rPr>
          <w:rFonts w:ascii="Times New Roman" w:hAnsi="Times New Roman" w:cs="Times New Roman"/>
          <w:sz w:val="24"/>
          <w:szCs w:val="24"/>
        </w:rPr>
        <w:t xml:space="preserve"> which was also suffered </w:t>
      </w:r>
      <w:r w:rsidR="006E471C" w:rsidRPr="007B4E8F">
        <w:rPr>
          <w:rFonts w:ascii="Times New Roman" w:hAnsi="Times New Roman" w:cs="Times New Roman"/>
          <w:sz w:val="24"/>
          <w:szCs w:val="24"/>
        </w:rPr>
        <w:t xml:space="preserve">by </w:t>
      </w:r>
      <w:r w:rsidR="00C9539E" w:rsidRPr="007B4E8F">
        <w:rPr>
          <w:rFonts w:ascii="Times New Roman" w:hAnsi="Times New Roman" w:cs="Times New Roman"/>
          <w:sz w:val="24"/>
          <w:szCs w:val="24"/>
        </w:rPr>
        <w:t>the author (</w:t>
      </w:r>
      <w:r w:rsidR="006E471C" w:rsidRPr="007B4E8F">
        <w:rPr>
          <w:rFonts w:ascii="Times New Roman" w:hAnsi="Times New Roman" w:cs="Times New Roman"/>
          <w:sz w:val="24"/>
          <w:szCs w:val="24"/>
        </w:rPr>
        <w:t>Gilman</w:t>
      </w:r>
      <w:r w:rsidR="00A47652">
        <w:rPr>
          <w:rFonts w:ascii="Times New Roman" w:hAnsi="Times New Roman" w:cs="Times New Roman"/>
          <w:sz w:val="24"/>
          <w:szCs w:val="24"/>
        </w:rPr>
        <w:t xml:space="preserve"> </w:t>
      </w:r>
      <w:r w:rsidR="00750CF2">
        <w:rPr>
          <w:rFonts w:ascii="Times New Roman" w:hAnsi="Times New Roman" w:cs="Times New Roman"/>
          <w:sz w:val="24"/>
          <w:szCs w:val="24"/>
        </w:rPr>
        <w:t xml:space="preserve">[1913] </w:t>
      </w:r>
      <w:r w:rsidR="00A47652">
        <w:rPr>
          <w:rFonts w:ascii="Times New Roman" w:hAnsi="Times New Roman" w:cs="Times New Roman"/>
          <w:sz w:val="24"/>
          <w:szCs w:val="24"/>
        </w:rPr>
        <w:t>2009</w:t>
      </w:r>
      <w:r w:rsidR="00D20BAB" w:rsidRPr="007B4E8F">
        <w:rPr>
          <w:rFonts w:ascii="Times New Roman" w:hAnsi="Times New Roman" w:cs="Times New Roman"/>
          <w:sz w:val="24"/>
          <w:szCs w:val="24"/>
        </w:rPr>
        <w:t>)</w:t>
      </w:r>
      <w:r w:rsidR="00E923A2">
        <w:rPr>
          <w:rFonts w:ascii="Times New Roman" w:hAnsi="Times New Roman" w:cs="Times New Roman"/>
          <w:sz w:val="24"/>
          <w:szCs w:val="24"/>
        </w:rPr>
        <w:t>, although this disease was</w:t>
      </w:r>
      <w:r w:rsidR="00305BC4" w:rsidRPr="007B4E8F">
        <w:rPr>
          <w:rFonts w:ascii="Times New Roman" w:hAnsi="Times New Roman" w:cs="Times New Roman"/>
          <w:sz w:val="24"/>
          <w:szCs w:val="24"/>
        </w:rPr>
        <w:t xml:space="preserve"> unknown at </w:t>
      </w:r>
      <w:r w:rsidRPr="007B4E8F">
        <w:rPr>
          <w:rFonts w:ascii="Times New Roman" w:hAnsi="Times New Roman" w:cs="Times New Roman"/>
          <w:sz w:val="24"/>
          <w:szCs w:val="24"/>
        </w:rPr>
        <w:t>the time</w:t>
      </w:r>
      <w:r w:rsidR="00F87F1B" w:rsidRPr="007B4E8F">
        <w:rPr>
          <w:rFonts w:ascii="Times New Roman" w:hAnsi="Times New Roman" w:cs="Times New Roman"/>
          <w:sz w:val="24"/>
          <w:szCs w:val="24"/>
        </w:rPr>
        <w:t>.</w:t>
      </w:r>
      <w:r w:rsidR="00EB58AC" w:rsidRPr="007B4E8F">
        <w:rPr>
          <w:rFonts w:ascii="Times New Roman" w:hAnsi="Times New Roman" w:cs="Times New Roman"/>
          <w:sz w:val="24"/>
          <w:szCs w:val="24"/>
        </w:rPr>
        <w:t xml:space="preserve"> Then,</w:t>
      </w:r>
      <w:r w:rsidR="00F87F1B" w:rsidRPr="007B4E8F">
        <w:rPr>
          <w:rFonts w:ascii="Times New Roman" w:hAnsi="Times New Roman" w:cs="Times New Roman"/>
          <w:sz w:val="24"/>
          <w:szCs w:val="24"/>
        </w:rPr>
        <w:t xml:space="preserve"> </w:t>
      </w:r>
      <w:r w:rsidR="005621BA" w:rsidRPr="007B4E8F">
        <w:rPr>
          <w:rFonts w:ascii="Times New Roman" w:hAnsi="Times New Roman" w:cs="Times New Roman"/>
          <w:sz w:val="24"/>
          <w:szCs w:val="24"/>
        </w:rPr>
        <w:t>h</w:t>
      </w:r>
      <w:r w:rsidR="002652BA" w:rsidRPr="007B4E8F">
        <w:rPr>
          <w:rFonts w:ascii="Times New Roman" w:hAnsi="Times New Roman" w:cs="Times New Roman"/>
          <w:sz w:val="24"/>
          <w:szCs w:val="24"/>
        </w:rPr>
        <w:t xml:space="preserve">er </w:t>
      </w:r>
      <w:r w:rsidR="00296320" w:rsidRPr="007B4E8F">
        <w:rPr>
          <w:rFonts w:ascii="Times New Roman" w:hAnsi="Times New Roman" w:cs="Times New Roman"/>
          <w:sz w:val="24"/>
          <w:szCs w:val="24"/>
        </w:rPr>
        <w:t xml:space="preserve">condition </w:t>
      </w:r>
      <w:r w:rsidR="00F87F1B" w:rsidRPr="007B4E8F">
        <w:rPr>
          <w:rFonts w:ascii="Times New Roman" w:hAnsi="Times New Roman" w:cs="Times New Roman"/>
          <w:sz w:val="24"/>
          <w:szCs w:val="24"/>
        </w:rPr>
        <w:t xml:space="preserve">was </w:t>
      </w:r>
      <w:r w:rsidR="003E0AFA" w:rsidRPr="007B4E8F">
        <w:rPr>
          <w:rFonts w:ascii="Times New Roman" w:hAnsi="Times New Roman" w:cs="Times New Roman"/>
          <w:sz w:val="24"/>
          <w:szCs w:val="24"/>
        </w:rPr>
        <w:t>labelled</w:t>
      </w:r>
      <w:r w:rsidR="005621BA" w:rsidRPr="007B4E8F">
        <w:rPr>
          <w:rFonts w:ascii="Times New Roman" w:hAnsi="Times New Roman" w:cs="Times New Roman"/>
          <w:sz w:val="24"/>
          <w:szCs w:val="24"/>
        </w:rPr>
        <w:t xml:space="preserve"> </w:t>
      </w:r>
      <w:r w:rsidR="002652BA" w:rsidRPr="007B4E8F">
        <w:rPr>
          <w:rFonts w:ascii="Times New Roman" w:hAnsi="Times New Roman" w:cs="Times New Roman"/>
          <w:sz w:val="24"/>
          <w:szCs w:val="24"/>
        </w:rPr>
        <w:t xml:space="preserve">hysteria, </w:t>
      </w:r>
      <w:r w:rsidR="005621BA" w:rsidRPr="007B4E8F">
        <w:rPr>
          <w:rFonts w:ascii="Times New Roman" w:hAnsi="Times New Roman" w:cs="Times New Roman"/>
          <w:sz w:val="24"/>
          <w:szCs w:val="24"/>
        </w:rPr>
        <w:t xml:space="preserve">an illness </w:t>
      </w:r>
      <w:r w:rsidR="003E0AFA" w:rsidRPr="007B4E8F">
        <w:rPr>
          <w:rFonts w:ascii="Times New Roman" w:hAnsi="Times New Roman" w:cs="Times New Roman"/>
          <w:sz w:val="24"/>
          <w:szCs w:val="24"/>
        </w:rPr>
        <w:t>which</w:t>
      </w:r>
      <w:r w:rsidR="00296320" w:rsidRPr="007B4E8F">
        <w:rPr>
          <w:rFonts w:ascii="Times New Roman" w:hAnsi="Times New Roman" w:cs="Times New Roman"/>
          <w:sz w:val="24"/>
          <w:szCs w:val="24"/>
        </w:rPr>
        <w:t xml:space="preserve"> </w:t>
      </w:r>
      <w:r w:rsidR="005621BA" w:rsidRPr="007B4E8F">
        <w:rPr>
          <w:rFonts w:ascii="Times New Roman" w:hAnsi="Times New Roman" w:cs="Times New Roman"/>
          <w:sz w:val="24"/>
          <w:szCs w:val="24"/>
        </w:rPr>
        <w:t>women</w:t>
      </w:r>
      <w:r w:rsidR="003E0AFA" w:rsidRPr="007B4E8F">
        <w:rPr>
          <w:rFonts w:ascii="Times New Roman" w:hAnsi="Times New Roman" w:cs="Times New Roman"/>
          <w:sz w:val="24"/>
          <w:szCs w:val="24"/>
        </w:rPr>
        <w:t>,</w:t>
      </w:r>
      <w:r w:rsidR="005621BA" w:rsidRPr="007B4E8F">
        <w:rPr>
          <w:rFonts w:ascii="Times New Roman" w:hAnsi="Times New Roman" w:cs="Times New Roman"/>
          <w:sz w:val="24"/>
          <w:szCs w:val="24"/>
        </w:rPr>
        <w:t xml:space="preserve"> </w:t>
      </w:r>
      <w:r w:rsidR="003E0AFA" w:rsidRPr="007B4E8F">
        <w:rPr>
          <w:rFonts w:ascii="Times New Roman" w:hAnsi="Times New Roman" w:cs="Times New Roman"/>
          <w:sz w:val="24"/>
          <w:szCs w:val="24"/>
        </w:rPr>
        <w:t xml:space="preserve">especially intellectual </w:t>
      </w:r>
      <w:r w:rsidR="00C64D6A" w:rsidRPr="00151D98">
        <w:rPr>
          <w:rFonts w:ascii="Times New Roman" w:hAnsi="Times New Roman" w:cs="Times New Roman"/>
          <w:sz w:val="24"/>
          <w:szCs w:val="24"/>
          <w:highlight w:val="yellow"/>
        </w:rPr>
        <w:t xml:space="preserve">and upper-to-middle-class </w:t>
      </w:r>
      <w:r w:rsidR="003E0AFA" w:rsidRPr="00151D98">
        <w:rPr>
          <w:rFonts w:ascii="Times New Roman" w:hAnsi="Times New Roman" w:cs="Times New Roman"/>
          <w:sz w:val="24"/>
          <w:szCs w:val="24"/>
          <w:highlight w:val="yellow"/>
        </w:rPr>
        <w:t>ones</w:t>
      </w:r>
      <w:r w:rsidR="003E0AFA" w:rsidRPr="007B4E8F">
        <w:rPr>
          <w:rFonts w:ascii="Times New Roman" w:hAnsi="Times New Roman" w:cs="Times New Roman"/>
          <w:sz w:val="24"/>
          <w:szCs w:val="24"/>
        </w:rPr>
        <w:t xml:space="preserve">, </w:t>
      </w:r>
      <w:r w:rsidR="0074045A" w:rsidRPr="007B4E8F">
        <w:rPr>
          <w:rFonts w:ascii="Times New Roman" w:hAnsi="Times New Roman" w:cs="Times New Roman"/>
          <w:sz w:val="24"/>
          <w:szCs w:val="24"/>
        </w:rPr>
        <w:t>were sai</w:t>
      </w:r>
      <w:r w:rsidR="005621BA" w:rsidRPr="007B4E8F">
        <w:rPr>
          <w:rFonts w:ascii="Times New Roman" w:hAnsi="Times New Roman" w:cs="Times New Roman"/>
          <w:sz w:val="24"/>
          <w:szCs w:val="24"/>
        </w:rPr>
        <w:t>d to be prone to</w:t>
      </w:r>
      <w:r w:rsidR="00B34740" w:rsidRPr="007B4E8F">
        <w:rPr>
          <w:rFonts w:ascii="Times New Roman" w:hAnsi="Times New Roman" w:cs="Times New Roman"/>
          <w:sz w:val="24"/>
          <w:szCs w:val="24"/>
        </w:rPr>
        <w:t>. Diagnosing female</w:t>
      </w:r>
      <w:r w:rsidR="00F87F1B" w:rsidRPr="007B4E8F">
        <w:rPr>
          <w:rFonts w:ascii="Times New Roman" w:hAnsi="Times New Roman" w:cs="Times New Roman"/>
          <w:sz w:val="24"/>
          <w:szCs w:val="24"/>
        </w:rPr>
        <w:t xml:space="preserve"> patients as mentally ill is rewarding</w:t>
      </w:r>
      <w:r w:rsidR="00B34740" w:rsidRPr="007B4E8F">
        <w:rPr>
          <w:rFonts w:ascii="Times New Roman" w:hAnsi="Times New Roman" w:cs="Times New Roman"/>
          <w:sz w:val="24"/>
          <w:szCs w:val="24"/>
        </w:rPr>
        <w:t xml:space="preserve"> for</w:t>
      </w:r>
      <w:r w:rsidR="00880F80" w:rsidRPr="007B4E8F">
        <w:rPr>
          <w:rFonts w:ascii="Times New Roman" w:hAnsi="Times New Roman" w:cs="Times New Roman"/>
          <w:sz w:val="24"/>
          <w:szCs w:val="24"/>
        </w:rPr>
        <w:t xml:space="preserve"> </w:t>
      </w:r>
      <w:r w:rsidR="00EB58AC" w:rsidRPr="007B4E8F">
        <w:rPr>
          <w:rFonts w:ascii="Times New Roman" w:hAnsi="Times New Roman" w:cs="Times New Roman"/>
          <w:sz w:val="24"/>
          <w:szCs w:val="24"/>
        </w:rPr>
        <w:t>patriarchy because</w:t>
      </w:r>
      <w:r w:rsidR="00880F80" w:rsidRPr="007B4E8F">
        <w:rPr>
          <w:rFonts w:ascii="Times New Roman" w:hAnsi="Times New Roman" w:cs="Times New Roman"/>
          <w:sz w:val="24"/>
          <w:szCs w:val="24"/>
        </w:rPr>
        <w:t xml:space="preserve"> it </w:t>
      </w:r>
      <w:r w:rsidR="00B34740" w:rsidRPr="007B4E8F">
        <w:rPr>
          <w:rFonts w:ascii="Times New Roman" w:hAnsi="Times New Roman" w:cs="Times New Roman"/>
          <w:sz w:val="24"/>
          <w:szCs w:val="24"/>
        </w:rPr>
        <w:t>reinforc</w:t>
      </w:r>
      <w:r w:rsidR="00880F80" w:rsidRPr="007B4E8F">
        <w:rPr>
          <w:rFonts w:ascii="Times New Roman" w:hAnsi="Times New Roman" w:cs="Times New Roman"/>
          <w:sz w:val="24"/>
          <w:szCs w:val="24"/>
        </w:rPr>
        <w:t>es the gender s</w:t>
      </w:r>
      <w:r w:rsidR="0092711E" w:rsidRPr="007B4E8F">
        <w:rPr>
          <w:rFonts w:ascii="Times New Roman" w:hAnsi="Times New Roman" w:cs="Times New Roman"/>
          <w:sz w:val="24"/>
          <w:szCs w:val="24"/>
        </w:rPr>
        <w:t>tandard into</w:t>
      </w:r>
      <w:r w:rsidR="00880F80" w:rsidRPr="007B4E8F">
        <w:rPr>
          <w:rFonts w:ascii="Times New Roman" w:hAnsi="Times New Roman" w:cs="Times New Roman"/>
          <w:sz w:val="24"/>
          <w:szCs w:val="24"/>
        </w:rPr>
        <w:t xml:space="preserve"> </w:t>
      </w:r>
      <w:r w:rsidR="00B34740" w:rsidRPr="007B4E8F">
        <w:rPr>
          <w:rFonts w:ascii="Times New Roman" w:hAnsi="Times New Roman" w:cs="Times New Roman"/>
          <w:sz w:val="24"/>
          <w:szCs w:val="24"/>
        </w:rPr>
        <w:t>t</w:t>
      </w:r>
      <w:r w:rsidR="00EB58AC" w:rsidRPr="007B4E8F">
        <w:rPr>
          <w:rFonts w:ascii="Times New Roman" w:hAnsi="Times New Roman" w:cs="Times New Roman"/>
          <w:sz w:val="24"/>
          <w:szCs w:val="24"/>
        </w:rPr>
        <w:t>he sane man/insane</w:t>
      </w:r>
      <w:r w:rsidR="00F87F1B" w:rsidRPr="007B4E8F">
        <w:rPr>
          <w:rFonts w:ascii="Times New Roman" w:hAnsi="Times New Roman" w:cs="Times New Roman"/>
          <w:sz w:val="24"/>
          <w:szCs w:val="24"/>
        </w:rPr>
        <w:t xml:space="preserve"> woman hierarchy (</w:t>
      </w:r>
      <w:proofErr w:type="spellStart"/>
      <w:r w:rsidR="003E0AFA" w:rsidRPr="007B4E8F">
        <w:rPr>
          <w:rFonts w:ascii="Times New Roman" w:hAnsi="Times New Roman" w:cs="Times New Roman"/>
          <w:sz w:val="24"/>
          <w:szCs w:val="24"/>
        </w:rPr>
        <w:t>Fel</w:t>
      </w:r>
      <w:r w:rsidR="00943C7E" w:rsidRPr="007B4E8F">
        <w:rPr>
          <w:rFonts w:ascii="Times New Roman" w:hAnsi="Times New Roman" w:cs="Times New Roman"/>
          <w:sz w:val="24"/>
          <w:szCs w:val="24"/>
        </w:rPr>
        <w:t>man</w:t>
      </w:r>
      <w:proofErr w:type="spellEnd"/>
      <w:r w:rsidR="00A47652">
        <w:rPr>
          <w:rFonts w:ascii="Times New Roman" w:hAnsi="Times New Roman" w:cs="Times New Roman"/>
          <w:sz w:val="24"/>
          <w:szCs w:val="24"/>
        </w:rPr>
        <w:t xml:space="preserve"> 1997</w:t>
      </w:r>
      <w:r w:rsidR="00943C7E" w:rsidRPr="007B4E8F">
        <w:rPr>
          <w:rFonts w:ascii="Times New Roman" w:hAnsi="Times New Roman" w:cs="Times New Roman"/>
          <w:sz w:val="24"/>
          <w:szCs w:val="24"/>
        </w:rPr>
        <w:t xml:space="preserve">; </w:t>
      </w:r>
      <w:r w:rsidR="00143521" w:rsidRPr="007B4E8F">
        <w:rPr>
          <w:rFonts w:ascii="Times New Roman" w:hAnsi="Times New Roman" w:cs="Times New Roman"/>
          <w:sz w:val="24"/>
          <w:szCs w:val="24"/>
        </w:rPr>
        <w:t>Showalter</w:t>
      </w:r>
      <w:r w:rsidR="00A47652">
        <w:rPr>
          <w:rFonts w:ascii="Times New Roman" w:hAnsi="Times New Roman" w:cs="Times New Roman"/>
          <w:sz w:val="24"/>
          <w:szCs w:val="24"/>
        </w:rPr>
        <w:t xml:space="preserve"> 1985</w:t>
      </w:r>
      <w:r w:rsidR="00F87F1B" w:rsidRPr="007B4E8F">
        <w:rPr>
          <w:rFonts w:ascii="Times New Roman" w:hAnsi="Times New Roman" w:cs="Times New Roman"/>
          <w:sz w:val="24"/>
          <w:szCs w:val="24"/>
        </w:rPr>
        <w:t>)</w:t>
      </w:r>
      <w:r w:rsidR="002652BA" w:rsidRPr="007B4E8F">
        <w:rPr>
          <w:rFonts w:ascii="Times New Roman" w:hAnsi="Times New Roman" w:cs="Times New Roman"/>
          <w:sz w:val="24"/>
          <w:szCs w:val="24"/>
        </w:rPr>
        <w:t>.</w:t>
      </w:r>
      <w:r w:rsidRPr="007B4E8F">
        <w:rPr>
          <w:rFonts w:ascii="Times New Roman" w:hAnsi="Times New Roman" w:cs="Times New Roman"/>
          <w:sz w:val="24"/>
          <w:szCs w:val="24"/>
        </w:rPr>
        <w:t xml:space="preserve"> From an alternative </w:t>
      </w:r>
      <w:r w:rsidR="001849A3" w:rsidRPr="007B4E8F">
        <w:rPr>
          <w:rFonts w:ascii="Times New Roman" w:hAnsi="Times New Roman" w:cs="Times New Roman"/>
          <w:sz w:val="24"/>
          <w:szCs w:val="24"/>
        </w:rPr>
        <w:t xml:space="preserve">point of </w:t>
      </w:r>
      <w:r w:rsidR="00296320" w:rsidRPr="007B4E8F">
        <w:rPr>
          <w:rFonts w:ascii="Times New Roman" w:hAnsi="Times New Roman" w:cs="Times New Roman"/>
          <w:sz w:val="24"/>
          <w:szCs w:val="24"/>
        </w:rPr>
        <w:t>view</w:t>
      </w:r>
      <w:r w:rsidR="008C523D" w:rsidRPr="007B4E8F">
        <w:rPr>
          <w:rFonts w:ascii="Times New Roman" w:hAnsi="Times New Roman" w:cs="Times New Roman"/>
          <w:sz w:val="24"/>
          <w:szCs w:val="24"/>
        </w:rPr>
        <w:t xml:space="preserve">, </w:t>
      </w:r>
      <w:r w:rsidR="00357E62" w:rsidRPr="007B4E8F">
        <w:rPr>
          <w:rFonts w:ascii="Times New Roman" w:hAnsi="Times New Roman" w:cs="Times New Roman"/>
          <w:sz w:val="24"/>
          <w:szCs w:val="24"/>
        </w:rPr>
        <w:t xml:space="preserve">Elin </w:t>
      </w:r>
      <w:r w:rsidR="00C04E58" w:rsidRPr="007B4E8F">
        <w:rPr>
          <w:rFonts w:ascii="Times New Roman" w:hAnsi="Times New Roman" w:cs="Times New Roman"/>
          <w:sz w:val="24"/>
          <w:szCs w:val="24"/>
        </w:rPr>
        <w:t xml:space="preserve">Diamond </w:t>
      </w:r>
      <w:r w:rsidR="00B1527B" w:rsidRPr="007B4E8F">
        <w:rPr>
          <w:rFonts w:ascii="Times New Roman" w:hAnsi="Times New Roman" w:cs="Times New Roman"/>
          <w:sz w:val="24"/>
          <w:szCs w:val="24"/>
        </w:rPr>
        <w:t>has</w:t>
      </w:r>
      <w:r w:rsidR="00357E62" w:rsidRPr="007B4E8F">
        <w:rPr>
          <w:rFonts w:ascii="Times New Roman" w:hAnsi="Times New Roman" w:cs="Times New Roman"/>
          <w:sz w:val="24"/>
          <w:szCs w:val="24"/>
        </w:rPr>
        <w:t xml:space="preserve"> suggest</w:t>
      </w:r>
      <w:r w:rsidR="008C523D" w:rsidRPr="007B4E8F">
        <w:rPr>
          <w:rFonts w:ascii="Times New Roman" w:hAnsi="Times New Roman" w:cs="Times New Roman"/>
          <w:sz w:val="24"/>
          <w:szCs w:val="24"/>
        </w:rPr>
        <w:t>ed</w:t>
      </w:r>
      <w:r w:rsidR="00357E62" w:rsidRPr="007B4E8F">
        <w:rPr>
          <w:rFonts w:ascii="Times New Roman" w:hAnsi="Times New Roman" w:cs="Times New Roman"/>
          <w:sz w:val="24"/>
          <w:szCs w:val="24"/>
        </w:rPr>
        <w:t xml:space="preserve"> that </w:t>
      </w:r>
      <w:r w:rsidR="008C523D" w:rsidRPr="007B4E8F">
        <w:rPr>
          <w:rFonts w:ascii="Times New Roman" w:hAnsi="Times New Roman" w:cs="Times New Roman"/>
          <w:sz w:val="24"/>
          <w:szCs w:val="24"/>
        </w:rPr>
        <w:t xml:space="preserve">hysteria </w:t>
      </w:r>
      <w:r w:rsidR="00447ED3" w:rsidRPr="007B4E8F">
        <w:rPr>
          <w:rFonts w:ascii="Times New Roman" w:hAnsi="Times New Roman" w:cs="Times New Roman"/>
          <w:sz w:val="24"/>
          <w:szCs w:val="24"/>
        </w:rPr>
        <w:t>is dangerous for patriarchy, since a self which is unstable cannot be pinned down to any fixed definition, thus o</w:t>
      </w:r>
      <w:r w:rsidR="0061447A" w:rsidRPr="007B4E8F">
        <w:rPr>
          <w:rFonts w:ascii="Times New Roman" w:hAnsi="Times New Roman" w:cs="Times New Roman"/>
          <w:sz w:val="24"/>
          <w:szCs w:val="24"/>
        </w:rPr>
        <w:t>ffering</w:t>
      </w:r>
      <w:r w:rsidR="001031A7" w:rsidRPr="007B4E8F">
        <w:rPr>
          <w:rFonts w:ascii="Times New Roman" w:hAnsi="Times New Roman" w:cs="Times New Roman"/>
          <w:sz w:val="24"/>
          <w:szCs w:val="24"/>
        </w:rPr>
        <w:t xml:space="preserve"> </w:t>
      </w:r>
      <w:r w:rsidR="00305BC4" w:rsidRPr="007B4E8F">
        <w:rPr>
          <w:rFonts w:ascii="Times New Roman" w:hAnsi="Times New Roman" w:cs="Times New Roman"/>
          <w:sz w:val="24"/>
          <w:szCs w:val="24"/>
        </w:rPr>
        <w:t>what</w:t>
      </w:r>
      <w:r w:rsidR="00C64D6A">
        <w:rPr>
          <w:rFonts w:ascii="Times New Roman" w:hAnsi="Times New Roman" w:cs="Times New Roman"/>
          <w:sz w:val="24"/>
          <w:szCs w:val="24"/>
        </w:rPr>
        <w:t xml:space="preserve"> I would </w:t>
      </w:r>
      <w:r w:rsidR="00A17527">
        <w:rPr>
          <w:rFonts w:ascii="Times New Roman" w:hAnsi="Times New Roman" w:cs="Times New Roman"/>
          <w:sz w:val="24"/>
          <w:szCs w:val="24"/>
          <w:highlight w:val="yellow"/>
        </w:rPr>
        <w:t>qualify</w:t>
      </w:r>
      <w:r w:rsidR="00C64D6A" w:rsidRPr="00151D98">
        <w:rPr>
          <w:rFonts w:ascii="Times New Roman" w:hAnsi="Times New Roman" w:cs="Times New Roman"/>
          <w:sz w:val="24"/>
          <w:szCs w:val="24"/>
          <w:highlight w:val="yellow"/>
        </w:rPr>
        <w:t xml:space="preserve"> as</w:t>
      </w:r>
      <w:r w:rsidR="00012F85" w:rsidRPr="007B4E8F">
        <w:rPr>
          <w:rFonts w:ascii="Times New Roman" w:hAnsi="Times New Roman" w:cs="Times New Roman"/>
          <w:sz w:val="24"/>
          <w:szCs w:val="24"/>
        </w:rPr>
        <w:t xml:space="preserve"> </w:t>
      </w:r>
      <w:r w:rsidR="00305BC4" w:rsidRPr="007B4E8F">
        <w:rPr>
          <w:rFonts w:ascii="Times New Roman" w:hAnsi="Times New Roman" w:cs="Times New Roman"/>
          <w:sz w:val="24"/>
          <w:szCs w:val="24"/>
        </w:rPr>
        <w:t xml:space="preserve">a </w:t>
      </w:r>
      <w:r w:rsidR="002377AB" w:rsidRPr="007B4E8F">
        <w:rPr>
          <w:rFonts w:ascii="Times New Roman" w:hAnsi="Times New Roman" w:cs="Times New Roman"/>
          <w:sz w:val="24"/>
          <w:szCs w:val="24"/>
        </w:rPr>
        <w:t>queer</w:t>
      </w:r>
      <w:r w:rsidR="00190121" w:rsidRPr="007B4E8F">
        <w:rPr>
          <w:rFonts w:ascii="Times New Roman" w:hAnsi="Times New Roman" w:cs="Times New Roman"/>
          <w:sz w:val="24"/>
          <w:szCs w:val="24"/>
        </w:rPr>
        <w:t xml:space="preserve"> </w:t>
      </w:r>
      <w:r w:rsidR="002377AB" w:rsidRPr="007B4E8F">
        <w:rPr>
          <w:rFonts w:ascii="Times New Roman" w:hAnsi="Times New Roman" w:cs="Times New Roman"/>
          <w:sz w:val="24"/>
          <w:szCs w:val="24"/>
        </w:rPr>
        <w:t>“</w:t>
      </w:r>
      <w:r w:rsidR="001031A7" w:rsidRPr="007B4E8F">
        <w:rPr>
          <w:rFonts w:ascii="Times New Roman" w:hAnsi="Times New Roman" w:cs="Times New Roman"/>
          <w:sz w:val="24"/>
          <w:szCs w:val="24"/>
        </w:rPr>
        <w:t>disruption of categories and systems of meaning” (</w:t>
      </w:r>
      <w:r w:rsidR="00232C2F" w:rsidRPr="00151D98">
        <w:rPr>
          <w:rFonts w:ascii="Times New Roman" w:hAnsi="Times New Roman" w:cs="Times New Roman"/>
          <w:sz w:val="24"/>
          <w:szCs w:val="24"/>
          <w:highlight w:val="yellow"/>
        </w:rPr>
        <w:t>Diamond</w:t>
      </w:r>
      <w:r w:rsidR="00232C2F">
        <w:rPr>
          <w:rFonts w:ascii="Times New Roman" w:hAnsi="Times New Roman" w:cs="Times New Roman"/>
          <w:sz w:val="24"/>
          <w:szCs w:val="24"/>
        </w:rPr>
        <w:t xml:space="preserve"> </w:t>
      </w:r>
      <w:r w:rsidR="00A47652">
        <w:rPr>
          <w:rFonts w:ascii="Times New Roman" w:hAnsi="Times New Roman" w:cs="Times New Roman"/>
          <w:sz w:val="24"/>
          <w:szCs w:val="24"/>
        </w:rPr>
        <w:t xml:space="preserve">1990, </w:t>
      </w:r>
      <w:r w:rsidR="001031A7" w:rsidRPr="007B4E8F">
        <w:rPr>
          <w:rFonts w:ascii="Times New Roman" w:hAnsi="Times New Roman" w:cs="Times New Roman"/>
          <w:sz w:val="24"/>
          <w:szCs w:val="24"/>
        </w:rPr>
        <w:t>61)</w:t>
      </w:r>
      <w:r w:rsidR="00E923A2">
        <w:rPr>
          <w:rFonts w:ascii="Times New Roman" w:hAnsi="Times New Roman" w:cs="Times New Roman"/>
          <w:sz w:val="24"/>
          <w:szCs w:val="24"/>
        </w:rPr>
        <w:t>. I</w:t>
      </w:r>
      <w:r w:rsidR="00447ED3" w:rsidRPr="007B4E8F">
        <w:rPr>
          <w:rFonts w:ascii="Times New Roman" w:hAnsi="Times New Roman" w:cs="Times New Roman"/>
          <w:sz w:val="24"/>
          <w:szCs w:val="24"/>
        </w:rPr>
        <w:t>n addition</w:t>
      </w:r>
      <w:r w:rsidR="00405B43" w:rsidRPr="007B4E8F">
        <w:rPr>
          <w:rFonts w:ascii="Times New Roman" w:hAnsi="Times New Roman" w:cs="Times New Roman"/>
          <w:sz w:val="24"/>
          <w:szCs w:val="24"/>
        </w:rPr>
        <w:t>, the hysteric is supposed to have more than on</w:t>
      </w:r>
      <w:r w:rsidR="004D361C" w:rsidRPr="007B4E8F">
        <w:rPr>
          <w:rFonts w:ascii="Times New Roman" w:hAnsi="Times New Roman" w:cs="Times New Roman"/>
          <w:sz w:val="24"/>
          <w:szCs w:val="24"/>
        </w:rPr>
        <w:t>e voice (</w:t>
      </w:r>
      <w:r w:rsidR="00A47652">
        <w:rPr>
          <w:rFonts w:ascii="Times New Roman" w:hAnsi="Times New Roman" w:cs="Times New Roman"/>
          <w:sz w:val="24"/>
          <w:szCs w:val="24"/>
        </w:rPr>
        <w:t xml:space="preserve">1990, </w:t>
      </w:r>
      <w:r w:rsidR="004D361C" w:rsidRPr="007B4E8F">
        <w:rPr>
          <w:rFonts w:ascii="Times New Roman" w:hAnsi="Times New Roman" w:cs="Times New Roman"/>
          <w:sz w:val="24"/>
          <w:szCs w:val="24"/>
        </w:rPr>
        <w:t>70-</w:t>
      </w:r>
      <w:r w:rsidR="00A47652">
        <w:rPr>
          <w:rFonts w:ascii="Times New Roman" w:hAnsi="Times New Roman" w:cs="Times New Roman"/>
          <w:sz w:val="24"/>
          <w:szCs w:val="24"/>
        </w:rPr>
        <w:t>7</w:t>
      </w:r>
      <w:r w:rsidR="004D361C" w:rsidRPr="007B4E8F">
        <w:rPr>
          <w:rFonts w:ascii="Times New Roman" w:hAnsi="Times New Roman" w:cs="Times New Roman"/>
          <w:sz w:val="24"/>
          <w:szCs w:val="24"/>
        </w:rPr>
        <w:t xml:space="preserve">3), </w:t>
      </w:r>
      <w:r w:rsidR="00480BAF" w:rsidRPr="007B4E8F">
        <w:rPr>
          <w:rFonts w:ascii="Times New Roman" w:hAnsi="Times New Roman" w:cs="Times New Roman"/>
          <w:sz w:val="24"/>
          <w:szCs w:val="24"/>
        </w:rPr>
        <w:t xml:space="preserve">which allows </w:t>
      </w:r>
      <w:r w:rsidR="00511DBD" w:rsidRPr="007B4E8F">
        <w:rPr>
          <w:rFonts w:ascii="Times New Roman" w:hAnsi="Times New Roman" w:cs="Times New Roman"/>
          <w:sz w:val="24"/>
          <w:szCs w:val="24"/>
        </w:rPr>
        <w:t xml:space="preserve">some </w:t>
      </w:r>
      <w:r w:rsidR="00480BAF" w:rsidRPr="007B4E8F">
        <w:rPr>
          <w:rFonts w:ascii="Times New Roman" w:hAnsi="Times New Roman" w:cs="Times New Roman"/>
          <w:sz w:val="24"/>
          <w:szCs w:val="24"/>
        </w:rPr>
        <w:t xml:space="preserve">room for </w:t>
      </w:r>
      <w:r w:rsidR="00266A66" w:rsidRPr="007B4E8F">
        <w:rPr>
          <w:rFonts w:ascii="Times New Roman" w:hAnsi="Times New Roman" w:cs="Times New Roman"/>
          <w:sz w:val="24"/>
          <w:szCs w:val="24"/>
        </w:rPr>
        <w:t xml:space="preserve">queerly </w:t>
      </w:r>
      <w:r w:rsidR="00480BAF" w:rsidRPr="007B4E8F">
        <w:rPr>
          <w:rFonts w:ascii="Times New Roman" w:hAnsi="Times New Roman" w:cs="Times New Roman"/>
          <w:sz w:val="24"/>
          <w:szCs w:val="24"/>
        </w:rPr>
        <w:t xml:space="preserve">dissenting with the </w:t>
      </w:r>
      <w:r w:rsidR="00480BAF" w:rsidRPr="007B4E8F">
        <w:rPr>
          <w:rFonts w:ascii="Times New Roman" w:hAnsi="Times New Roman" w:cs="Times New Roman"/>
          <w:i/>
          <w:sz w:val="24"/>
          <w:szCs w:val="24"/>
        </w:rPr>
        <w:t>status quo</w:t>
      </w:r>
      <w:r w:rsidR="00511DBD" w:rsidRPr="007B4E8F">
        <w:rPr>
          <w:rFonts w:ascii="Times New Roman" w:hAnsi="Times New Roman" w:cs="Times New Roman"/>
          <w:sz w:val="24"/>
          <w:szCs w:val="24"/>
        </w:rPr>
        <w:t>, a dissidence which</w:t>
      </w:r>
      <w:r w:rsidR="00A4376B" w:rsidRPr="007B4E8F">
        <w:rPr>
          <w:rFonts w:ascii="Times New Roman" w:hAnsi="Times New Roman" w:cs="Times New Roman"/>
          <w:sz w:val="24"/>
          <w:szCs w:val="24"/>
        </w:rPr>
        <w:t xml:space="preserve"> is present in “The Yellow Wallpaper</w:t>
      </w:r>
      <w:r w:rsidR="00480BAF" w:rsidRPr="007B4E8F">
        <w:rPr>
          <w:rFonts w:ascii="Times New Roman" w:hAnsi="Times New Roman" w:cs="Times New Roman"/>
          <w:sz w:val="24"/>
          <w:szCs w:val="24"/>
        </w:rPr>
        <w:t>.</w:t>
      </w:r>
      <w:r w:rsidR="00A4376B" w:rsidRPr="007B4E8F">
        <w:rPr>
          <w:rFonts w:ascii="Times New Roman" w:hAnsi="Times New Roman" w:cs="Times New Roman"/>
          <w:sz w:val="24"/>
          <w:szCs w:val="24"/>
        </w:rPr>
        <w:t>”</w:t>
      </w:r>
      <w:r w:rsidR="00266A66" w:rsidRPr="007B4E8F">
        <w:rPr>
          <w:rFonts w:ascii="Times New Roman" w:hAnsi="Times New Roman" w:cs="Times New Roman"/>
          <w:sz w:val="24"/>
          <w:szCs w:val="24"/>
        </w:rPr>
        <w:t xml:space="preserve"> </w:t>
      </w:r>
      <w:r w:rsidR="008E341E" w:rsidRPr="008E341E">
        <w:rPr>
          <w:rFonts w:ascii="Times New Roman" w:hAnsi="Times New Roman" w:cs="Times New Roman"/>
          <w:sz w:val="24"/>
          <w:szCs w:val="24"/>
          <w:highlight w:val="yellow"/>
        </w:rPr>
        <w:t xml:space="preserve">This controversial issue (hysteria </w:t>
      </w:r>
      <w:r w:rsidR="00A17527">
        <w:rPr>
          <w:rFonts w:ascii="Times New Roman" w:hAnsi="Times New Roman" w:cs="Times New Roman"/>
          <w:sz w:val="24"/>
          <w:szCs w:val="24"/>
          <w:highlight w:val="yellow"/>
        </w:rPr>
        <w:t xml:space="preserve">as </w:t>
      </w:r>
      <w:r w:rsidR="008E341E" w:rsidRPr="008E341E">
        <w:rPr>
          <w:rFonts w:ascii="Times New Roman" w:hAnsi="Times New Roman" w:cs="Times New Roman"/>
          <w:sz w:val="24"/>
          <w:szCs w:val="24"/>
          <w:highlight w:val="yellow"/>
        </w:rPr>
        <w:lastRenderedPageBreak/>
        <w:t>either mortifying or</w:t>
      </w:r>
      <w:r w:rsidR="007A0DAF">
        <w:rPr>
          <w:rFonts w:ascii="Times New Roman" w:hAnsi="Times New Roman" w:cs="Times New Roman"/>
          <w:sz w:val="24"/>
          <w:szCs w:val="24"/>
          <w:highlight w:val="yellow"/>
        </w:rPr>
        <w:t xml:space="preserve"> liberating</w:t>
      </w:r>
      <w:r w:rsidR="008E341E" w:rsidRPr="008E341E">
        <w:rPr>
          <w:rFonts w:ascii="Times New Roman" w:hAnsi="Times New Roman" w:cs="Times New Roman"/>
          <w:sz w:val="24"/>
          <w:szCs w:val="24"/>
          <w:highlight w:val="yellow"/>
        </w:rPr>
        <w:t xml:space="preserve">) </w:t>
      </w:r>
      <w:r w:rsidR="00266A66" w:rsidRPr="008E341E">
        <w:rPr>
          <w:rFonts w:ascii="Times New Roman" w:hAnsi="Times New Roman" w:cs="Times New Roman"/>
          <w:sz w:val="24"/>
          <w:szCs w:val="24"/>
          <w:highlight w:val="yellow"/>
        </w:rPr>
        <w:t>will reconsider</w:t>
      </w:r>
      <w:r w:rsidR="008E341E" w:rsidRPr="008E341E">
        <w:rPr>
          <w:rFonts w:ascii="Times New Roman" w:hAnsi="Times New Roman" w:cs="Times New Roman"/>
          <w:sz w:val="24"/>
          <w:szCs w:val="24"/>
          <w:highlight w:val="yellow"/>
        </w:rPr>
        <w:t>ed</w:t>
      </w:r>
      <w:r w:rsidR="00266A66" w:rsidRPr="008E341E">
        <w:rPr>
          <w:rFonts w:ascii="Times New Roman" w:hAnsi="Times New Roman" w:cs="Times New Roman"/>
          <w:sz w:val="24"/>
          <w:szCs w:val="24"/>
          <w:highlight w:val="yellow"/>
        </w:rPr>
        <w:t xml:space="preserve"> </w:t>
      </w:r>
      <w:r w:rsidR="00545E40" w:rsidRPr="008E341E">
        <w:rPr>
          <w:rFonts w:ascii="Times New Roman" w:hAnsi="Times New Roman" w:cs="Times New Roman"/>
          <w:sz w:val="24"/>
          <w:szCs w:val="24"/>
          <w:highlight w:val="yellow"/>
        </w:rPr>
        <w:t>i</w:t>
      </w:r>
      <w:r w:rsidR="00545E40">
        <w:rPr>
          <w:rFonts w:ascii="Times New Roman" w:hAnsi="Times New Roman" w:cs="Times New Roman"/>
          <w:sz w:val="24"/>
          <w:szCs w:val="24"/>
          <w:highlight w:val="yellow"/>
        </w:rPr>
        <w:t xml:space="preserve">n the next </w:t>
      </w:r>
      <w:r w:rsidR="00545E40" w:rsidRPr="00545E40">
        <w:rPr>
          <w:rFonts w:ascii="Times New Roman" w:hAnsi="Times New Roman" w:cs="Times New Roman"/>
          <w:sz w:val="24"/>
          <w:szCs w:val="24"/>
          <w:highlight w:val="yellow"/>
        </w:rPr>
        <w:t>section</w:t>
      </w:r>
      <w:r w:rsidR="00C07474" w:rsidRPr="007B4E8F">
        <w:rPr>
          <w:rFonts w:ascii="Times New Roman" w:hAnsi="Times New Roman" w:cs="Times New Roman"/>
          <w:sz w:val="24"/>
          <w:szCs w:val="24"/>
        </w:rPr>
        <w:t xml:space="preserve">, especially </w:t>
      </w:r>
      <w:r w:rsidR="00266A66" w:rsidRPr="007B4E8F">
        <w:rPr>
          <w:rFonts w:ascii="Times New Roman" w:hAnsi="Times New Roman" w:cs="Times New Roman"/>
          <w:sz w:val="24"/>
          <w:szCs w:val="24"/>
        </w:rPr>
        <w:t>wheth</w:t>
      </w:r>
      <w:r w:rsidR="00E923A2">
        <w:rPr>
          <w:rFonts w:ascii="Times New Roman" w:hAnsi="Times New Roman" w:cs="Times New Roman"/>
          <w:sz w:val="24"/>
          <w:szCs w:val="24"/>
        </w:rPr>
        <w:t xml:space="preserve">er the protagonist’s supposed hysterical fit at the end </w:t>
      </w:r>
      <w:r w:rsidR="00C07474" w:rsidRPr="007B4E8F">
        <w:rPr>
          <w:rFonts w:ascii="Times New Roman" w:hAnsi="Times New Roman" w:cs="Times New Roman"/>
          <w:sz w:val="24"/>
          <w:szCs w:val="24"/>
        </w:rPr>
        <w:t>is productive regarding social change</w:t>
      </w:r>
      <w:r w:rsidR="00266A66" w:rsidRPr="007B4E8F">
        <w:rPr>
          <w:rFonts w:ascii="Times New Roman" w:hAnsi="Times New Roman" w:cs="Times New Roman"/>
          <w:sz w:val="24"/>
          <w:szCs w:val="24"/>
        </w:rPr>
        <w:t xml:space="preserve">; </w:t>
      </w:r>
      <w:r w:rsidR="00266A66" w:rsidRPr="009C02FA">
        <w:rPr>
          <w:rFonts w:ascii="Times New Roman" w:hAnsi="Times New Roman" w:cs="Times New Roman"/>
          <w:sz w:val="24"/>
          <w:szCs w:val="24"/>
        </w:rPr>
        <w:t>nevertheles</w:t>
      </w:r>
      <w:r w:rsidR="00266A66" w:rsidRPr="009C02FA">
        <w:rPr>
          <w:rFonts w:ascii="Times New Roman" w:hAnsi="Times New Roman" w:cs="Times New Roman"/>
          <w:sz w:val="24"/>
          <w:szCs w:val="24"/>
          <w:highlight w:val="yellow"/>
        </w:rPr>
        <w:t xml:space="preserve">s, </w:t>
      </w:r>
      <w:r w:rsidR="00E923A2" w:rsidRPr="009C02FA">
        <w:rPr>
          <w:rFonts w:ascii="Times New Roman" w:hAnsi="Times New Roman" w:cs="Times New Roman"/>
          <w:sz w:val="24"/>
          <w:szCs w:val="24"/>
          <w:highlight w:val="yellow"/>
        </w:rPr>
        <w:t>t</w:t>
      </w:r>
      <w:r w:rsidR="00E923A2">
        <w:rPr>
          <w:rFonts w:ascii="Times New Roman" w:hAnsi="Times New Roman" w:cs="Times New Roman"/>
          <w:sz w:val="24"/>
          <w:szCs w:val="24"/>
        </w:rPr>
        <w:t xml:space="preserve">hrough </w:t>
      </w:r>
      <w:r w:rsidR="00C07474" w:rsidRPr="007B4E8F">
        <w:rPr>
          <w:rFonts w:ascii="Times New Roman" w:hAnsi="Times New Roman" w:cs="Times New Roman"/>
          <w:sz w:val="24"/>
          <w:szCs w:val="24"/>
        </w:rPr>
        <w:t>the manifestation</w:t>
      </w:r>
      <w:r w:rsidR="00266A66" w:rsidRPr="007B4E8F">
        <w:rPr>
          <w:rFonts w:ascii="Times New Roman" w:hAnsi="Times New Roman" w:cs="Times New Roman"/>
          <w:sz w:val="24"/>
          <w:szCs w:val="24"/>
        </w:rPr>
        <w:t xml:space="preserve"> of her </w:t>
      </w:r>
      <w:r w:rsidR="00C07474" w:rsidRPr="007B4E8F">
        <w:rPr>
          <w:rFonts w:ascii="Times New Roman" w:hAnsi="Times New Roman" w:cs="Times New Roman"/>
          <w:sz w:val="24"/>
          <w:szCs w:val="24"/>
        </w:rPr>
        <w:t>apparent madness</w:t>
      </w:r>
      <w:r w:rsidR="00E923A2">
        <w:rPr>
          <w:rFonts w:ascii="Times New Roman" w:hAnsi="Times New Roman" w:cs="Times New Roman"/>
          <w:sz w:val="24"/>
          <w:szCs w:val="24"/>
        </w:rPr>
        <w:t>,</w:t>
      </w:r>
      <w:r w:rsidR="00C07474" w:rsidRPr="007B4E8F">
        <w:rPr>
          <w:rFonts w:ascii="Times New Roman" w:hAnsi="Times New Roman" w:cs="Times New Roman"/>
          <w:sz w:val="24"/>
          <w:szCs w:val="24"/>
        </w:rPr>
        <w:t xml:space="preserve"> Gilman makes a feminist criticism of the Victorian treatment of upper- and middle-class women by both their husbands and the medical institutions.</w:t>
      </w:r>
    </w:p>
    <w:p w:rsidR="0021274B" w:rsidRPr="00B8689F" w:rsidRDefault="00C07474" w:rsidP="009E21F8">
      <w:pPr>
        <w:spacing w:after="0" w:line="240" w:lineRule="auto"/>
        <w:ind w:firstLine="720"/>
        <w:rPr>
          <w:rFonts w:ascii="Times New Roman" w:hAnsi="Times New Roman" w:cs="Times New Roman"/>
          <w:sz w:val="24"/>
          <w:szCs w:val="24"/>
          <w:highlight w:val="yellow"/>
        </w:rPr>
      </w:pPr>
      <w:r w:rsidRPr="007B4E8F">
        <w:rPr>
          <w:rFonts w:ascii="Times New Roman" w:hAnsi="Times New Roman" w:cs="Times New Roman"/>
          <w:sz w:val="24"/>
          <w:szCs w:val="24"/>
        </w:rPr>
        <w:t xml:space="preserve"> </w:t>
      </w:r>
      <w:r w:rsidR="007D7EAC" w:rsidRPr="00B8689F">
        <w:rPr>
          <w:rFonts w:ascii="Times New Roman" w:hAnsi="Times New Roman" w:cs="Times New Roman"/>
          <w:sz w:val="24"/>
          <w:szCs w:val="24"/>
          <w:highlight w:val="yellow"/>
        </w:rPr>
        <w:t>S</w:t>
      </w:r>
      <w:r w:rsidR="003F6FD3" w:rsidRPr="00B8689F">
        <w:rPr>
          <w:rFonts w:ascii="Times New Roman" w:hAnsi="Times New Roman" w:cs="Times New Roman"/>
          <w:sz w:val="24"/>
          <w:szCs w:val="24"/>
          <w:highlight w:val="yellow"/>
        </w:rPr>
        <w:t>ocio-economic</w:t>
      </w:r>
      <w:r w:rsidR="007D7EAC" w:rsidRPr="00B8689F">
        <w:rPr>
          <w:rFonts w:ascii="Times New Roman" w:hAnsi="Times New Roman" w:cs="Times New Roman"/>
          <w:sz w:val="24"/>
          <w:szCs w:val="24"/>
          <w:highlight w:val="yellow"/>
        </w:rPr>
        <w:t xml:space="preserve"> class</w:t>
      </w:r>
      <w:r w:rsidR="00A17527">
        <w:rPr>
          <w:rFonts w:ascii="Times New Roman" w:hAnsi="Times New Roman" w:cs="Times New Roman"/>
          <w:sz w:val="24"/>
          <w:szCs w:val="24"/>
          <w:highlight w:val="yellow"/>
        </w:rPr>
        <w:t xml:space="preserve">, whose study </w:t>
      </w:r>
      <w:r w:rsidR="00643817">
        <w:rPr>
          <w:rFonts w:ascii="Times New Roman" w:hAnsi="Times New Roman" w:cs="Times New Roman"/>
          <w:sz w:val="24"/>
          <w:szCs w:val="24"/>
          <w:highlight w:val="yellow"/>
        </w:rPr>
        <w:t xml:space="preserve">has been requested by </w:t>
      </w:r>
      <w:r w:rsidR="008363E2" w:rsidRPr="00B8689F">
        <w:rPr>
          <w:rFonts w:ascii="Times New Roman" w:hAnsi="Times New Roman" w:cs="Times New Roman"/>
          <w:sz w:val="24"/>
          <w:szCs w:val="24"/>
          <w:highlight w:val="yellow"/>
        </w:rPr>
        <w:t>queer theory,</w:t>
      </w:r>
      <w:r w:rsidR="007D7EAC" w:rsidRPr="00B8689F">
        <w:rPr>
          <w:rFonts w:ascii="Times New Roman" w:hAnsi="Times New Roman" w:cs="Times New Roman"/>
          <w:sz w:val="24"/>
          <w:szCs w:val="24"/>
          <w:highlight w:val="yellow"/>
        </w:rPr>
        <w:t xml:space="preserve"> is </w:t>
      </w:r>
      <w:r w:rsidR="008363E2" w:rsidRPr="00B8689F">
        <w:rPr>
          <w:rFonts w:ascii="Times New Roman" w:hAnsi="Times New Roman" w:cs="Times New Roman"/>
          <w:sz w:val="24"/>
          <w:szCs w:val="24"/>
          <w:highlight w:val="yellow"/>
        </w:rPr>
        <w:t xml:space="preserve">a crucial topic in this tale from </w:t>
      </w:r>
      <w:r w:rsidR="00B8689F" w:rsidRPr="00B8689F">
        <w:rPr>
          <w:rFonts w:ascii="Times New Roman" w:hAnsi="Times New Roman" w:cs="Times New Roman"/>
          <w:sz w:val="24"/>
          <w:szCs w:val="24"/>
          <w:highlight w:val="yellow"/>
        </w:rPr>
        <w:t>its</w:t>
      </w:r>
      <w:r w:rsidR="008363E2" w:rsidRPr="00B8689F">
        <w:rPr>
          <w:rFonts w:ascii="Times New Roman" w:hAnsi="Times New Roman" w:cs="Times New Roman"/>
          <w:sz w:val="24"/>
          <w:szCs w:val="24"/>
          <w:highlight w:val="yellow"/>
        </w:rPr>
        <w:t xml:space="preserve"> </w:t>
      </w:r>
      <w:r w:rsidR="009627D7" w:rsidRPr="00B8689F">
        <w:rPr>
          <w:rFonts w:ascii="Times New Roman" w:hAnsi="Times New Roman" w:cs="Times New Roman"/>
          <w:sz w:val="24"/>
          <w:szCs w:val="24"/>
          <w:highlight w:val="yellow"/>
        </w:rPr>
        <w:t>very first lines</w:t>
      </w:r>
      <w:r w:rsidR="008363E2" w:rsidRPr="00B8689F">
        <w:rPr>
          <w:rFonts w:ascii="Times New Roman" w:hAnsi="Times New Roman" w:cs="Times New Roman"/>
          <w:sz w:val="24"/>
          <w:szCs w:val="24"/>
          <w:highlight w:val="yellow"/>
        </w:rPr>
        <w:t xml:space="preserve">: “It is very seldom that mere ordinary people like John and </w:t>
      </w:r>
      <w:proofErr w:type="gramStart"/>
      <w:r w:rsidR="008363E2" w:rsidRPr="00B8689F">
        <w:rPr>
          <w:rFonts w:ascii="Times New Roman" w:hAnsi="Times New Roman" w:cs="Times New Roman"/>
          <w:sz w:val="24"/>
          <w:szCs w:val="24"/>
          <w:highlight w:val="yellow"/>
        </w:rPr>
        <w:t>myself</w:t>
      </w:r>
      <w:proofErr w:type="gramEnd"/>
      <w:r w:rsidR="008363E2" w:rsidRPr="00B8689F">
        <w:rPr>
          <w:rFonts w:ascii="Times New Roman" w:hAnsi="Times New Roman" w:cs="Times New Roman"/>
          <w:sz w:val="24"/>
          <w:szCs w:val="24"/>
          <w:highlight w:val="yellow"/>
        </w:rPr>
        <w:t xml:space="preserve"> secure ancestral halls for the summer” (Gilman [1892] 1992, </w:t>
      </w:r>
      <w:r w:rsidR="00243EDF" w:rsidRPr="00B8689F">
        <w:rPr>
          <w:rFonts w:ascii="Times New Roman" w:hAnsi="Times New Roman" w:cs="Times New Roman"/>
          <w:sz w:val="24"/>
          <w:szCs w:val="24"/>
          <w:highlight w:val="yellow"/>
        </w:rPr>
        <w:t>24</w:t>
      </w:r>
      <w:r w:rsidR="008363E2" w:rsidRPr="00B8689F">
        <w:rPr>
          <w:rFonts w:ascii="Times New Roman" w:hAnsi="Times New Roman" w:cs="Times New Roman"/>
          <w:sz w:val="24"/>
          <w:szCs w:val="24"/>
          <w:highlight w:val="yellow"/>
        </w:rPr>
        <w:t>). It must be noted that</w:t>
      </w:r>
      <w:r w:rsidR="00243EDF" w:rsidRPr="00B8689F">
        <w:rPr>
          <w:rFonts w:ascii="Times New Roman" w:hAnsi="Times New Roman" w:cs="Times New Roman"/>
          <w:sz w:val="24"/>
          <w:szCs w:val="24"/>
          <w:highlight w:val="yellow"/>
        </w:rPr>
        <w:t>,</w:t>
      </w:r>
      <w:r w:rsidR="008363E2" w:rsidRPr="00B8689F">
        <w:rPr>
          <w:rFonts w:ascii="Times New Roman" w:hAnsi="Times New Roman" w:cs="Times New Roman"/>
          <w:sz w:val="24"/>
          <w:szCs w:val="24"/>
          <w:highlight w:val="yellow"/>
        </w:rPr>
        <w:t xml:space="preserve"> given the couple’s </w:t>
      </w:r>
      <w:r w:rsidR="00243EDF" w:rsidRPr="00B8689F">
        <w:rPr>
          <w:rFonts w:ascii="Times New Roman" w:hAnsi="Times New Roman" w:cs="Times New Roman"/>
          <w:sz w:val="24"/>
          <w:szCs w:val="24"/>
          <w:highlight w:val="yellow"/>
        </w:rPr>
        <w:t xml:space="preserve">social </w:t>
      </w:r>
      <w:r w:rsidR="008363E2" w:rsidRPr="00B8689F">
        <w:rPr>
          <w:rFonts w:ascii="Times New Roman" w:hAnsi="Times New Roman" w:cs="Times New Roman"/>
          <w:sz w:val="24"/>
          <w:szCs w:val="24"/>
          <w:highlight w:val="yellow"/>
        </w:rPr>
        <w:t>status, they cannot be deemed just “</w:t>
      </w:r>
      <w:r w:rsidR="00243EDF" w:rsidRPr="00B8689F">
        <w:rPr>
          <w:rFonts w:ascii="Times New Roman" w:hAnsi="Times New Roman" w:cs="Times New Roman"/>
          <w:sz w:val="24"/>
          <w:szCs w:val="24"/>
          <w:highlight w:val="yellow"/>
        </w:rPr>
        <w:t xml:space="preserve">ordinary,” </w:t>
      </w:r>
      <w:r w:rsidR="003F6FD3" w:rsidRPr="00B8689F">
        <w:rPr>
          <w:rFonts w:ascii="Times New Roman" w:hAnsi="Times New Roman" w:cs="Times New Roman"/>
          <w:sz w:val="24"/>
          <w:szCs w:val="24"/>
          <w:highlight w:val="yellow"/>
        </w:rPr>
        <w:t>a qualification that</w:t>
      </w:r>
      <w:r w:rsidR="00243EDF" w:rsidRPr="00B8689F">
        <w:rPr>
          <w:rFonts w:ascii="Times New Roman" w:hAnsi="Times New Roman" w:cs="Times New Roman"/>
          <w:sz w:val="24"/>
          <w:szCs w:val="24"/>
          <w:highlight w:val="yellow"/>
        </w:rPr>
        <w:t xml:space="preserve"> has been attributed to </w:t>
      </w:r>
      <w:r w:rsidR="005F2DE1" w:rsidRPr="00B8689F">
        <w:rPr>
          <w:rFonts w:ascii="Times New Roman" w:hAnsi="Times New Roman" w:cs="Times New Roman"/>
          <w:sz w:val="24"/>
          <w:szCs w:val="24"/>
          <w:highlight w:val="yellow"/>
        </w:rPr>
        <w:t>an unreliable narration</w:t>
      </w:r>
      <w:r w:rsidR="0058766C" w:rsidRPr="00B8689F">
        <w:rPr>
          <w:rFonts w:ascii="Times New Roman" w:hAnsi="Times New Roman" w:cs="Times New Roman"/>
          <w:sz w:val="24"/>
          <w:szCs w:val="24"/>
          <w:highlight w:val="yellow"/>
        </w:rPr>
        <w:t xml:space="preserve"> </w:t>
      </w:r>
      <w:r w:rsidR="00243EDF" w:rsidRPr="00B8689F">
        <w:rPr>
          <w:rFonts w:ascii="Times New Roman" w:hAnsi="Times New Roman" w:cs="Times New Roman"/>
          <w:sz w:val="24"/>
          <w:szCs w:val="24"/>
          <w:highlight w:val="yellow"/>
        </w:rPr>
        <w:t>(</w:t>
      </w:r>
      <w:proofErr w:type="spellStart"/>
      <w:r w:rsidR="00243EDF" w:rsidRPr="00B8689F">
        <w:rPr>
          <w:rFonts w:ascii="Times New Roman" w:hAnsi="Times New Roman" w:cs="Times New Roman"/>
          <w:sz w:val="24"/>
          <w:szCs w:val="24"/>
          <w:highlight w:val="yellow"/>
        </w:rPr>
        <w:t>Núñez</w:t>
      </w:r>
      <w:proofErr w:type="spellEnd"/>
      <w:r w:rsidR="00243EDF" w:rsidRPr="00B8689F">
        <w:rPr>
          <w:rFonts w:ascii="Times New Roman" w:hAnsi="Times New Roman" w:cs="Times New Roman"/>
          <w:sz w:val="24"/>
          <w:szCs w:val="24"/>
          <w:highlight w:val="yellow"/>
        </w:rPr>
        <w:t>-Puente 31).</w:t>
      </w:r>
      <w:r w:rsidR="00A953EF">
        <w:rPr>
          <w:rFonts w:ascii="Times New Roman" w:hAnsi="Times New Roman" w:cs="Times New Roman"/>
          <w:sz w:val="24"/>
          <w:szCs w:val="24"/>
          <w:highlight w:val="yellow"/>
        </w:rPr>
        <w:t xml:space="preserve"> Later on</w:t>
      </w:r>
      <w:r w:rsidR="00243EDF" w:rsidRPr="00B8689F">
        <w:rPr>
          <w:rFonts w:ascii="Times New Roman" w:hAnsi="Times New Roman" w:cs="Times New Roman"/>
          <w:sz w:val="24"/>
          <w:szCs w:val="24"/>
          <w:highlight w:val="yellow"/>
        </w:rPr>
        <w:t xml:space="preserve">, the character-narrator </w:t>
      </w:r>
      <w:r w:rsidR="0058766C" w:rsidRPr="00B8689F">
        <w:rPr>
          <w:rFonts w:ascii="Times New Roman" w:hAnsi="Times New Roman" w:cs="Times New Roman"/>
          <w:sz w:val="24"/>
          <w:szCs w:val="24"/>
          <w:highlight w:val="yellow"/>
        </w:rPr>
        <w:t>describes the state</w:t>
      </w:r>
      <w:r w:rsidR="00243EDF" w:rsidRPr="00B8689F">
        <w:rPr>
          <w:rFonts w:ascii="Times New Roman" w:hAnsi="Times New Roman" w:cs="Times New Roman"/>
          <w:sz w:val="24"/>
          <w:szCs w:val="24"/>
          <w:highlight w:val="yellow"/>
        </w:rPr>
        <w:t>’s “lots of separate little houses for the gardeners and people” (Gilman [1892] 1992, 25)</w:t>
      </w:r>
      <w:r w:rsidR="00D33F20">
        <w:rPr>
          <w:rFonts w:ascii="Times New Roman" w:hAnsi="Times New Roman" w:cs="Times New Roman"/>
          <w:sz w:val="24"/>
          <w:szCs w:val="24"/>
          <w:highlight w:val="yellow"/>
        </w:rPr>
        <w:t>, an affirmation that glimpses</w:t>
      </w:r>
      <w:r w:rsidR="00243EDF" w:rsidRPr="00B8689F">
        <w:rPr>
          <w:rFonts w:ascii="Times New Roman" w:hAnsi="Times New Roman" w:cs="Times New Roman"/>
          <w:sz w:val="24"/>
          <w:szCs w:val="24"/>
          <w:highlight w:val="yellow"/>
        </w:rPr>
        <w:t xml:space="preserve"> her classism (</w:t>
      </w:r>
      <w:proofErr w:type="spellStart"/>
      <w:r w:rsidR="00243EDF" w:rsidRPr="00B8689F">
        <w:rPr>
          <w:rFonts w:ascii="Times New Roman" w:hAnsi="Times New Roman" w:cs="Times New Roman"/>
          <w:sz w:val="24"/>
          <w:szCs w:val="24"/>
          <w:highlight w:val="yellow"/>
        </w:rPr>
        <w:t>Núñez</w:t>
      </w:r>
      <w:proofErr w:type="spellEnd"/>
      <w:r w:rsidR="00243EDF" w:rsidRPr="00B8689F">
        <w:rPr>
          <w:rFonts w:ascii="Times New Roman" w:hAnsi="Times New Roman" w:cs="Times New Roman"/>
          <w:sz w:val="24"/>
          <w:szCs w:val="24"/>
          <w:highlight w:val="yellow"/>
        </w:rPr>
        <w:t>-Puente 31).</w:t>
      </w:r>
      <w:r w:rsidR="00D84344" w:rsidRPr="00B8689F">
        <w:rPr>
          <w:rFonts w:ascii="Times New Roman" w:hAnsi="Times New Roman" w:cs="Times New Roman"/>
          <w:sz w:val="24"/>
          <w:szCs w:val="24"/>
          <w:highlight w:val="yellow"/>
        </w:rPr>
        <w:t xml:space="preserve"> As for the</w:t>
      </w:r>
      <w:r w:rsidR="00A953EF">
        <w:rPr>
          <w:rFonts w:ascii="Times New Roman" w:hAnsi="Times New Roman" w:cs="Times New Roman"/>
          <w:sz w:val="24"/>
          <w:szCs w:val="24"/>
          <w:highlight w:val="yellow"/>
        </w:rPr>
        <w:t xml:space="preserve"> other female personae</w:t>
      </w:r>
      <w:r w:rsidR="006F7936" w:rsidRPr="00B8689F">
        <w:rPr>
          <w:rFonts w:ascii="Times New Roman" w:hAnsi="Times New Roman" w:cs="Times New Roman"/>
          <w:sz w:val="24"/>
          <w:szCs w:val="24"/>
          <w:highlight w:val="yellow"/>
        </w:rPr>
        <w:t>, Mary (the</w:t>
      </w:r>
      <w:r w:rsidR="009D56AD">
        <w:rPr>
          <w:rFonts w:ascii="Times New Roman" w:hAnsi="Times New Roman" w:cs="Times New Roman"/>
          <w:sz w:val="24"/>
          <w:szCs w:val="24"/>
          <w:highlight w:val="yellow"/>
        </w:rPr>
        <w:t xml:space="preserve"> baby’s caretaker</w:t>
      </w:r>
      <w:r w:rsidR="006F7936" w:rsidRPr="00B8689F">
        <w:rPr>
          <w:rFonts w:ascii="Times New Roman" w:hAnsi="Times New Roman" w:cs="Times New Roman"/>
          <w:sz w:val="24"/>
          <w:szCs w:val="24"/>
          <w:highlight w:val="yellow"/>
        </w:rPr>
        <w:t xml:space="preserve">) </w:t>
      </w:r>
      <w:r w:rsidR="00D84344" w:rsidRPr="00B8689F">
        <w:rPr>
          <w:rFonts w:ascii="Times New Roman" w:hAnsi="Times New Roman" w:cs="Times New Roman"/>
          <w:sz w:val="24"/>
          <w:szCs w:val="24"/>
          <w:highlight w:val="yellow"/>
        </w:rPr>
        <w:t xml:space="preserve">is </w:t>
      </w:r>
      <w:r w:rsidR="009D56AD">
        <w:rPr>
          <w:rFonts w:ascii="Times New Roman" w:hAnsi="Times New Roman" w:cs="Times New Roman"/>
          <w:sz w:val="24"/>
          <w:szCs w:val="24"/>
          <w:highlight w:val="yellow"/>
        </w:rPr>
        <w:t xml:space="preserve">presumed to be </w:t>
      </w:r>
      <w:r w:rsidR="00D84344" w:rsidRPr="00B8689F">
        <w:rPr>
          <w:rFonts w:ascii="Times New Roman" w:hAnsi="Times New Roman" w:cs="Times New Roman"/>
          <w:sz w:val="24"/>
          <w:szCs w:val="24"/>
          <w:highlight w:val="yellow"/>
        </w:rPr>
        <w:t xml:space="preserve">working-class </w:t>
      </w:r>
      <w:r w:rsidR="006F7936" w:rsidRPr="00B8689F">
        <w:rPr>
          <w:rFonts w:ascii="Times New Roman" w:hAnsi="Times New Roman" w:cs="Times New Roman"/>
          <w:sz w:val="24"/>
          <w:szCs w:val="24"/>
          <w:highlight w:val="yellow"/>
        </w:rPr>
        <w:t xml:space="preserve">and </w:t>
      </w:r>
      <w:r w:rsidR="0018737F">
        <w:rPr>
          <w:rFonts w:ascii="Times New Roman" w:hAnsi="Times New Roman" w:cs="Times New Roman"/>
          <w:sz w:val="24"/>
          <w:szCs w:val="24"/>
          <w:highlight w:val="yellow"/>
        </w:rPr>
        <w:t xml:space="preserve">the character-narrator describes </w:t>
      </w:r>
      <w:r w:rsidR="000F0580">
        <w:rPr>
          <w:rFonts w:ascii="Times New Roman" w:hAnsi="Times New Roman" w:cs="Times New Roman"/>
          <w:sz w:val="24"/>
          <w:szCs w:val="24"/>
          <w:highlight w:val="yellow"/>
        </w:rPr>
        <w:t xml:space="preserve">Jennie (John’s sister) </w:t>
      </w:r>
      <w:r w:rsidR="0018737F">
        <w:rPr>
          <w:rFonts w:ascii="Times New Roman" w:hAnsi="Times New Roman" w:cs="Times New Roman"/>
          <w:sz w:val="24"/>
          <w:szCs w:val="24"/>
          <w:highlight w:val="yellow"/>
        </w:rPr>
        <w:t xml:space="preserve">as a “housekeeper” that “hopes for no better profession” </w:t>
      </w:r>
      <w:r w:rsidR="0018737F" w:rsidRPr="00B8689F">
        <w:rPr>
          <w:rFonts w:ascii="Times New Roman" w:hAnsi="Times New Roman" w:cs="Times New Roman"/>
          <w:sz w:val="24"/>
          <w:szCs w:val="24"/>
          <w:highlight w:val="yellow"/>
        </w:rPr>
        <w:t>(Gilman [1892] 1992, 24)</w:t>
      </w:r>
      <w:r w:rsidR="00D84344" w:rsidRPr="00B8689F">
        <w:rPr>
          <w:rFonts w:ascii="Times New Roman" w:hAnsi="Times New Roman" w:cs="Times New Roman"/>
          <w:sz w:val="24"/>
          <w:szCs w:val="24"/>
          <w:highlight w:val="yellow"/>
        </w:rPr>
        <w:t>.</w:t>
      </w:r>
      <w:r w:rsidR="00AA4097" w:rsidRPr="00B8689F">
        <w:rPr>
          <w:rStyle w:val="Refdenotaalpie"/>
          <w:rFonts w:ascii="Times New Roman" w:hAnsi="Times New Roman" w:cs="Times New Roman"/>
          <w:sz w:val="24"/>
          <w:szCs w:val="24"/>
          <w:highlight w:val="yellow"/>
        </w:rPr>
        <w:footnoteReference w:id="2"/>
      </w:r>
      <w:r w:rsidR="009627D7" w:rsidRPr="00B8689F">
        <w:rPr>
          <w:rFonts w:ascii="Times New Roman" w:hAnsi="Times New Roman" w:cs="Times New Roman"/>
          <w:sz w:val="24"/>
          <w:szCs w:val="24"/>
          <w:highlight w:val="yellow"/>
        </w:rPr>
        <w:t xml:space="preserve"> It</w:t>
      </w:r>
      <w:r w:rsidR="0022788F">
        <w:rPr>
          <w:rFonts w:ascii="Times New Roman" w:hAnsi="Times New Roman" w:cs="Times New Roman"/>
          <w:sz w:val="24"/>
          <w:szCs w:val="24"/>
          <w:highlight w:val="yellow"/>
        </w:rPr>
        <w:t xml:space="preserve"> is lucky of John’s wife to </w:t>
      </w:r>
      <w:r w:rsidR="00D33F20">
        <w:rPr>
          <w:rFonts w:ascii="Times New Roman" w:hAnsi="Times New Roman" w:cs="Times New Roman"/>
          <w:sz w:val="24"/>
          <w:szCs w:val="24"/>
          <w:highlight w:val="yellow"/>
        </w:rPr>
        <w:t>count on</w:t>
      </w:r>
      <w:r w:rsidR="000F0580">
        <w:rPr>
          <w:rFonts w:ascii="Times New Roman" w:hAnsi="Times New Roman" w:cs="Times New Roman"/>
          <w:sz w:val="24"/>
          <w:szCs w:val="24"/>
          <w:highlight w:val="yellow"/>
        </w:rPr>
        <w:t xml:space="preserve"> other people</w:t>
      </w:r>
      <w:r w:rsidR="00880956">
        <w:rPr>
          <w:rFonts w:ascii="Times New Roman" w:hAnsi="Times New Roman" w:cs="Times New Roman"/>
          <w:sz w:val="24"/>
          <w:szCs w:val="24"/>
          <w:highlight w:val="yellow"/>
        </w:rPr>
        <w:t xml:space="preserve"> to</w:t>
      </w:r>
      <w:r w:rsidR="00955424">
        <w:rPr>
          <w:rFonts w:ascii="Times New Roman" w:hAnsi="Times New Roman" w:cs="Times New Roman"/>
          <w:sz w:val="24"/>
          <w:szCs w:val="24"/>
          <w:highlight w:val="yellow"/>
        </w:rPr>
        <w:t xml:space="preserve"> do</w:t>
      </w:r>
      <w:r w:rsidR="00B8689F" w:rsidRPr="00B8689F">
        <w:rPr>
          <w:rFonts w:ascii="Times New Roman" w:hAnsi="Times New Roman" w:cs="Times New Roman"/>
          <w:sz w:val="24"/>
          <w:szCs w:val="24"/>
          <w:highlight w:val="yellow"/>
        </w:rPr>
        <w:t xml:space="preserve"> </w:t>
      </w:r>
      <w:r w:rsidR="003B31B6">
        <w:rPr>
          <w:rFonts w:ascii="Times New Roman" w:hAnsi="Times New Roman" w:cs="Times New Roman"/>
          <w:sz w:val="24"/>
          <w:szCs w:val="24"/>
          <w:highlight w:val="yellow"/>
        </w:rPr>
        <w:t xml:space="preserve">the </w:t>
      </w:r>
      <w:r w:rsidR="009627D7" w:rsidRPr="00B8689F">
        <w:rPr>
          <w:rFonts w:ascii="Times New Roman" w:hAnsi="Times New Roman" w:cs="Times New Roman"/>
          <w:sz w:val="24"/>
          <w:szCs w:val="24"/>
          <w:highlight w:val="yellow"/>
        </w:rPr>
        <w:t xml:space="preserve">motherly </w:t>
      </w:r>
      <w:r w:rsidR="00A953EF">
        <w:rPr>
          <w:rFonts w:ascii="Times New Roman" w:hAnsi="Times New Roman" w:cs="Times New Roman"/>
          <w:sz w:val="24"/>
          <w:szCs w:val="24"/>
          <w:highlight w:val="yellow"/>
        </w:rPr>
        <w:t xml:space="preserve">and home </w:t>
      </w:r>
      <w:r w:rsidR="009627D7" w:rsidRPr="00B8689F">
        <w:rPr>
          <w:rFonts w:ascii="Times New Roman" w:hAnsi="Times New Roman" w:cs="Times New Roman"/>
          <w:sz w:val="24"/>
          <w:szCs w:val="24"/>
          <w:highlight w:val="yellow"/>
        </w:rPr>
        <w:t xml:space="preserve">duties that would </w:t>
      </w:r>
      <w:r w:rsidR="006463BC" w:rsidRPr="00B8689F">
        <w:rPr>
          <w:rFonts w:ascii="Times New Roman" w:hAnsi="Times New Roman" w:cs="Times New Roman"/>
          <w:sz w:val="24"/>
          <w:szCs w:val="24"/>
          <w:highlight w:val="yellow"/>
        </w:rPr>
        <w:t xml:space="preserve">otherwise </w:t>
      </w:r>
      <w:r w:rsidR="000F0580" w:rsidRPr="00B8689F">
        <w:rPr>
          <w:rFonts w:ascii="Times New Roman" w:hAnsi="Times New Roman" w:cs="Times New Roman"/>
          <w:sz w:val="24"/>
          <w:szCs w:val="24"/>
          <w:highlight w:val="yellow"/>
        </w:rPr>
        <w:t xml:space="preserve">be </w:t>
      </w:r>
      <w:r w:rsidR="009627D7" w:rsidRPr="00B8689F">
        <w:rPr>
          <w:rFonts w:ascii="Times New Roman" w:hAnsi="Times New Roman" w:cs="Times New Roman"/>
          <w:sz w:val="24"/>
          <w:szCs w:val="24"/>
          <w:highlight w:val="yellow"/>
        </w:rPr>
        <w:t>expected of her</w:t>
      </w:r>
      <w:r w:rsidR="003B31B6">
        <w:rPr>
          <w:rFonts w:ascii="Times New Roman" w:hAnsi="Times New Roman" w:cs="Times New Roman"/>
          <w:sz w:val="24"/>
          <w:szCs w:val="24"/>
          <w:highlight w:val="yellow"/>
        </w:rPr>
        <w:t xml:space="preserve">, </w:t>
      </w:r>
      <w:r w:rsidR="00A953EF">
        <w:rPr>
          <w:rFonts w:ascii="Times New Roman" w:hAnsi="Times New Roman" w:cs="Times New Roman"/>
          <w:sz w:val="24"/>
          <w:szCs w:val="24"/>
          <w:highlight w:val="yellow"/>
        </w:rPr>
        <w:t xml:space="preserve">and </w:t>
      </w:r>
      <w:r w:rsidR="009627D7" w:rsidRPr="00B8689F">
        <w:rPr>
          <w:rFonts w:ascii="Times New Roman" w:hAnsi="Times New Roman" w:cs="Times New Roman"/>
          <w:sz w:val="24"/>
          <w:szCs w:val="24"/>
          <w:highlight w:val="yellow"/>
        </w:rPr>
        <w:t>i</w:t>
      </w:r>
      <w:r w:rsidR="009E33DE" w:rsidRPr="00B8689F">
        <w:rPr>
          <w:rFonts w:ascii="Times New Roman" w:hAnsi="Times New Roman" w:cs="Times New Roman"/>
          <w:sz w:val="24"/>
          <w:szCs w:val="24"/>
          <w:highlight w:val="yellow"/>
        </w:rPr>
        <w:t>t is</w:t>
      </w:r>
      <w:r w:rsidR="00CA695A" w:rsidRPr="00B8689F">
        <w:rPr>
          <w:rFonts w:ascii="Times New Roman" w:hAnsi="Times New Roman" w:cs="Times New Roman"/>
          <w:sz w:val="24"/>
          <w:szCs w:val="24"/>
          <w:highlight w:val="yellow"/>
        </w:rPr>
        <w:t xml:space="preserve"> </w:t>
      </w:r>
      <w:r w:rsidR="00AB346B">
        <w:rPr>
          <w:rFonts w:ascii="Times New Roman" w:hAnsi="Times New Roman" w:cs="Times New Roman"/>
          <w:sz w:val="24"/>
          <w:szCs w:val="24"/>
          <w:highlight w:val="yellow"/>
        </w:rPr>
        <w:t>unethical</w:t>
      </w:r>
      <w:r w:rsidR="009627D7" w:rsidRPr="00B8689F">
        <w:rPr>
          <w:rFonts w:ascii="Times New Roman" w:hAnsi="Times New Roman" w:cs="Times New Roman"/>
          <w:sz w:val="24"/>
          <w:szCs w:val="24"/>
          <w:highlight w:val="yellow"/>
        </w:rPr>
        <w:t xml:space="preserve"> of her to regard them as inferior. </w:t>
      </w:r>
      <w:r w:rsidR="008C450C">
        <w:rPr>
          <w:rFonts w:ascii="Times New Roman" w:hAnsi="Times New Roman" w:cs="Times New Roman"/>
          <w:sz w:val="24"/>
          <w:szCs w:val="24"/>
          <w:highlight w:val="yellow"/>
        </w:rPr>
        <w:t xml:space="preserve">An updated </w:t>
      </w:r>
      <w:r w:rsidR="0061240A" w:rsidRPr="00B8689F">
        <w:rPr>
          <w:rFonts w:ascii="Times New Roman" w:hAnsi="Times New Roman" w:cs="Times New Roman"/>
          <w:sz w:val="24"/>
          <w:szCs w:val="24"/>
          <w:highlight w:val="yellow"/>
        </w:rPr>
        <w:t>q</w:t>
      </w:r>
      <w:r w:rsidR="009627D7" w:rsidRPr="00B8689F">
        <w:rPr>
          <w:rFonts w:ascii="Times New Roman" w:hAnsi="Times New Roman" w:cs="Times New Roman"/>
          <w:sz w:val="24"/>
          <w:szCs w:val="24"/>
          <w:highlight w:val="yellow"/>
        </w:rPr>
        <w:t>ueer</w:t>
      </w:r>
      <w:r w:rsidR="003F72EB" w:rsidRPr="00B8689F">
        <w:rPr>
          <w:rFonts w:ascii="Times New Roman" w:hAnsi="Times New Roman" w:cs="Times New Roman"/>
          <w:sz w:val="24"/>
          <w:szCs w:val="24"/>
          <w:highlight w:val="yellow"/>
        </w:rPr>
        <w:t xml:space="preserve"> </w:t>
      </w:r>
      <w:r w:rsidR="006D0802">
        <w:rPr>
          <w:rFonts w:ascii="Times New Roman" w:hAnsi="Times New Roman" w:cs="Times New Roman"/>
          <w:sz w:val="24"/>
          <w:szCs w:val="24"/>
          <w:highlight w:val="yellow"/>
        </w:rPr>
        <w:t>reading of Gilman</w:t>
      </w:r>
      <w:r w:rsidR="0061240A" w:rsidRPr="00B8689F">
        <w:rPr>
          <w:rFonts w:ascii="Times New Roman" w:hAnsi="Times New Roman" w:cs="Times New Roman"/>
          <w:sz w:val="24"/>
          <w:szCs w:val="24"/>
          <w:highlight w:val="yellow"/>
        </w:rPr>
        <w:t xml:space="preserve"> </w:t>
      </w:r>
      <w:r w:rsidR="00971C65" w:rsidRPr="00B8689F">
        <w:rPr>
          <w:rFonts w:ascii="Times New Roman" w:hAnsi="Times New Roman" w:cs="Times New Roman"/>
          <w:sz w:val="24"/>
          <w:szCs w:val="24"/>
          <w:highlight w:val="yellow"/>
        </w:rPr>
        <w:t>make</w:t>
      </w:r>
      <w:r w:rsidR="0061240A" w:rsidRPr="00B8689F">
        <w:rPr>
          <w:rFonts w:ascii="Times New Roman" w:hAnsi="Times New Roman" w:cs="Times New Roman"/>
          <w:sz w:val="24"/>
          <w:szCs w:val="24"/>
          <w:highlight w:val="yellow"/>
        </w:rPr>
        <w:t>s</w:t>
      </w:r>
      <w:r w:rsidR="00971C65" w:rsidRPr="00B8689F">
        <w:rPr>
          <w:rFonts w:ascii="Times New Roman" w:hAnsi="Times New Roman" w:cs="Times New Roman"/>
          <w:sz w:val="24"/>
          <w:szCs w:val="24"/>
          <w:highlight w:val="yellow"/>
        </w:rPr>
        <w:t xml:space="preserve"> us </w:t>
      </w:r>
      <w:r w:rsidR="0061240A" w:rsidRPr="00B8689F">
        <w:rPr>
          <w:rFonts w:ascii="Times New Roman" w:hAnsi="Times New Roman" w:cs="Times New Roman"/>
          <w:sz w:val="24"/>
          <w:szCs w:val="24"/>
          <w:highlight w:val="yellow"/>
        </w:rPr>
        <w:t xml:space="preserve">reflect on </w:t>
      </w:r>
      <w:r w:rsidR="00971C65" w:rsidRPr="00B8689F">
        <w:rPr>
          <w:rFonts w:ascii="Times New Roman" w:hAnsi="Times New Roman" w:cs="Times New Roman"/>
          <w:sz w:val="24"/>
          <w:szCs w:val="24"/>
          <w:highlight w:val="yellow"/>
        </w:rPr>
        <w:t>the</w:t>
      </w:r>
      <w:r w:rsidR="00FB12A0" w:rsidRPr="00B8689F">
        <w:rPr>
          <w:rFonts w:ascii="Times New Roman" w:hAnsi="Times New Roman" w:cs="Times New Roman"/>
          <w:sz w:val="24"/>
          <w:szCs w:val="24"/>
          <w:highlight w:val="yellow"/>
        </w:rPr>
        <w:t xml:space="preserve"> </w:t>
      </w:r>
      <w:r w:rsidR="000C03A5" w:rsidRPr="00B8689F">
        <w:rPr>
          <w:rFonts w:ascii="Times New Roman" w:hAnsi="Times New Roman" w:cs="Times New Roman"/>
          <w:sz w:val="24"/>
          <w:szCs w:val="24"/>
          <w:highlight w:val="yellow"/>
        </w:rPr>
        <w:t xml:space="preserve">artificial </w:t>
      </w:r>
      <w:r w:rsidR="00BE4784" w:rsidRPr="00B8689F">
        <w:rPr>
          <w:rFonts w:ascii="Times New Roman" w:hAnsi="Times New Roman" w:cs="Times New Roman"/>
          <w:sz w:val="24"/>
          <w:szCs w:val="24"/>
          <w:highlight w:val="yellow"/>
        </w:rPr>
        <w:t>rank</w:t>
      </w:r>
      <w:r w:rsidR="0048013A" w:rsidRPr="00B8689F">
        <w:rPr>
          <w:rFonts w:ascii="Times New Roman" w:hAnsi="Times New Roman" w:cs="Times New Roman"/>
          <w:sz w:val="24"/>
          <w:szCs w:val="24"/>
          <w:highlight w:val="yellow"/>
        </w:rPr>
        <w:t>ing</w:t>
      </w:r>
      <w:r w:rsidR="0061240A" w:rsidRPr="00B8689F">
        <w:rPr>
          <w:rFonts w:ascii="Times New Roman" w:hAnsi="Times New Roman" w:cs="Times New Roman"/>
          <w:sz w:val="24"/>
          <w:szCs w:val="24"/>
          <w:highlight w:val="yellow"/>
        </w:rPr>
        <w:t>,</w:t>
      </w:r>
      <w:r w:rsidR="00971C65" w:rsidRPr="00B8689F">
        <w:rPr>
          <w:rFonts w:ascii="Times New Roman" w:hAnsi="Times New Roman" w:cs="Times New Roman"/>
          <w:sz w:val="24"/>
          <w:szCs w:val="24"/>
          <w:highlight w:val="yellow"/>
        </w:rPr>
        <w:t xml:space="preserve"> not only of genders and sexualities</w:t>
      </w:r>
      <w:r w:rsidR="0061240A" w:rsidRPr="00B8689F">
        <w:rPr>
          <w:rFonts w:ascii="Times New Roman" w:hAnsi="Times New Roman" w:cs="Times New Roman"/>
          <w:sz w:val="24"/>
          <w:szCs w:val="24"/>
          <w:highlight w:val="yellow"/>
        </w:rPr>
        <w:t>,</w:t>
      </w:r>
      <w:r w:rsidR="000C03A5" w:rsidRPr="00B8689F">
        <w:rPr>
          <w:rFonts w:ascii="Times New Roman" w:hAnsi="Times New Roman" w:cs="Times New Roman"/>
          <w:sz w:val="24"/>
          <w:szCs w:val="24"/>
          <w:highlight w:val="yellow"/>
        </w:rPr>
        <w:t xml:space="preserve"> but also of jobs and salaries, </w:t>
      </w:r>
      <w:r w:rsidR="00B8689F" w:rsidRPr="00B8689F">
        <w:rPr>
          <w:rFonts w:ascii="Times New Roman" w:hAnsi="Times New Roman" w:cs="Times New Roman"/>
          <w:sz w:val="24"/>
          <w:szCs w:val="24"/>
          <w:highlight w:val="yellow"/>
        </w:rPr>
        <w:t xml:space="preserve">which </w:t>
      </w:r>
      <w:r w:rsidR="003B31B6">
        <w:rPr>
          <w:rFonts w:ascii="Times New Roman" w:hAnsi="Times New Roman" w:cs="Times New Roman"/>
          <w:sz w:val="24"/>
          <w:szCs w:val="24"/>
          <w:highlight w:val="yellow"/>
        </w:rPr>
        <w:t xml:space="preserve">entail </w:t>
      </w:r>
      <w:r w:rsidR="00AB346B">
        <w:rPr>
          <w:rFonts w:ascii="Times New Roman" w:hAnsi="Times New Roman" w:cs="Times New Roman"/>
          <w:sz w:val="24"/>
          <w:szCs w:val="24"/>
          <w:highlight w:val="yellow"/>
        </w:rPr>
        <w:t xml:space="preserve">the formation of </w:t>
      </w:r>
      <w:r w:rsidR="00FB12A0" w:rsidRPr="00B8689F">
        <w:rPr>
          <w:rFonts w:ascii="Times New Roman" w:hAnsi="Times New Roman" w:cs="Times New Roman"/>
          <w:sz w:val="24"/>
          <w:szCs w:val="24"/>
          <w:highlight w:val="yellow"/>
        </w:rPr>
        <w:t xml:space="preserve">unequal </w:t>
      </w:r>
      <w:r w:rsidR="00971C65" w:rsidRPr="00B8689F">
        <w:rPr>
          <w:rFonts w:ascii="Times New Roman" w:hAnsi="Times New Roman" w:cs="Times New Roman"/>
          <w:sz w:val="24"/>
          <w:szCs w:val="24"/>
          <w:highlight w:val="yellow"/>
        </w:rPr>
        <w:t>classes</w:t>
      </w:r>
      <w:r w:rsidR="0053282C" w:rsidRPr="00B8689F">
        <w:rPr>
          <w:rFonts w:ascii="Times New Roman" w:hAnsi="Times New Roman" w:cs="Times New Roman"/>
          <w:sz w:val="24"/>
          <w:szCs w:val="24"/>
          <w:highlight w:val="yellow"/>
        </w:rPr>
        <w:t xml:space="preserve"> and</w:t>
      </w:r>
      <w:r w:rsidR="00971C65" w:rsidRPr="00B8689F">
        <w:rPr>
          <w:rFonts w:ascii="Times New Roman" w:hAnsi="Times New Roman" w:cs="Times New Roman"/>
          <w:sz w:val="24"/>
          <w:szCs w:val="24"/>
          <w:highlight w:val="yellow"/>
        </w:rPr>
        <w:t xml:space="preserve"> oppositions </w:t>
      </w:r>
      <w:r w:rsidR="005B6EC1">
        <w:rPr>
          <w:rFonts w:ascii="Times New Roman" w:hAnsi="Times New Roman" w:cs="Times New Roman"/>
          <w:sz w:val="24"/>
          <w:szCs w:val="24"/>
          <w:highlight w:val="yellow"/>
        </w:rPr>
        <w:t xml:space="preserve">such </w:t>
      </w:r>
      <w:r w:rsidR="00971C65" w:rsidRPr="00B8689F">
        <w:rPr>
          <w:rFonts w:ascii="Times New Roman" w:hAnsi="Times New Roman" w:cs="Times New Roman"/>
          <w:sz w:val="24"/>
          <w:szCs w:val="24"/>
          <w:highlight w:val="yellow"/>
        </w:rPr>
        <w:t>as respectful/disrespectful people.</w:t>
      </w:r>
      <w:r w:rsidR="009627D7" w:rsidRPr="00B8689F">
        <w:rPr>
          <w:rFonts w:ascii="Times New Roman" w:hAnsi="Times New Roman" w:cs="Times New Roman"/>
          <w:sz w:val="24"/>
          <w:szCs w:val="24"/>
          <w:highlight w:val="yellow"/>
        </w:rPr>
        <w:t xml:space="preserve">   </w:t>
      </w:r>
    </w:p>
    <w:p w:rsidR="00F724F7" w:rsidRPr="007B4E8F" w:rsidRDefault="009627D7" w:rsidP="00F724F7">
      <w:pPr>
        <w:spacing w:after="0" w:line="240" w:lineRule="auto"/>
        <w:ind w:firstLine="720"/>
        <w:rPr>
          <w:rFonts w:ascii="Times New Roman" w:hAnsi="Times New Roman" w:cs="Times New Roman"/>
          <w:sz w:val="24"/>
          <w:szCs w:val="24"/>
          <w:lang w:val="en-GB"/>
        </w:rPr>
      </w:pPr>
      <w:r w:rsidRPr="00B8689F">
        <w:rPr>
          <w:rFonts w:ascii="Times New Roman" w:hAnsi="Times New Roman" w:cs="Times New Roman"/>
          <w:sz w:val="24"/>
          <w:szCs w:val="24"/>
          <w:highlight w:val="yellow"/>
        </w:rPr>
        <w:t>On another note, t</w:t>
      </w:r>
      <w:r w:rsidR="00D949F3" w:rsidRPr="00B8689F">
        <w:rPr>
          <w:rFonts w:ascii="Times New Roman" w:hAnsi="Times New Roman" w:cs="Times New Roman"/>
          <w:sz w:val="24"/>
          <w:szCs w:val="24"/>
          <w:highlight w:val="yellow"/>
          <w:lang w:val="en-GB"/>
        </w:rPr>
        <w:t>he</w:t>
      </w:r>
      <w:r w:rsidR="00D949F3" w:rsidRPr="007B4E8F">
        <w:rPr>
          <w:rFonts w:ascii="Times New Roman" w:hAnsi="Times New Roman" w:cs="Times New Roman"/>
          <w:sz w:val="24"/>
          <w:szCs w:val="24"/>
          <w:lang w:val="en-GB"/>
        </w:rPr>
        <w:t xml:space="preserve"> </w:t>
      </w:r>
      <w:r w:rsidR="0058070C" w:rsidRPr="007B4E8F">
        <w:rPr>
          <w:rFonts w:ascii="Times New Roman" w:hAnsi="Times New Roman" w:cs="Times New Roman"/>
          <w:sz w:val="24"/>
          <w:szCs w:val="24"/>
          <w:lang w:val="en-GB"/>
        </w:rPr>
        <w:t xml:space="preserve">heroine </w:t>
      </w:r>
      <w:r w:rsidR="00575870" w:rsidRPr="007B4E8F">
        <w:rPr>
          <w:rFonts w:ascii="Times New Roman" w:hAnsi="Times New Roman" w:cs="Times New Roman"/>
          <w:sz w:val="24"/>
          <w:szCs w:val="24"/>
          <w:lang w:val="en-GB"/>
        </w:rPr>
        <w:t>embodie</w:t>
      </w:r>
      <w:r w:rsidR="00305BC4" w:rsidRPr="007B4E8F">
        <w:rPr>
          <w:rFonts w:ascii="Times New Roman" w:hAnsi="Times New Roman" w:cs="Times New Roman"/>
          <w:sz w:val="24"/>
          <w:szCs w:val="24"/>
          <w:lang w:val="en-GB"/>
        </w:rPr>
        <w:t xml:space="preserve">s </w:t>
      </w:r>
      <w:r w:rsidR="00F87F1B" w:rsidRPr="007B4E8F">
        <w:rPr>
          <w:rFonts w:ascii="Times New Roman" w:hAnsi="Times New Roman" w:cs="Times New Roman"/>
          <w:sz w:val="24"/>
          <w:szCs w:val="24"/>
          <w:lang w:val="en-GB"/>
        </w:rPr>
        <w:t xml:space="preserve">a queer </w:t>
      </w:r>
      <w:r w:rsidR="00305BC4" w:rsidRPr="007B4E8F">
        <w:rPr>
          <w:rFonts w:ascii="Times New Roman" w:hAnsi="Times New Roman" w:cs="Times New Roman"/>
          <w:sz w:val="24"/>
          <w:szCs w:val="24"/>
          <w:lang w:val="en-GB"/>
        </w:rPr>
        <w:t>self</w:t>
      </w:r>
      <w:r w:rsidR="00F87F1B" w:rsidRPr="007B4E8F">
        <w:rPr>
          <w:rFonts w:ascii="Times New Roman" w:hAnsi="Times New Roman" w:cs="Times New Roman"/>
          <w:sz w:val="24"/>
          <w:szCs w:val="24"/>
          <w:lang w:val="en-GB"/>
        </w:rPr>
        <w:t>, who</w:t>
      </w:r>
      <w:r w:rsidR="001849A3" w:rsidRPr="007B4E8F">
        <w:rPr>
          <w:rFonts w:ascii="Times New Roman" w:hAnsi="Times New Roman" w:cs="Times New Roman"/>
          <w:sz w:val="24"/>
          <w:szCs w:val="24"/>
          <w:lang w:val="en-GB"/>
        </w:rPr>
        <w:t xml:space="preserve"> has severe problems</w:t>
      </w:r>
      <w:r w:rsidR="00305BC4" w:rsidRPr="007B4E8F">
        <w:rPr>
          <w:rFonts w:ascii="Times New Roman" w:hAnsi="Times New Roman" w:cs="Times New Roman"/>
          <w:sz w:val="24"/>
          <w:szCs w:val="24"/>
          <w:lang w:val="en-GB"/>
        </w:rPr>
        <w:t xml:space="preserve"> liv</w:t>
      </w:r>
      <w:r w:rsidR="001849A3" w:rsidRPr="007B4E8F">
        <w:rPr>
          <w:rFonts w:ascii="Times New Roman" w:hAnsi="Times New Roman" w:cs="Times New Roman"/>
          <w:sz w:val="24"/>
          <w:szCs w:val="24"/>
          <w:lang w:val="en-GB"/>
        </w:rPr>
        <w:t>ing</w:t>
      </w:r>
      <w:r w:rsidR="00305BC4" w:rsidRPr="007B4E8F">
        <w:rPr>
          <w:rFonts w:ascii="Times New Roman" w:hAnsi="Times New Roman" w:cs="Times New Roman"/>
          <w:sz w:val="24"/>
          <w:szCs w:val="24"/>
          <w:lang w:val="en-GB"/>
        </w:rPr>
        <w:t xml:space="preserve"> with her contradictions</w:t>
      </w:r>
      <w:r w:rsidR="0077511A" w:rsidRPr="007B4E8F">
        <w:rPr>
          <w:rFonts w:ascii="Times New Roman" w:hAnsi="Times New Roman" w:cs="Times New Roman"/>
          <w:sz w:val="24"/>
          <w:szCs w:val="24"/>
          <w:lang w:val="en-GB"/>
        </w:rPr>
        <w:t xml:space="preserve"> and adjust</w:t>
      </w:r>
      <w:r w:rsidR="001849A3" w:rsidRPr="007B4E8F">
        <w:rPr>
          <w:rFonts w:ascii="Times New Roman" w:hAnsi="Times New Roman" w:cs="Times New Roman"/>
          <w:sz w:val="24"/>
          <w:szCs w:val="24"/>
          <w:lang w:val="en-GB"/>
        </w:rPr>
        <w:t>ing</w:t>
      </w:r>
      <w:r w:rsidR="0077511A" w:rsidRPr="007B4E8F">
        <w:rPr>
          <w:rFonts w:ascii="Times New Roman" w:hAnsi="Times New Roman" w:cs="Times New Roman"/>
          <w:sz w:val="24"/>
          <w:szCs w:val="24"/>
          <w:lang w:val="en-GB"/>
        </w:rPr>
        <w:t xml:space="preserve"> to Victorian parameters</w:t>
      </w:r>
      <w:r w:rsidR="00E923A2">
        <w:rPr>
          <w:rFonts w:ascii="Times New Roman" w:hAnsi="Times New Roman" w:cs="Times New Roman"/>
          <w:sz w:val="24"/>
          <w:szCs w:val="24"/>
          <w:lang w:val="en-GB"/>
        </w:rPr>
        <w:t>. S</w:t>
      </w:r>
      <w:r w:rsidR="00305BC4" w:rsidRPr="007B4E8F">
        <w:rPr>
          <w:rFonts w:ascii="Times New Roman" w:hAnsi="Times New Roman" w:cs="Times New Roman"/>
          <w:sz w:val="24"/>
          <w:szCs w:val="24"/>
          <w:lang w:val="en-GB"/>
        </w:rPr>
        <w:t xml:space="preserve">he </w:t>
      </w:r>
      <w:r w:rsidR="00FC0FDE" w:rsidRPr="007B4E8F">
        <w:rPr>
          <w:rFonts w:ascii="Times New Roman" w:hAnsi="Times New Roman" w:cs="Times New Roman"/>
          <w:sz w:val="24"/>
          <w:szCs w:val="24"/>
          <w:lang w:val="en-GB"/>
        </w:rPr>
        <w:t>fights</w:t>
      </w:r>
      <w:r w:rsidR="00097B4C" w:rsidRPr="007B4E8F">
        <w:rPr>
          <w:rFonts w:ascii="Times New Roman" w:hAnsi="Times New Roman" w:cs="Times New Roman"/>
          <w:sz w:val="24"/>
          <w:szCs w:val="24"/>
          <w:lang w:val="en-GB"/>
        </w:rPr>
        <w:t xml:space="preserve"> against</w:t>
      </w:r>
      <w:r w:rsidR="00FC0FDE" w:rsidRPr="007B4E8F">
        <w:rPr>
          <w:rFonts w:ascii="Times New Roman" w:hAnsi="Times New Roman" w:cs="Times New Roman"/>
          <w:sz w:val="24"/>
          <w:szCs w:val="24"/>
          <w:lang w:val="en-GB"/>
        </w:rPr>
        <w:t xml:space="preserve"> the</w:t>
      </w:r>
      <w:r w:rsidR="0058070C" w:rsidRPr="007B4E8F">
        <w:rPr>
          <w:rFonts w:ascii="Times New Roman" w:hAnsi="Times New Roman" w:cs="Times New Roman"/>
          <w:sz w:val="24"/>
          <w:szCs w:val="24"/>
          <w:lang w:val="en-GB"/>
        </w:rPr>
        <w:t xml:space="preserve"> </w:t>
      </w:r>
      <w:r w:rsidR="00562796" w:rsidRPr="007B4E8F">
        <w:rPr>
          <w:rFonts w:ascii="Times New Roman" w:hAnsi="Times New Roman" w:cs="Times New Roman"/>
          <w:sz w:val="24"/>
          <w:szCs w:val="24"/>
          <w:lang w:val="en-GB"/>
        </w:rPr>
        <w:t xml:space="preserve">two </w:t>
      </w:r>
      <w:r w:rsidR="003C2582" w:rsidRPr="007B4E8F">
        <w:rPr>
          <w:rFonts w:ascii="Times New Roman" w:hAnsi="Times New Roman" w:cs="Times New Roman"/>
          <w:sz w:val="24"/>
          <w:szCs w:val="24"/>
          <w:lang w:val="en-GB"/>
        </w:rPr>
        <w:t xml:space="preserve">main </w:t>
      </w:r>
      <w:r w:rsidR="00D949F3" w:rsidRPr="007B4E8F">
        <w:rPr>
          <w:rFonts w:ascii="Times New Roman" w:hAnsi="Times New Roman" w:cs="Times New Roman"/>
          <w:sz w:val="24"/>
          <w:szCs w:val="24"/>
          <w:lang w:val="en-GB"/>
        </w:rPr>
        <w:t>voices infor</w:t>
      </w:r>
      <w:r w:rsidR="0077511A" w:rsidRPr="007B4E8F">
        <w:rPr>
          <w:rFonts w:ascii="Times New Roman" w:hAnsi="Times New Roman" w:cs="Times New Roman"/>
          <w:sz w:val="24"/>
          <w:szCs w:val="24"/>
          <w:lang w:val="en-GB"/>
        </w:rPr>
        <w:t>ming her knowledge of the world:</w:t>
      </w:r>
      <w:r w:rsidR="00D949F3" w:rsidRPr="007B4E8F">
        <w:rPr>
          <w:rFonts w:ascii="Times New Roman" w:hAnsi="Times New Roman" w:cs="Times New Roman"/>
          <w:sz w:val="24"/>
          <w:szCs w:val="24"/>
          <w:lang w:val="en-GB"/>
        </w:rPr>
        <w:t xml:space="preserve"> her husband’s, which stands for </w:t>
      </w:r>
      <w:r w:rsidR="0003356D" w:rsidRPr="007B4E8F">
        <w:rPr>
          <w:rFonts w:ascii="Times New Roman" w:hAnsi="Times New Roman" w:cs="Times New Roman"/>
          <w:sz w:val="24"/>
          <w:szCs w:val="24"/>
          <w:lang w:val="en-GB"/>
        </w:rPr>
        <w:t>patriarchal authority</w:t>
      </w:r>
      <w:r w:rsidR="00190121" w:rsidRPr="007B4E8F">
        <w:rPr>
          <w:rFonts w:ascii="Times New Roman" w:hAnsi="Times New Roman" w:cs="Times New Roman"/>
          <w:sz w:val="24"/>
          <w:szCs w:val="24"/>
          <w:lang w:val="en-GB"/>
        </w:rPr>
        <w:t xml:space="preserve"> </w:t>
      </w:r>
      <w:r w:rsidR="001406CF" w:rsidRPr="007B4E8F">
        <w:rPr>
          <w:rFonts w:ascii="Times New Roman" w:hAnsi="Times New Roman" w:cs="Times New Roman"/>
          <w:sz w:val="24"/>
          <w:szCs w:val="24"/>
          <w:lang w:val="en-GB"/>
        </w:rPr>
        <w:t xml:space="preserve">and </w:t>
      </w:r>
      <w:r w:rsidR="00D949F3" w:rsidRPr="007B4E8F">
        <w:rPr>
          <w:rFonts w:ascii="Times New Roman" w:hAnsi="Times New Roman" w:cs="Times New Roman"/>
          <w:sz w:val="24"/>
          <w:szCs w:val="24"/>
          <w:lang w:val="en-GB"/>
        </w:rPr>
        <w:t>what she “[p]</w:t>
      </w:r>
      <w:proofErr w:type="spellStart"/>
      <w:r w:rsidR="0077511A" w:rsidRPr="007B4E8F">
        <w:rPr>
          <w:rFonts w:ascii="Times New Roman" w:hAnsi="Times New Roman" w:cs="Times New Roman"/>
          <w:sz w:val="24"/>
          <w:szCs w:val="24"/>
          <w:lang w:val="en-GB"/>
        </w:rPr>
        <w:t>ersonally</w:t>
      </w:r>
      <w:proofErr w:type="spellEnd"/>
      <w:r w:rsidR="0077511A" w:rsidRPr="007B4E8F">
        <w:rPr>
          <w:rFonts w:ascii="Times New Roman" w:hAnsi="Times New Roman" w:cs="Times New Roman"/>
          <w:sz w:val="24"/>
          <w:szCs w:val="24"/>
          <w:lang w:val="en-GB"/>
        </w:rPr>
        <w:t xml:space="preserve">” believes </w:t>
      </w:r>
      <w:r w:rsidR="00BC1EB8" w:rsidRPr="007B4E8F">
        <w:rPr>
          <w:rFonts w:ascii="Times New Roman" w:hAnsi="Times New Roman" w:cs="Times New Roman"/>
          <w:sz w:val="24"/>
          <w:szCs w:val="24"/>
          <w:lang w:val="en-GB"/>
        </w:rPr>
        <w:t xml:space="preserve">and disagrees with </w:t>
      </w:r>
      <w:r w:rsidR="0077511A" w:rsidRPr="007B4E8F">
        <w:rPr>
          <w:rFonts w:ascii="Times New Roman" w:hAnsi="Times New Roman" w:cs="Times New Roman"/>
          <w:sz w:val="24"/>
          <w:szCs w:val="24"/>
          <w:lang w:val="en-GB"/>
        </w:rPr>
        <w:t>(</w:t>
      </w:r>
      <w:r w:rsidR="00750CF2">
        <w:rPr>
          <w:rFonts w:ascii="Times New Roman" w:hAnsi="Times New Roman" w:cs="Times New Roman"/>
          <w:sz w:val="24"/>
          <w:szCs w:val="24"/>
          <w:lang w:val="en-GB"/>
        </w:rPr>
        <w:t>Gilman [1892] 1992</w:t>
      </w:r>
      <w:r w:rsidR="00A47652">
        <w:rPr>
          <w:rFonts w:ascii="Times New Roman" w:hAnsi="Times New Roman" w:cs="Times New Roman"/>
          <w:sz w:val="24"/>
          <w:szCs w:val="24"/>
          <w:lang w:val="en-GB"/>
        </w:rPr>
        <w:t xml:space="preserve">, </w:t>
      </w:r>
      <w:r w:rsidR="0077511A" w:rsidRPr="007B4E8F">
        <w:rPr>
          <w:rFonts w:ascii="Times New Roman" w:hAnsi="Times New Roman" w:cs="Times New Roman"/>
          <w:sz w:val="24"/>
          <w:szCs w:val="24"/>
          <w:lang w:val="en-GB"/>
        </w:rPr>
        <w:t>25)</w:t>
      </w:r>
      <w:r w:rsidR="00542E36" w:rsidRPr="007B4E8F">
        <w:rPr>
          <w:rFonts w:ascii="Times New Roman" w:hAnsi="Times New Roman" w:cs="Times New Roman"/>
          <w:sz w:val="24"/>
          <w:szCs w:val="24"/>
          <w:lang w:val="en-GB"/>
        </w:rPr>
        <w:t xml:space="preserve"> </w:t>
      </w:r>
      <w:r w:rsidR="00734628" w:rsidRPr="007B4E8F">
        <w:rPr>
          <w:rFonts w:ascii="Times New Roman" w:hAnsi="Times New Roman" w:cs="Times New Roman"/>
          <w:sz w:val="24"/>
          <w:szCs w:val="24"/>
          <w:lang w:val="en-GB"/>
        </w:rPr>
        <w:t xml:space="preserve">while </w:t>
      </w:r>
      <w:r w:rsidR="00190121" w:rsidRPr="007B4E8F">
        <w:rPr>
          <w:rFonts w:ascii="Times New Roman" w:hAnsi="Times New Roman" w:cs="Times New Roman"/>
          <w:sz w:val="24"/>
          <w:szCs w:val="24"/>
          <w:lang w:val="en-GB"/>
        </w:rPr>
        <w:t>attempt</w:t>
      </w:r>
      <w:r w:rsidR="00734628" w:rsidRPr="007B4E8F">
        <w:rPr>
          <w:rFonts w:ascii="Times New Roman" w:hAnsi="Times New Roman" w:cs="Times New Roman"/>
          <w:sz w:val="24"/>
          <w:szCs w:val="24"/>
          <w:lang w:val="en-GB"/>
        </w:rPr>
        <w:t>ing</w:t>
      </w:r>
      <w:r w:rsidR="00190121" w:rsidRPr="007B4E8F">
        <w:rPr>
          <w:rFonts w:ascii="Times New Roman" w:hAnsi="Times New Roman" w:cs="Times New Roman"/>
          <w:sz w:val="24"/>
          <w:szCs w:val="24"/>
          <w:lang w:val="en-GB"/>
        </w:rPr>
        <w:t xml:space="preserve"> to rebel</w:t>
      </w:r>
      <w:r w:rsidR="00F724F7" w:rsidRPr="007B4E8F">
        <w:rPr>
          <w:rFonts w:ascii="Times New Roman" w:hAnsi="Times New Roman" w:cs="Times New Roman"/>
          <w:sz w:val="24"/>
          <w:szCs w:val="24"/>
          <w:lang w:val="en-GB"/>
        </w:rPr>
        <w:t>.</w:t>
      </w:r>
      <w:r w:rsidR="00F724F7" w:rsidRPr="007B4E8F">
        <w:rPr>
          <w:rFonts w:ascii="Times New Roman" w:hAnsi="Times New Roman" w:cs="Times New Roman"/>
          <w:sz w:val="24"/>
          <w:szCs w:val="24"/>
        </w:rPr>
        <w:t xml:space="preserve"> John, her husband, is a medical doctor</w:t>
      </w:r>
      <w:r w:rsidR="00AA3A78" w:rsidRPr="007B4E8F">
        <w:rPr>
          <w:rFonts w:ascii="Times New Roman" w:hAnsi="Times New Roman" w:cs="Times New Roman"/>
          <w:sz w:val="24"/>
          <w:szCs w:val="24"/>
        </w:rPr>
        <w:t xml:space="preserve"> who</w:t>
      </w:r>
      <w:r w:rsidR="008247FB">
        <w:rPr>
          <w:rFonts w:ascii="Times New Roman" w:hAnsi="Times New Roman" w:cs="Times New Roman"/>
          <w:sz w:val="24"/>
          <w:szCs w:val="24"/>
        </w:rPr>
        <w:t xml:space="preserve"> orders her around</w:t>
      </w:r>
      <w:r w:rsidR="00F724F7" w:rsidRPr="007B4E8F">
        <w:rPr>
          <w:rFonts w:ascii="Times New Roman" w:hAnsi="Times New Roman" w:cs="Times New Roman"/>
          <w:sz w:val="24"/>
          <w:szCs w:val="24"/>
        </w:rPr>
        <w:t xml:space="preserve"> and “scoffs openly at any talk of things not to be felt and seen and put down in figures” </w:t>
      </w:r>
      <w:r w:rsidR="00AA3A78" w:rsidRPr="007B4E8F">
        <w:rPr>
          <w:rFonts w:ascii="Times New Roman" w:hAnsi="Times New Roman" w:cs="Times New Roman"/>
          <w:sz w:val="24"/>
          <w:szCs w:val="24"/>
        </w:rPr>
        <w:t>(</w:t>
      </w:r>
      <w:r w:rsidR="00750CF2">
        <w:rPr>
          <w:rFonts w:ascii="Times New Roman" w:hAnsi="Times New Roman" w:cs="Times New Roman"/>
          <w:sz w:val="24"/>
          <w:szCs w:val="24"/>
        </w:rPr>
        <w:t xml:space="preserve">[1892] </w:t>
      </w:r>
      <w:r w:rsidR="00A47652">
        <w:rPr>
          <w:rFonts w:ascii="Times New Roman" w:hAnsi="Times New Roman" w:cs="Times New Roman"/>
          <w:sz w:val="24"/>
          <w:szCs w:val="24"/>
        </w:rPr>
        <w:t xml:space="preserve">1992, </w:t>
      </w:r>
      <w:r w:rsidR="00AA3A78" w:rsidRPr="007B4E8F">
        <w:rPr>
          <w:rFonts w:ascii="Times New Roman" w:hAnsi="Times New Roman" w:cs="Times New Roman"/>
          <w:sz w:val="24"/>
          <w:szCs w:val="24"/>
        </w:rPr>
        <w:t>24); his embodiment</w:t>
      </w:r>
      <w:r w:rsidR="00F724F7" w:rsidRPr="007B4E8F">
        <w:rPr>
          <w:rFonts w:ascii="Times New Roman" w:hAnsi="Times New Roman" w:cs="Times New Roman"/>
          <w:sz w:val="24"/>
          <w:szCs w:val="24"/>
        </w:rPr>
        <w:t xml:space="preserve"> of masculinist</w:t>
      </w:r>
      <w:r w:rsidR="00AA3A78" w:rsidRPr="007B4E8F">
        <w:rPr>
          <w:rFonts w:ascii="Times New Roman" w:hAnsi="Times New Roman" w:cs="Times New Roman"/>
          <w:sz w:val="24"/>
          <w:szCs w:val="24"/>
        </w:rPr>
        <w:t xml:space="preserve"> rationality crumbles in</w:t>
      </w:r>
      <w:r w:rsidR="00F724F7" w:rsidRPr="007B4E8F">
        <w:rPr>
          <w:rFonts w:ascii="Times New Roman" w:hAnsi="Times New Roman" w:cs="Times New Roman"/>
          <w:sz w:val="24"/>
          <w:szCs w:val="24"/>
        </w:rPr>
        <w:t xml:space="preserve"> the end when his spouse goes out of control, looks him in the eye</w:t>
      </w:r>
      <w:r w:rsidR="008247FB">
        <w:rPr>
          <w:rFonts w:ascii="Times New Roman" w:hAnsi="Times New Roman" w:cs="Times New Roman"/>
          <w:sz w:val="24"/>
          <w:szCs w:val="24"/>
        </w:rPr>
        <w:t xml:space="preserve"> and</w:t>
      </w:r>
      <w:r w:rsidR="00F724F7" w:rsidRPr="007B4E8F">
        <w:rPr>
          <w:rFonts w:ascii="Times New Roman" w:hAnsi="Times New Roman" w:cs="Times New Roman"/>
          <w:sz w:val="24"/>
          <w:szCs w:val="24"/>
        </w:rPr>
        <w:t xml:space="preserve"> he just faints displaying </w:t>
      </w:r>
      <w:r w:rsidR="00F87F1B" w:rsidRPr="007B4E8F">
        <w:rPr>
          <w:rFonts w:ascii="Times New Roman" w:hAnsi="Times New Roman" w:cs="Times New Roman"/>
          <w:sz w:val="24"/>
          <w:szCs w:val="24"/>
        </w:rPr>
        <w:t xml:space="preserve">the </w:t>
      </w:r>
      <w:r w:rsidR="00F724F7" w:rsidRPr="007B4E8F">
        <w:rPr>
          <w:rFonts w:ascii="Times New Roman" w:hAnsi="Times New Roman" w:cs="Times New Roman"/>
          <w:sz w:val="24"/>
          <w:szCs w:val="24"/>
        </w:rPr>
        <w:t xml:space="preserve">weakness of traditional femininity. In a </w:t>
      </w:r>
      <w:proofErr w:type="spellStart"/>
      <w:r w:rsidR="00F724F7" w:rsidRPr="007B4E8F">
        <w:rPr>
          <w:rFonts w:ascii="Times New Roman" w:hAnsi="Times New Roman" w:cs="Times New Roman"/>
          <w:sz w:val="24"/>
          <w:szCs w:val="24"/>
        </w:rPr>
        <w:t>Butlerian</w:t>
      </w:r>
      <w:proofErr w:type="spellEnd"/>
      <w:r w:rsidR="00F724F7" w:rsidRPr="007B4E8F">
        <w:rPr>
          <w:rFonts w:ascii="Times New Roman" w:hAnsi="Times New Roman" w:cs="Times New Roman"/>
          <w:sz w:val="24"/>
          <w:szCs w:val="24"/>
        </w:rPr>
        <w:t xml:space="preserve"> fashion, this role reversal queerly troubles the </w:t>
      </w:r>
      <w:r w:rsidR="000E2D76" w:rsidRPr="007B4E8F">
        <w:rPr>
          <w:rFonts w:ascii="Times New Roman" w:hAnsi="Times New Roman" w:cs="Times New Roman"/>
          <w:sz w:val="24"/>
          <w:szCs w:val="24"/>
        </w:rPr>
        <w:t xml:space="preserve">Victorian </w:t>
      </w:r>
      <w:r w:rsidR="00F724F7" w:rsidRPr="007B4E8F">
        <w:rPr>
          <w:rFonts w:ascii="Times New Roman" w:hAnsi="Times New Roman" w:cs="Times New Roman"/>
          <w:sz w:val="24"/>
          <w:szCs w:val="24"/>
        </w:rPr>
        <w:t>gender pattern</w:t>
      </w:r>
      <w:r w:rsidR="000E2D76" w:rsidRPr="007B4E8F">
        <w:rPr>
          <w:rFonts w:ascii="Times New Roman" w:hAnsi="Times New Roman" w:cs="Times New Roman"/>
          <w:sz w:val="24"/>
          <w:szCs w:val="24"/>
        </w:rPr>
        <w:t>, which</w:t>
      </w:r>
      <w:r w:rsidR="00F724F7" w:rsidRPr="007B4E8F">
        <w:rPr>
          <w:rFonts w:ascii="Times New Roman" w:hAnsi="Times New Roman" w:cs="Times New Roman"/>
          <w:sz w:val="24"/>
          <w:szCs w:val="24"/>
        </w:rPr>
        <w:t xml:space="preserve"> </w:t>
      </w:r>
      <w:r w:rsidR="000E2D76" w:rsidRPr="007B4E8F">
        <w:rPr>
          <w:rFonts w:ascii="Times New Roman" w:hAnsi="Times New Roman" w:cs="Times New Roman"/>
          <w:sz w:val="24"/>
          <w:szCs w:val="24"/>
        </w:rPr>
        <w:t xml:space="preserve">fostered the Cult of True Womanhood and reserved the place of the Angel in the House for </w:t>
      </w:r>
      <w:r w:rsidR="00ED759B" w:rsidRPr="007B4E8F">
        <w:rPr>
          <w:rFonts w:ascii="Times New Roman" w:hAnsi="Times New Roman" w:cs="Times New Roman"/>
          <w:sz w:val="24"/>
          <w:szCs w:val="24"/>
        </w:rPr>
        <w:t xml:space="preserve">upper- and </w:t>
      </w:r>
      <w:r w:rsidR="000E2D76" w:rsidRPr="007B4E8F">
        <w:rPr>
          <w:rFonts w:ascii="Times New Roman" w:hAnsi="Times New Roman" w:cs="Times New Roman"/>
          <w:sz w:val="24"/>
          <w:szCs w:val="24"/>
        </w:rPr>
        <w:t>middle-class women</w:t>
      </w:r>
      <w:r w:rsidR="00F724F7" w:rsidRPr="007B4E8F">
        <w:rPr>
          <w:rFonts w:ascii="Times New Roman" w:hAnsi="Times New Roman" w:cs="Times New Roman"/>
          <w:sz w:val="24"/>
          <w:szCs w:val="24"/>
        </w:rPr>
        <w:t xml:space="preserve">. </w:t>
      </w:r>
    </w:p>
    <w:p w:rsidR="004C37E4" w:rsidRPr="007B4E8F" w:rsidRDefault="00AC3063" w:rsidP="00734628">
      <w:pPr>
        <w:spacing w:after="0" w:line="240" w:lineRule="auto"/>
        <w:ind w:firstLine="720"/>
        <w:rPr>
          <w:rFonts w:ascii="Times New Roman" w:hAnsi="Times New Roman" w:cs="Times New Roman"/>
          <w:sz w:val="24"/>
          <w:szCs w:val="24"/>
          <w:lang w:val="en-GB"/>
        </w:rPr>
      </w:pPr>
      <w:r w:rsidRPr="005B6EC1">
        <w:rPr>
          <w:rFonts w:ascii="Times New Roman" w:hAnsi="Times New Roman" w:cs="Times New Roman"/>
          <w:sz w:val="24"/>
          <w:szCs w:val="24"/>
          <w:highlight w:val="yellow"/>
          <w:lang w:val="en-GB"/>
        </w:rPr>
        <w:t>Because of</w:t>
      </w:r>
      <w:r w:rsidR="00885063">
        <w:rPr>
          <w:rFonts w:ascii="Times New Roman" w:hAnsi="Times New Roman" w:cs="Times New Roman"/>
          <w:sz w:val="24"/>
          <w:szCs w:val="24"/>
        </w:rPr>
        <w:t xml:space="preserve"> the lack of </w:t>
      </w:r>
      <w:r w:rsidR="00A65289">
        <w:rPr>
          <w:rFonts w:ascii="Times New Roman" w:hAnsi="Times New Roman" w:cs="Times New Roman"/>
          <w:sz w:val="24"/>
          <w:szCs w:val="24"/>
          <w:highlight w:val="yellow"/>
        </w:rPr>
        <w:t xml:space="preserve">ethical-affective </w:t>
      </w:r>
      <w:r w:rsidR="004C2BF5" w:rsidRPr="005B6EC1">
        <w:rPr>
          <w:rFonts w:ascii="Times New Roman" w:hAnsi="Times New Roman" w:cs="Times New Roman"/>
          <w:sz w:val="24"/>
          <w:szCs w:val="24"/>
          <w:highlight w:val="yellow"/>
        </w:rPr>
        <w:t>dialogue</w:t>
      </w:r>
      <w:r w:rsidR="004C2BF5">
        <w:rPr>
          <w:rFonts w:ascii="Times New Roman" w:hAnsi="Times New Roman" w:cs="Times New Roman"/>
          <w:sz w:val="24"/>
          <w:szCs w:val="24"/>
        </w:rPr>
        <w:t xml:space="preserve"> </w:t>
      </w:r>
      <w:r w:rsidR="009F2F3E" w:rsidRPr="007B4E8F">
        <w:rPr>
          <w:rFonts w:ascii="Times New Roman" w:hAnsi="Times New Roman" w:cs="Times New Roman"/>
          <w:sz w:val="24"/>
          <w:szCs w:val="24"/>
        </w:rPr>
        <w:t>between her and her partner</w:t>
      </w:r>
      <w:r w:rsidR="00291EBA" w:rsidRPr="007B4E8F">
        <w:rPr>
          <w:rFonts w:ascii="Times New Roman" w:hAnsi="Times New Roman" w:cs="Times New Roman"/>
          <w:sz w:val="24"/>
          <w:szCs w:val="24"/>
        </w:rPr>
        <w:t xml:space="preserve">, their sexual life </w:t>
      </w:r>
      <w:r w:rsidR="00E128F8" w:rsidRPr="005B6EC1">
        <w:rPr>
          <w:rFonts w:ascii="Times New Roman" w:hAnsi="Times New Roman" w:cs="Times New Roman"/>
          <w:sz w:val="24"/>
          <w:szCs w:val="24"/>
          <w:highlight w:val="yellow"/>
        </w:rPr>
        <w:t>is not intersubjective</w:t>
      </w:r>
      <w:r w:rsidR="000E1EE5" w:rsidRPr="005B6EC1">
        <w:rPr>
          <w:rFonts w:ascii="Times New Roman" w:hAnsi="Times New Roman" w:cs="Times New Roman"/>
          <w:sz w:val="24"/>
          <w:szCs w:val="24"/>
          <w:highlight w:val="yellow"/>
        </w:rPr>
        <w:t xml:space="preserve"> enough</w:t>
      </w:r>
      <w:r w:rsidR="00147CF5" w:rsidRPr="007B4E8F">
        <w:rPr>
          <w:rFonts w:ascii="Times New Roman" w:hAnsi="Times New Roman" w:cs="Times New Roman"/>
          <w:sz w:val="24"/>
          <w:szCs w:val="24"/>
        </w:rPr>
        <w:t>. F</w:t>
      </w:r>
      <w:r w:rsidR="000B664B" w:rsidRPr="007B4E8F">
        <w:rPr>
          <w:rFonts w:ascii="Times New Roman" w:hAnsi="Times New Roman" w:cs="Times New Roman"/>
          <w:sz w:val="24"/>
          <w:szCs w:val="24"/>
        </w:rPr>
        <w:t>or instance</w:t>
      </w:r>
      <w:r w:rsidR="00291EBA" w:rsidRPr="007B4E8F">
        <w:rPr>
          <w:rFonts w:ascii="Times New Roman" w:hAnsi="Times New Roman" w:cs="Times New Roman"/>
          <w:sz w:val="24"/>
          <w:szCs w:val="24"/>
        </w:rPr>
        <w:t xml:space="preserve">, </w:t>
      </w:r>
      <w:r w:rsidR="00A04407" w:rsidRPr="007B4E8F">
        <w:rPr>
          <w:rFonts w:ascii="Times New Roman" w:hAnsi="Times New Roman" w:cs="Times New Roman"/>
          <w:sz w:val="24"/>
          <w:szCs w:val="24"/>
        </w:rPr>
        <w:t>when she asks him</w:t>
      </w:r>
      <w:r w:rsidR="0058070C" w:rsidRPr="007B4E8F">
        <w:rPr>
          <w:rFonts w:ascii="Times New Roman" w:hAnsi="Times New Roman" w:cs="Times New Roman"/>
          <w:sz w:val="24"/>
          <w:szCs w:val="24"/>
        </w:rPr>
        <w:t xml:space="preserve"> to hav</w:t>
      </w:r>
      <w:r w:rsidR="00524ECD" w:rsidRPr="007B4E8F">
        <w:rPr>
          <w:rFonts w:ascii="Times New Roman" w:hAnsi="Times New Roman" w:cs="Times New Roman"/>
          <w:sz w:val="24"/>
          <w:szCs w:val="24"/>
        </w:rPr>
        <w:t>e their cousins for a visit, he</w:t>
      </w:r>
      <w:r w:rsidR="000B664B" w:rsidRPr="007B4E8F">
        <w:rPr>
          <w:rFonts w:ascii="Times New Roman" w:hAnsi="Times New Roman" w:cs="Times New Roman"/>
          <w:sz w:val="24"/>
          <w:szCs w:val="24"/>
        </w:rPr>
        <w:t xml:space="preserve"> </w:t>
      </w:r>
      <w:r w:rsidR="006B4344" w:rsidRPr="007B4E8F">
        <w:rPr>
          <w:rFonts w:ascii="Times New Roman" w:hAnsi="Times New Roman" w:cs="Times New Roman"/>
          <w:sz w:val="24"/>
          <w:szCs w:val="24"/>
        </w:rPr>
        <w:t>forbids</w:t>
      </w:r>
      <w:r w:rsidR="00E923A2">
        <w:rPr>
          <w:rFonts w:ascii="Times New Roman" w:hAnsi="Times New Roman" w:cs="Times New Roman"/>
          <w:sz w:val="24"/>
          <w:szCs w:val="24"/>
        </w:rPr>
        <w:t xml:space="preserve"> it saying that it would be like</w:t>
      </w:r>
      <w:r w:rsidR="006B4344" w:rsidRPr="007B4E8F">
        <w:rPr>
          <w:rFonts w:ascii="Times New Roman" w:hAnsi="Times New Roman" w:cs="Times New Roman"/>
          <w:sz w:val="24"/>
          <w:szCs w:val="24"/>
        </w:rPr>
        <w:t xml:space="preserve"> “</w:t>
      </w:r>
      <w:proofErr w:type="gramStart"/>
      <w:r w:rsidR="0058070C" w:rsidRPr="007B4E8F">
        <w:rPr>
          <w:rFonts w:ascii="Times New Roman" w:hAnsi="Times New Roman" w:cs="Times New Roman"/>
          <w:sz w:val="24"/>
          <w:szCs w:val="24"/>
        </w:rPr>
        <w:t>put</w:t>
      </w:r>
      <w:r w:rsidR="006B4344" w:rsidRPr="007B4E8F">
        <w:rPr>
          <w:rFonts w:ascii="Times New Roman" w:hAnsi="Times New Roman" w:cs="Times New Roman"/>
          <w:sz w:val="24"/>
          <w:szCs w:val="24"/>
        </w:rPr>
        <w:t>[</w:t>
      </w:r>
      <w:proofErr w:type="gramEnd"/>
      <w:r w:rsidR="006B4344" w:rsidRPr="007B4E8F">
        <w:rPr>
          <w:rFonts w:ascii="Times New Roman" w:hAnsi="Times New Roman" w:cs="Times New Roman"/>
          <w:sz w:val="24"/>
          <w:szCs w:val="24"/>
        </w:rPr>
        <w:t>ting]</w:t>
      </w:r>
      <w:r w:rsidR="0058070C" w:rsidRPr="007B4E8F">
        <w:rPr>
          <w:rFonts w:ascii="Times New Roman" w:hAnsi="Times New Roman" w:cs="Times New Roman"/>
          <w:sz w:val="24"/>
          <w:szCs w:val="24"/>
        </w:rPr>
        <w:t xml:space="preserve"> fireworks in [her] pillow-case” (</w:t>
      </w:r>
      <w:r w:rsidR="00750CF2">
        <w:rPr>
          <w:rFonts w:ascii="Times New Roman" w:hAnsi="Times New Roman" w:cs="Times New Roman"/>
          <w:sz w:val="24"/>
          <w:szCs w:val="24"/>
        </w:rPr>
        <w:t>Gilman [1892] 1992</w:t>
      </w:r>
      <w:r w:rsidR="00A47652">
        <w:rPr>
          <w:rFonts w:ascii="Times New Roman" w:hAnsi="Times New Roman" w:cs="Times New Roman"/>
          <w:sz w:val="24"/>
          <w:szCs w:val="24"/>
        </w:rPr>
        <w:t xml:space="preserve">, </w:t>
      </w:r>
      <w:r w:rsidR="0058070C" w:rsidRPr="007B4E8F">
        <w:rPr>
          <w:rFonts w:ascii="Times New Roman" w:hAnsi="Times New Roman" w:cs="Times New Roman"/>
          <w:sz w:val="24"/>
          <w:szCs w:val="24"/>
        </w:rPr>
        <w:t>29)</w:t>
      </w:r>
      <w:r w:rsidR="003202FC" w:rsidRPr="007B4E8F">
        <w:rPr>
          <w:rFonts w:ascii="Times New Roman" w:hAnsi="Times New Roman" w:cs="Times New Roman"/>
          <w:sz w:val="24"/>
          <w:szCs w:val="24"/>
        </w:rPr>
        <w:t>, a</w:t>
      </w:r>
      <w:r w:rsidR="0058070C" w:rsidRPr="007B4E8F">
        <w:rPr>
          <w:rFonts w:ascii="Times New Roman" w:hAnsi="Times New Roman" w:cs="Times New Roman"/>
          <w:sz w:val="24"/>
          <w:szCs w:val="24"/>
        </w:rPr>
        <w:t xml:space="preserve"> </w:t>
      </w:r>
      <w:r w:rsidR="003202FC" w:rsidRPr="007B4E8F">
        <w:rPr>
          <w:rFonts w:ascii="Times New Roman" w:hAnsi="Times New Roman" w:cs="Times New Roman"/>
          <w:sz w:val="24"/>
          <w:szCs w:val="24"/>
        </w:rPr>
        <w:t>metaphor</w:t>
      </w:r>
      <w:r w:rsidR="00D93DDA" w:rsidRPr="007B4E8F">
        <w:rPr>
          <w:rFonts w:ascii="Times New Roman" w:hAnsi="Times New Roman" w:cs="Times New Roman"/>
          <w:sz w:val="24"/>
          <w:szCs w:val="24"/>
        </w:rPr>
        <w:t>ical expression</w:t>
      </w:r>
      <w:r w:rsidR="003202FC" w:rsidRPr="007B4E8F">
        <w:rPr>
          <w:rFonts w:ascii="Times New Roman" w:hAnsi="Times New Roman" w:cs="Times New Roman"/>
          <w:sz w:val="24"/>
          <w:szCs w:val="24"/>
        </w:rPr>
        <w:t xml:space="preserve"> which </w:t>
      </w:r>
      <w:r w:rsidR="0058070C" w:rsidRPr="007B4E8F">
        <w:rPr>
          <w:rFonts w:ascii="Times New Roman" w:hAnsi="Times New Roman" w:cs="Times New Roman"/>
          <w:sz w:val="24"/>
          <w:szCs w:val="24"/>
        </w:rPr>
        <w:t>suggest</w:t>
      </w:r>
      <w:r w:rsidR="00D93DDA" w:rsidRPr="007B4E8F">
        <w:rPr>
          <w:rFonts w:ascii="Times New Roman" w:hAnsi="Times New Roman" w:cs="Times New Roman"/>
          <w:sz w:val="24"/>
          <w:szCs w:val="24"/>
        </w:rPr>
        <w:t xml:space="preserve">s his </w:t>
      </w:r>
      <w:r w:rsidR="006E3DCA">
        <w:rPr>
          <w:rFonts w:ascii="Times New Roman" w:hAnsi="Times New Roman" w:cs="Times New Roman"/>
          <w:sz w:val="24"/>
          <w:szCs w:val="24"/>
        </w:rPr>
        <w:t xml:space="preserve">refusal </w:t>
      </w:r>
      <w:r w:rsidR="00D93DDA" w:rsidRPr="007B4E8F">
        <w:rPr>
          <w:rFonts w:ascii="Times New Roman" w:hAnsi="Times New Roman" w:cs="Times New Roman"/>
          <w:sz w:val="24"/>
          <w:szCs w:val="24"/>
        </w:rPr>
        <w:t>to have sex with her</w:t>
      </w:r>
      <w:r w:rsidR="0058070C" w:rsidRPr="007B4E8F">
        <w:rPr>
          <w:rFonts w:ascii="Times New Roman" w:hAnsi="Times New Roman" w:cs="Times New Roman"/>
          <w:sz w:val="24"/>
          <w:szCs w:val="24"/>
        </w:rPr>
        <w:t>.</w:t>
      </w:r>
      <w:r w:rsidR="00542E36" w:rsidRPr="007B4E8F">
        <w:rPr>
          <w:rFonts w:ascii="Times New Roman" w:hAnsi="Times New Roman" w:cs="Times New Roman"/>
          <w:sz w:val="24"/>
          <w:szCs w:val="24"/>
        </w:rPr>
        <w:t xml:space="preserve"> </w:t>
      </w:r>
      <w:r w:rsidR="00524ECD" w:rsidRPr="007B4E8F">
        <w:rPr>
          <w:rFonts w:ascii="Times New Roman" w:hAnsi="Times New Roman" w:cs="Times New Roman"/>
          <w:sz w:val="24"/>
          <w:szCs w:val="24"/>
          <w:lang w:val="en-GB"/>
        </w:rPr>
        <w:t xml:space="preserve">William </w:t>
      </w:r>
      <w:proofErr w:type="spellStart"/>
      <w:r w:rsidR="00524ECD" w:rsidRPr="007B4E8F">
        <w:rPr>
          <w:rFonts w:ascii="Times New Roman" w:hAnsi="Times New Roman" w:cs="Times New Roman"/>
          <w:sz w:val="24"/>
          <w:szCs w:val="24"/>
          <w:lang w:val="en-GB"/>
        </w:rPr>
        <w:t>Veeder</w:t>
      </w:r>
      <w:proofErr w:type="spellEnd"/>
      <w:r w:rsidR="00524ECD" w:rsidRPr="007B4E8F">
        <w:rPr>
          <w:rFonts w:ascii="Times New Roman" w:hAnsi="Times New Roman" w:cs="Times New Roman"/>
          <w:sz w:val="24"/>
          <w:szCs w:val="24"/>
          <w:lang w:val="en-GB"/>
        </w:rPr>
        <w:t xml:space="preserve"> </w:t>
      </w:r>
      <w:r w:rsidR="00A47652">
        <w:rPr>
          <w:rFonts w:ascii="Times New Roman" w:hAnsi="Times New Roman" w:cs="Times New Roman"/>
          <w:sz w:val="24"/>
          <w:szCs w:val="24"/>
          <w:lang w:val="en-GB"/>
        </w:rPr>
        <w:t xml:space="preserve">(1988) </w:t>
      </w:r>
      <w:r w:rsidR="00524ECD" w:rsidRPr="007B4E8F">
        <w:rPr>
          <w:rFonts w:ascii="Times New Roman" w:hAnsi="Times New Roman" w:cs="Times New Roman"/>
          <w:sz w:val="24"/>
          <w:szCs w:val="24"/>
          <w:lang w:val="en-GB"/>
        </w:rPr>
        <w:t>argue</w:t>
      </w:r>
      <w:r w:rsidR="005759BA" w:rsidRPr="007B4E8F">
        <w:rPr>
          <w:rFonts w:ascii="Times New Roman" w:hAnsi="Times New Roman" w:cs="Times New Roman"/>
          <w:sz w:val="24"/>
          <w:szCs w:val="24"/>
          <w:lang w:val="en-GB"/>
        </w:rPr>
        <w:t xml:space="preserve">s that the couple has no sexual relations during </w:t>
      </w:r>
      <w:r w:rsidR="00243CE7" w:rsidRPr="007B4E8F">
        <w:rPr>
          <w:rFonts w:ascii="Times New Roman" w:hAnsi="Times New Roman" w:cs="Times New Roman"/>
          <w:sz w:val="24"/>
          <w:szCs w:val="24"/>
          <w:lang w:val="en-GB"/>
        </w:rPr>
        <w:t>the whole summer</w:t>
      </w:r>
      <w:r w:rsidR="00F4785C" w:rsidRPr="007B4E8F">
        <w:rPr>
          <w:rFonts w:ascii="Times New Roman" w:hAnsi="Times New Roman" w:cs="Times New Roman"/>
          <w:sz w:val="24"/>
          <w:szCs w:val="24"/>
          <w:lang w:val="en-GB"/>
        </w:rPr>
        <w:t xml:space="preserve"> and that </w:t>
      </w:r>
      <w:r w:rsidR="00511DBD" w:rsidRPr="007B4E8F">
        <w:rPr>
          <w:rFonts w:ascii="Times New Roman" w:hAnsi="Times New Roman" w:cs="Times New Roman"/>
          <w:sz w:val="24"/>
          <w:szCs w:val="24"/>
          <w:lang w:val="en-GB"/>
        </w:rPr>
        <w:t xml:space="preserve">John </w:t>
      </w:r>
      <w:r w:rsidR="00243CE7" w:rsidRPr="007B4E8F">
        <w:rPr>
          <w:rFonts w:ascii="Times New Roman" w:hAnsi="Times New Roman" w:cs="Times New Roman"/>
          <w:sz w:val="24"/>
          <w:szCs w:val="24"/>
          <w:lang w:val="en-GB"/>
        </w:rPr>
        <w:t xml:space="preserve">pretends to work </w:t>
      </w:r>
      <w:r w:rsidR="00EB58AC" w:rsidRPr="007B4E8F">
        <w:rPr>
          <w:rFonts w:ascii="Times New Roman" w:hAnsi="Times New Roman" w:cs="Times New Roman"/>
          <w:sz w:val="24"/>
          <w:szCs w:val="24"/>
          <w:lang w:val="en-GB"/>
        </w:rPr>
        <w:t>overnight because he has a lover</w:t>
      </w:r>
      <w:r w:rsidR="00190121" w:rsidRPr="007B4E8F">
        <w:rPr>
          <w:rFonts w:ascii="Times New Roman" w:hAnsi="Times New Roman" w:cs="Times New Roman"/>
          <w:sz w:val="24"/>
          <w:szCs w:val="24"/>
          <w:lang w:val="en-GB"/>
        </w:rPr>
        <w:t xml:space="preserve">. </w:t>
      </w:r>
      <w:r w:rsidR="00511DBD" w:rsidRPr="007B4E8F">
        <w:rPr>
          <w:rFonts w:ascii="Times New Roman" w:hAnsi="Times New Roman" w:cs="Times New Roman"/>
          <w:sz w:val="24"/>
          <w:szCs w:val="24"/>
          <w:lang w:val="en-GB"/>
        </w:rPr>
        <w:t xml:space="preserve">Towards </w:t>
      </w:r>
      <w:r w:rsidR="00243CE7" w:rsidRPr="007B4E8F">
        <w:rPr>
          <w:rFonts w:ascii="Times New Roman" w:hAnsi="Times New Roman" w:cs="Times New Roman"/>
          <w:sz w:val="24"/>
          <w:szCs w:val="24"/>
          <w:lang w:val="en-GB"/>
        </w:rPr>
        <w:t xml:space="preserve">the end, it </w:t>
      </w:r>
      <w:r w:rsidR="004E372A">
        <w:rPr>
          <w:rFonts w:ascii="Times New Roman" w:hAnsi="Times New Roman" w:cs="Times New Roman"/>
          <w:sz w:val="24"/>
          <w:szCs w:val="24"/>
          <w:lang w:val="en-GB"/>
        </w:rPr>
        <w:t>is striking that John’</w:t>
      </w:r>
      <w:r w:rsidR="00C259C5">
        <w:rPr>
          <w:rFonts w:ascii="Times New Roman" w:hAnsi="Times New Roman" w:cs="Times New Roman"/>
          <w:sz w:val="24"/>
          <w:szCs w:val="24"/>
          <w:lang w:val="en-GB"/>
        </w:rPr>
        <w:t>s spouse</w:t>
      </w:r>
      <w:r w:rsidR="00243CE7" w:rsidRPr="007B4E8F">
        <w:rPr>
          <w:rFonts w:ascii="Times New Roman" w:hAnsi="Times New Roman" w:cs="Times New Roman"/>
          <w:sz w:val="24"/>
          <w:szCs w:val="24"/>
          <w:lang w:val="en-GB"/>
        </w:rPr>
        <w:t xml:space="preserve"> hides her bedroom key “under a plantain leaf!” </w:t>
      </w:r>
      <w:proofErr w:type="gramStart"/>
      <w:r w:rsidR="00243CE7" w:rsidRPr="007B4E8F">
        <w:rPr>
          <w:rFonts w:ascii="Times New Roman" w:hAnsi="Times New Roman" w:cs="Times New Roman"/>
          <w:sz w:val="24"/>
          <w:szCs w:val="24"/>
          <w:lang w:val="en-GB"/>
        </w:rPr>
        <w:t>(</w:t>
      </w:r>
      <w:r w:rsidR="00750CF2">
        <w:rPr>
          <w:rFonts w:ascii="Times New Roman" w:hAnsi="Times New Roman" w:cs="Times New Roman"/>
          <w:sz w:val="24"/>
          <w:szCs w:val="24"/>
          <w:lang w:val="en-GB"/>
        </w:rPr>
        <w:t>Gilman [1892] 1992</w:t>
      </w:r>
      <w:r w:rsidR="00A47652">
        <w:rPr>
          <w:rFonts w:ascii="Times New Roman" w:hAnsi="Times New Roman" w:cs="Times New Roman"/>
          <w:sz w:val="24"/>
          <w:szCs w:val="24"/>
          <w:lang w:val="en-GB"/>
        </w:rPr>
        <w:t xml:space="preserve">, </w:t>
      </w:r>
      <w:r w:rsidR="00243CE7" w:rsidRPr="007B4E8F">
        <w:rPr>
          <w:rFonts w:ascii="Times New Roman" w:hAnsi="Times New Roman" w:cs="Times New Roman"/>
          <w:sz w:val="24"/>
          <w:szCs w:val="24"/>
          <w:lang w:val="en-GB"/>
        </w:rPr>
        <w:t>42).</w:t>
      </w:r>
      <w:proofErr w:type="gramEnd"/>
      <w:r w:rsidR="00243CE7" w:rsidRPr="007B4E8F">
        <w:rPr>
          <w:rFonts w:ascii="Times New Roman" w:hAnsi="Times New Roman" w:cs="Times New Roman"/>
          <w:sz w:val="24"/>
          <w:szCs w:val="24"/>
          <w:lang w:val="en-GB"/>
        </w:rPr>
        <w:t xml:space="preserve"> Among all plants, the author’s choice of a plantain gives readers a clue about the wife’s lack of sexual satisfaction. Q</w:t>
      </w:r>
      <w:r w:rsidR="00AA3A78" w:rsidRPr="007B4E8F">
        <w:rPr>
          <w:rFonts w:ascii="Times New Roman" w:hAnsi="Times New Roman" w:cs="Times New Roman"/>
          <w:sz w:val="24"/>
          <w:szCs w:val="24"/>
          <w:lang w:val="en-GB"/>
        </w:rPr>
        <w:t>uestioning whether</w:t>
      </w:r>
      <w:r w:rsidR="00F4785C" w:rsidRPr="007B4E8F">
        <w:rPr>
          <w:rFonts w:ascii="Times New Roman" w:hAnsi="Times New Roman" w:cs="Times New Roman"/>
          <w:sz w:val="24"/>
          <w:szCs w:val="24"/>
          <w:lang w:val="en-GB"/>
        </w:rPr>
        <w:t xml:space="preserve"> heterosexuality is the norm that </w:t>
      </w:r>
      <w:r w:rsidR="00243CE7" w:rsidRPr="007B4E8F">
        <w:rPr>
          <w:rFonts w:ascii="Times New Roman" w:hAnsi="Times New Roman" w:cs="Times New Roman"/>
          <w:sz w:val="24"/>
          <w:szCs w:val="24"/>
          <w:lang w:val="en-GB"/>
        </w:rPr>
        <w:t>satisfies everybody is within the goals</w:t>
      </w:r>
      <w:r w:rsidR="00C43A43" w:rsidRPr="007B4E8F">
        <w:rPr>
          <w:rFonts w:ascii="Times New Roman" w:hAnsi="Times New Roman" w:cs="Times New Roman"/>
          <w:sz w:val="24"/>
          <w:szCs w:val="24"/>
          <w:lang w:val="en-GB"/>
        </w:rPr>
        <w:t xml:space="preserve"> of queer theory</w:t>
      </w:r>
      <w:r w:rsidR="00F4785C" w:rsidRPr="007B4E8F">
        <w:rPr>
          <w:rFonts w:ascii="Times New Roman" w:hAnsi="Times New Roman" w:cs="Times New Roman"/>
          <w:sz w:val="24"/>
          <w:szCs w:val="24"/>
          <w:lang w:val="en-GB"/>
        </w:rPr>
        <w:t xml:space="preserve">.   </w:t>
      </w:r>
    </w:p>
    <w:p w:rsidR="009300F6" w:rsidRPr="007B4E8F" w:rsidRDefault="003202FC" w:rsidP="009E21F8">
      <w:pPr>
        <w:spacing w:after="0" w:line="240" w:lineRule="auto"/>
        <w:ind w:firstLine="720"/>
        <w:rPr>
          <w:rFonts w:ascii="Times New Roman" w:hAnsi="Times New Roman" w:cs="Times New Roman"/>
          <w:sz w:val="24"/>
          <w:szCs w:val="24"/>
          <w:lang w:val="en-GB"/>
        </w:rPr>
      </w:pPr>
      <w:r w:rsidRPr="007B4E8F">
        <w:rPr>
          <w:rFonts w:ascii="Times New Roman" w:hAnsi="Times New Roman" w:cs="Times New Roman"/>
          <w:sz w:val="24"/>
          <w:szCs w:val="24"/>
          <w:lang w:val="en-GB"/>
        </w:rPr>
        <w:lastRenderedPageBreak/>
        <w:t>T</w:t>
      </w:r>
      <w:r w:rsidR="00720319" w:rsidRPr="007B4E8F">
        <w:rPr>
          <w:rFonts w:ascii="Times New Roman" w:hAnsi="Times New Roman" w:cs="Times New Roman"/>
          <w:sz w:val="24"/>
          <w:szCs w:val="24"/>
          <w:lang w:val="en-GB"/>
        </w:rPr>
        <w:t xml:space="preserve">o </w:t>
      </w:r>
      <w:r w:rsidR="00531683" w:rsidRPr="007B4E8F">
        <w:rPr>
          <w:rFonts w:ascii="Times New Roman" w:hAnsi="Times New Roman" w:cs="Times New Roman"/>
          <w:sz w:val="24"/>
          <w:szCs w:val="24"/>
          <w:lang w:val="en-GB"/>
        </w:rPr>
        <w:t xml:space="preserve">continue with </w:t>
      </w:r>
      <w:r w:rsidR="00EF3AA1" w:rsidRPr="007B4E8F">
        <w:rPr>
          <w:rFonts w:ascii="Times New Roman" w:hAnsi="Times New Roman" w:cs="Times New Roman"/>
          <w:sz w:val="24"/>
          <w:szCs w:val="24"/>
          <w:lang w:val="en-GB"/>
        </w:rPr>
        <w:t>t</w:t>
      </w:r>
      <w:r w:rsidR="00EF3AA1" w:rsidRPr="007B4E8F">
        <w:rPr>
          <w:rFonts w:ascii="Times New Roman" w:hAnsi="Times New Roman" w:cs="Times New Roman"/>
          <w:sz w:val="24"/>
          <w:szCs w:val="24"/>
        </w:rPr>
        <w:t xml:space="preserve">he main character’s </w:t>
      </w:r>
      <w:r w:rsidR="00EF3AA1" w:rsidRPr="007B4E8F">
        <w:rPr>
          <w:rFonts w:ascii="Times New Roman" w:hAnsi="Times New Roman" w:cs="Times New Roman"/>
          <w:sz w:val="24"/>
          <w:szCs w:val="24"/>
          <w:lang w:val="en-GB"/>
        </w:rPr>
        <w:t xml:space="preserve">family, her </w:t>
      </w:r>
      <w:r w:rsidR="0078586A" w:rsidRPr="007B4E8F">
        <w:rPr>
          <w:rFonts w:ascii="Times New Roman" w:hAnsi="Times New Roman" w:cs="Times New Roman"/>
          <w:sz w:val="24"/>
          <w:szCs w:val="24"/>
        </w:rPr>
        <w:t>relationship with her sister-in-</w:t>
      </w:r>
      <w:r w:rsidR="004C2BF5">
        <w:rPr>
          <w:rFonts w:ascii="Times New Roman" w:hAnsi="Times New Roman" w:cs="Times New Roman"/>
          <w:sz w:val="24"/>
          <w:szCs w:val="24"/>
        </w:rPr>
        <w:t>law is not</w:t>
      </w:r>
      <w:r w:rsidR="00CA3689">
        <w:rPr>
          <w:rFonts w:ascii="Times New Roman" w:hAnsi="Times New Roman" w:cs="Times New Roman"/>
          <w:sz w:val="24"/>
          <w:szCs w:val="24"/>
        </w:rPr>
        <w:t xml:space="preserve"> </w:t>
      </w:r>
      <w:r w:rsidR="00CA3689" w:rsidRPr="00CA3689">
        <w:rPr>
          <w:rFonts w:ascii="Times New Roman" w:hAnsi="Times New Roman" w:cs="Times New Roman"/>
          <w:sz w:val="24"/>
          <w:szCs w:val="24"/>
          <w:highlight w:val="yellow"/>
        </w:rPr>
        <w:t>affective</w:t>
      </w:r>
      <w:r w:rsidR="002E0E68">
        <w:rPr>
          <w:rFonts w:ascii="Times New Roman" w:hAnsi="Times New Roman" w:cs="Times New Roman"/>
          <w:sz w:val="24"/>
          <w:szCs w:val="24"/>
        </w:rPr>
        <w:t xml:space="preserve"> </w:t>
      </w:r>
      <w:r w:rsidR="00D044BB">
        <w:rPr>
          <w:rFonts w:ascii="Times New Roman" w:hAnsi="Times New Roman" w:cs="Times New Roman"/>
          <w:sz w:val="24"/>
          <w:szCs w:val="24"/>
        </w:rPr>
        <w:t>either</w:t>
      </w:r>
      <w:r w:rsidR="00D044BB" w:rsidRPr="00BA04C9">
        <w:rPr>
          <w:rFonts w:ascii="Times New Roman" w:hAnsi="Times New Roman" w:cs="Times New Roman"/>
          <w:sz w:val="24"/>
          <w:szCs w:val="24"/>
          <w:highlight w:val="yellow"/>
        </w:rPr>
        <w:t xml:space="preserve">, since </w:t>
      </w:r>
      <w:r w:rsidR="003532E0">
        <w:rPr>
          <w:rFonts w:ascii="Times New Roman" w:hAnsi="Times New Roman" w:cs="Times New Roman"/>
          <w:sz w:val="24"/>
          <w:szCs w:val="24"/>
          <w:highlight w:val="yellow"/>
        </w:rPr>
        <w:t>Jennie</w:t>
      </w:r>
      <w:r w:rsidR="004C2BF5" w:rsidRPr="00BA04C9">
        <w:rPr>
          <w:rFonts w:ascii="Times New Roman" w:hAnsi="Times New Roman" w:cs="Times New Roman"/>
          <w:sz w:val="24"/>
          <w:szCs w:val="24"/>
          <w:highlight w:val="yellow"/>
        </w:rPr>
        <w:t xml:space="preserve"> </w:t>
      </w:r>
      <w:r w:rsidR="00D044BB" w:rsidRPr="00BA04C9">
        <w:rPr>
          <w:rFonts w:ascii="Times New Roman" w:hAnsi="Times New Roman" w:cs="Times New Roman"/>
          <w:sz w:val="24"/>
          <w:szCs w:val="24"/>
          <w:highlight w:val="yellow"/>
        </w:rPr>
        <w:t xml:space="preserve">simply </w:t>
      </w:r>
      <w:r w:rsidR="004C2BF5" w:rsidRPr="00BA04C9">
        <w:rPr>
          <w:rFonts w:ascii="Times New Roman" w:hAnsi="Times New Roman" w:cs="Times New Roman"/>
          <w:sz w:val="24"/>
          <w:szCs w:val="24"/>
          <w:highlight w:val="yellow"/>
        </w:rPr>
        <w:t xml:space="preserve">acts </w:t>
      </w:r>
      <w:r w:rsidR="00BA04C9">
        <w:rPr>
          <w:rFonts w:ascii="Times New Roman" w:hAnsi="Times New Roman" w:cs="Times New Roman"/>
          <w:sz w:val="24"/>
          <w:szCs w:val="24"/>
          <w:highlight w:val="yellow"/>
        </w:rPr>
        <w:t xml:space="preserve">a </w:t>
      </w:r>
      <w:r w:rsidR="004C2BF5" w:rsidRPr="00BA04C9">
        <w:rPr>
          <w:rFonts w:ascii="Times New Roman" w:hAnsi="Times New Roman" w:cs="Times New Roman"/>
          <w:sz w:val="24"/>
          <w:szCs w:val="24"/>
          <w:highlight w:val="yellow"/>
        </w:rPr>
        <w:t xml:space="preserve">guardian </w:t>
      </w:r>
      <w:r w:rsidR="00BA04C9">
        <w:rPr>
          <w:rFonts w:ascii="Times New Roman" w:hAnsi="Times New Roman" w:cs="Times New Roman"/>
          <w:sz w:val="24"/>
          <w:szCs w:val="24"/>
          <w:highlight w:val="yellow"/>
        </w:rPr>
        <w:t xml:space="preserve">when her brother </w:t>
      </w:r>
      <w:r w:rsidR="004C2BF5" w:rsidRPr="00BA04C9">
        <w:rPr>
          <w:rFonts w:ascii="Times New Roman" w:hAnsi="Times New Roman" w:cs="Times New Roman"/>
          <w:sz w:val="24"/>
          <w:szCs w:val="24"/>
          <w:highlight w:val="yellow"/>
        </w:rPr>
        <w:t>is out</w:t>
      </w:r>
      <w:r w:rsidR="00056456">
        <w:rPr>
          <w:rFonts w:ascii="Times New Roman" w:hAnsi="Times New Roman" w:cs="Times New Roman"/>
          <w:sz w:val="24"/>
          <w:szCs w:val="24"/>
          <w:highlight w:val="yellow"/>
        </w:rPr>
        <w:t>; f</w:t>
      </w:r>
      <w:r w:rsidR="00CA3689">
        <w:rPr>
          <w:rFonts w:ascii="Times New Roman" w:hAnsi="Times New Roman" w:cs="Times New Roman"/>
          <w:sz w:val="24"/>
          <w:szCs w:val="24"/>
          <w:highlight w:val="yellow"/>
        </w:rPr>
        <w:t>urthermore</w:t>
      </w:r>
      <w:r w:rsidR="0037129E" w:rsidRPr="00BA04C9">
        <w:rPr>
          <w:rFonts w:ascii="Times New Roman" w:hAnsi="Times New Roman" w:cs="Times New Roman"/>
          <w:sz w:val="24"/>
          <w:szCs w:val="24"/>
          <w:highlight w:val="yellow"/>
        </w:rPr>
        <w:t>,</w:t>
      </w:r>
      <w:r w:rsidR="004C2BF5" w:rsidRPr="00BA04C9">
        <w:rPr>
          <w:rFonts w:ascii="Times New Roman" w:hAnsi="Times New Roman" w:cs="Times New Roman"/>
          <w:sz w:val="24"/>
          <w:szCs w:val="24"/>
          <w:highlight w:val="yellow"/>
        </w:rPr>
        <w:t xml:space="preserve"> both women follow </w:t>
      </w:r>
      <w:r w:rsidR="006E391D" w:rsidRPr="00BA04C9">
        <w:rPr>
          <w:rFonts w:ascii="Times New Roman" w:hAnsi="Times New Roman" w:cs="Times New Roman"/>
          <w:sz w:val="24"/>
          <w:szCs w:val="24"/>
          <w:highlight w:val="yellow"/>
        </w:rPr>
        <w:t>John’s command</w:t>
      </w:r>
      <w:r w:rsidR="000B664B" w:rsidRPr="00BA04C9">
        <w:rPr>
          <w:rFonts w:ascii="Times New Roman" w:hAnsi="Times New Roman" w:cs="Times New Roman"/>
          <w:sz w:val="24"/>
          <w:szCs w:val="24"/>
          <w:highlight w:val="yellow"/>
        </w:rPr>
        <w:t xml:space="preserve">s </w:t>
      </w:r>
      <w:r w:rsidR="0037129E" w:rsidRPr="00BA04C9">
        <w:rPr>
          <w:rFonts w:ascii="Times New Roman" w:hAnsi="Times New Roman" w:cs="Times New Roman"/>
          <w:sz w:val="24"/>
          <w:szCs w:val="24"/>
          <w:highlight w:val="yellow"/>
        </w:rPr>
        <w:t xml:space="preserve">without </w:t>
      </w:r>
      <w:r w:rsidR="00D044BB" w:rsidRPr="00BA04C9">
        <w:rPr>
          <w:rFonts w:ascii="Times New Roman" w:hAnsi="Times New Roman" w:cs="Times New Roman"/>
          <w:sz w:val="24"/>
          <w:szCs w:val="24"/>
          <w:highlight w:val="yellow"/>
        </w:rPr>
        <w:t>discuss</w:t>
      </w:r>
      <w:r w:rsidR="006637E4" w:rsidRPr="00BA04C9">
        <w:rPr>
          <w:rFonts w:ascii="Times New Roman" w:hAnsi="Times New Roman" w:cs="Times New Roman"/>
          <w:sz w:val="24"/>
          <w:szCs w:val="24"/>
          <w:highlight w:val="yellow"/>
        </w:rPr>
        <w:t>ing them</w:t>
      </w:r>
      <w:r w:rsidR="005B2ABB" w:rsidRPr="00BA04C9">
        <w:rPr>
          <w:rFonts w:ascii="Times New Roman" w:hAnsi="Times New Roman" w:cs="Times New Roman"/>
          <w:sz w:val="24"/>
          <w:szCs w:val="24"/>
          <w:highlight w:val="yellow"/>
        </w:rPr>
        <w:t>, a</w:t>
      </w:r>
      <w:r w:rsidR="004C2BF5" w:rsidRPr="00BA04C9">
        <w:rPr>
          <w:rFonts w:ascii="Times New Roman" w:hAnsi="Times New Roman" w:cs="Times New Roman"/>
          <w:sz w:val="24"/>
          <w:szCs w:val="24"/>
          <w:highlight w:val="yellow"/>
        </w:rPr>
        <w:t xml:space="preserve"> lack of dialogical interaction</w:t>
      </w:r>
      <w:r w:rsidR="005B2ABB" w:rsidRPr="00BA04C9">
        <w:rPr>
          <w:rFonts w:ascii="Times New Roman" w:hAnsi="Times New Roman" w:cs="Times New Roman"/>
          <w:sz w:val="24"/>
          <w:szCs w:val="24"/>
          <w:highlight w:val="yellow"/>
        </w:rPr>
        <w:t xml:space="preserve"> that</w:t>
      </w:r>
      <w:r w:rsidR="004C2BF5" w:rsidRPr="00BA04C9">
        <w:rPr>
          <w:rFonts w:ascii="Times New Roman" w:hAnsi="Times New Roman" w:cs="Times New Roman"/>
          <w:sz w:val="24"/>
          <w:szCs w:val="24"/>
          <w:highlight w:val="yellow"/>
        </w:rPr>
        <w:t xml:space="preserve"> prevents ethics</w:t>
      </w:r>
      <w:r w:rsidR="000B664B" w:rsidRPr="00BA04C9">
        <w:rPr>
          <w:rFonts w:ascii="Times New Roman" w:hAnsi="Times New Roman" w:cs="Times New Roman"/>
          <w:sz w:val="24"/>
          <w:szCs w:val="24"/>
          <w:highlight w:val="yellow"/>
        </w:rPr>
        <w:t>.</w:t>
      </w:r>
      <w:r w:rsidR="000B664B" w:rsidRPr="007B4E8F">
        <w:rPr>
          <w:rFonts w:ascii="Times New Roman" w:hAnsi="Times New Roman" w:cs="Times New Roman"/>
          <w:sz w:val="24"/>
          <w:szCs w:val="24"/>
        </w:rPr>
        <w:t xml:space="preserve"> </w:t>
      </w:r>
      <w:r w:rsidR="00083EEF" w:rsidRPr="007B4E8F">
        <w:rPr>
          <w:rFonts w:ascii="Times New Roman" w:hAnsi="Times New Roman" w:cs="Times New Roman"/>
          <w:sz w:val="24"/>
          <w:szCs w:val="24"/>
        </w:rPr>
        <w:t xml:space="preserve">This provokes a breach </w:t>
      </w:r>
      <w:r w:rsidR="00DE072A" w:rsidRPr="007B4E8F">
        <w:rPr>
          <w:rFonts w:ascii="Times New Roman" w:hAnsi="Times New Roman" w:cs="Times New Roman"/>
          <w:sz w:val="24"/>
          <w:szCs w:val="24"/>
        </w:rPr>
        <w:t>in the</w:t>
      </w:r>
      <w:r w:rsidR="009300F6" w:rsidRPr="007B4E8F">
        <w:rPr>
          <w:rFonts w:ascii="Times New Roman" w:hAnsi="Times New Roman" w:cs="Times New Roman"/>
          <w:sz w:val="24"/>
          <w:szCs w:val="24"/>
        </w:rPr>
        <w:t xml:space="preserve"> gender </w:t>
      </w:r>
      <w:r w:rsidR="00FC0FDE" w:rsidRPr="007B4E8F">
        <w:rPr>
          <w:rFonts w:ascii="Times New Roman" w:hAnsi="Times New Roman" w:cs="Times New Roman"/>
          <w:sz w:val="24"/>
          <w:szCs w:val="24"/>
        </w:rPr>
        <w:t>hierarchy</w:t>
      </w:r>
      <w:r w:rsidR="001E17B3" w:rsidRPr="007B4E8F">
        <w:rPr>
          <w:rFonts w:ascii="Times New Roman" w:hAnsi="Times New Roman" w:cs="Times New Roman"/>
          <w:sz w:val="24"/>
          <w:szCs w:val="24"/>
        </w:rPr>
        <w:t xml:space="preserve">, as patriarchal women become </w:t>
      </w:r>
      <w:r w:rsidRPr="007B4E8F">
        <w:rPr>
          <w:rFonts w:ascii="Times New Roman" w:hAnsi="Times New Roman" w:cs="Times New Roman"/>
          <w:sz w:val="24"/>
          <w:szCs w:val="24"/>
        </w:rPr>
        <w:t>other women’s enemies.</w:t>
      </w:r>
      <w:r w:rsidR="00F10A6E" w:rsidRPr="007B4E8F">
        <w:rPr>
          <w:rFonts w:ascii="Times New Roman" w:hAnsi="Times New Roman" w:cs="Times New Roman"/>
          <w:sz w:val="24"/>
          <w:szCs w:val="24"/>
        </w:rPr>
        <w:t xml:space="preserve"> Although </w:t>
      </w:r>
      <w:r w:rsidR="00A4376B" w:rsidRPr="007B4E8F">
        <w:rPr>
          <w:rFonts w:ascii="Times New Roman" w:hAnsi="Times New Roman" w:cs="Times New Roman"/>
          <w:sz w:val="24"/>
          <w:szCs w:val="24"/>
        </w:rPr>
        <w:t xml:space="preserve">this should be a well-known </w:t>
      </w:r>
      <w:r w:rsidR="00F10A6E" w:rsidRPr="007B4E8F">
        <w:rPr>
          <w:rFonts w:ascii="Times New Roman" w:hAnsi="Times New Roman" w:cs="Times New Roman"/>
          <w:sz w:val="24"/>
          <w:szCs w:val="24"/>
        </w:rPr>
        <w:t>fact</w:t>
      </w:r>
      <w:r w:rsidR="002652BA" w:rsidRPr="007B4E8F">
        <w:rPr>
          <w:rFonts w:ascii="Times New Roman" w:hAnsi="Times New Roman" w:cs="Times New Roman"/>
          <w:sz w:val="24"/>
          <w:szCs w:val="24"/>
        </w:rPr>
        <w:t>, it must</w:t>
      </w:r>
      <w:r w:rsidR="00D77EB3" w:rsidRPr="007B4E8F">
        <w:rPr>
          <w:rFonts w:ascii="Times New Roman" w:hAnsi="Times New Roman" w:cs="Times New Roman"/>
          <w:sz w:val="24"/>
          <w:szCs w:val="24"/>
        </w:rPr>
        <w:t xml:space="preserve"> be emphasiz</w:t>
      </w:r>
      <w:r w:rsidRPr="007B4E8F">
        <w:rPr>
          <w:rFonts w:ascii="Times New Roman" w:hAnsi="Times New Roman" w:cs="Times New Roman"/>
          <w:sz w:val="24"/>
          <w:szCs w:val="24"/>
        </w:rPr>
        <w:t xml:space="preserve">ed so that women are alert not to fall into </w:t>
      </w:r>
      <w:r w:rsidR="00856810" w:rsidRPr="007B4E8F">
        <w:rPr>
          <w:rFonts w:ascii="Times New Roman" w:hAnsi="Times New Roman" w:cs="Times New Roman"/>
          <w:sz w:val="24"/>
          <w:szCs w:val="24"/>
        </w:rPr>
        <w:t>the</w:t>
      </w:r>
      <w:r w:rsidRPr="007B4E8F">
        <w:rPr>
          <w:rFonts w:ascii="Times New Roman" w:hAnsi="Times New Roman" w:cs="Times New Roman"/>
          <w:sz w:val="24"/>
          <w:szCs w:val="24"/>
        </w:rPr>
        <w:t xml:space="preserve"> trap</w:t>
      </w:r>
      <w:r w:rsidR="005E0AA0" w:rsidRPr="007B4E8F">
        <w:rPr>
          <w:rFonts w:ascii="Times New Roman" w:hAnsi="Times New Roman" w:cs="Times New Roman"/>
          <w:sz w:val="24"/>
          <w:szCs w:val="24"/>
        </w:rPr>
        <w:t>—</w:t>
      </w:r>
      <w:r w:rsidR="00A4376B" w:rsidRPr="007B4E8F">
        <w:rPr>
          <w:rFonts w:ascii="Times New Roman" w:hAnsi="Times New Roman" w:cs="Times New Roman"/>
          <w:sz w:val="24"/>
          <w:szCs w:val="24"/>
        </w:rPr>
        <w:t>as shown later</w:t>
      </w:r>
      <w:r w:rsidR="005E0AA0" w:rsidRPr="007B4E8F">
        <w:rPr>
          <w:rFonts w:ascii="Times New Roman" w:hAnsi="Times New Roman" w:cs="Times New Roman"/>
          <w:sz w:val="24"/>
          <w:szCs w:val="24"/>
        </w:rPr>
        <w:t xml:space="preserve">, the film </w:t>
      </w:r>
      <w:r w:rsidR="002652BA" w:rsidRPr="007B4E8F">
        <w:rPr>
          <w:rFonts w:ascii="Times New Roman" w:hAnsi="Times New Roman" w:cs="Times New Roman"/>
          <w:sz w:val="24"/>
          <w:szCs w:val="24"/>
        </w:rPr>
        <w:t>hints at the feminist potential</w:t>
      </w:r>
      <w:r w:rsidR="005E0AA0" w:rsidRPr="007B4E8F">
        <w:rPr>
          <w:rFonts w:ascii="Times New Roman" w:hAnsi="Times New Roman" w:cs="Times New Roman"/>
          <w:sz w:val="24"/>
          <w:szCs w:val="24"/>
        </w:rPr>
        <w:t xml:space="preserve"> </w:t>
      </w:r>
      <w:r w:rsidR="002652BA" w:rsidRPr="007B4E8F">
        <w:rPr>
          <w:rFonts w:ascii="Times New Roman" w:hAnsi="Times New Roman" w:cs="Times New Roman"/>
          <w:sz w:val="24"/>
          <w:szCs w:val="24"/>
        </w:rPr>
        <w:t xml:space="preserve">of </w:t>
      </w:r>
      <w:r w:rsidR="005E0AA0" w:rsidRPr="007B4E8F">
        <w:rPr>
          <w:rFonts w:ascii="Times New Roman" w:hAnsi="Times New Roman" w:cs="Times New Roman"/>
          <w:sz w:val="24"/>
          <w:szCs w:val="24"/>
        </w:rPr>
        <w:t>female alliances</w:t>
      </w:r>
      <w:r w:rsidRPr="007B4E8F">
        <w:rPr>
          <w:rFonts w:ascii="Times New Roman" w:hAnsi="Times New Roman" w:cs="Times New Roman"/>
          <w:sz w:val="24"/>
          <w:szCs w:val="24"/>
        </w:rPr>
        <w:t>.</w:t>
      </w:r>
      <w:r w:rsidR="00A41B56" w:rsidRPr="007B4E8F">
        <w:rPr>
          <w:rFonts w:ascii="Times New Roman" w:hAnsi="Times New Roman" w:cs="Times New Roman"/>
          <w:sz w:val="24"/>
          <w:szCs w:val="24"/>
        </w:rPr>
        <w:t xml:space="preserve"> T</w:t>
      </w:r>
      <w:r w:rsidR="00BE4CE9" w:rsidRPr="007B4E8F">
        <w:rPr>
          <w:rFonts w:ascii="Times New Roman" w:hAnsi="Times New Roman" w:cs="Times New Roman"/>
          <w:sz w:val="24"/>
          <w:szCs w:val="24"/>
        </w:rPr>
        <w:t>he heroine</w:t>
      </w:r>
      <w:r w:rsidR="00D86139">
        <w:rPr>
          <w:rFonts w:ascii="Times New Roman" w:hAnsi="Times New Roman" w:cs="Times New Roman"/>
          <w:sz w:val="24"/>
          <w:szCs w:val="24"/>
        </w:rPr>
        <w:t xml:space="preserve">’s </w:t>
      </w:r>
      <w:r w:rsidR="00D86139" w:rsidRPr="00D86139">
        <w:rPr>
          <w:rFonts w:ascii="Times New Roman" w:hAnsi="Times New Roman" w:cs="Times New Roman"/>
          <w:sz w:val="24"/>
          <w:szCs w:val="24"/>
          <w:highlight w:val="yellow"/>
        </w:rPr>
        <w:t>cold</w:t>
      </w:r>
      <w:r w:rsidR="00FF102B" w:rsidRPr="007B4E8F">
        <w:rPr>
          <w:rFonts w:ascii="Times New Roman" w:hAnsi="Times New Roman" w:cs="Times New Roman"/>
          <w:sz w:val="24"/>
          <w:szCs w:val="24"/>
        </w:rPr>
        <w:t xml:space="preserve"> relationships with her</w:t>
      </w:r>
      <w:r w:rsidR="006629BF" w:rsidRPr="007B4E8F">
        <w:rPr>
          <w:rFonts w:ascii="Times New Roman" w:hAnsi="Times New Roman" w:cs="Times New Roman"/>
          <w:sz w:val="24"/>
          <w:szCs w:val="24"/>
        </w:rPr>
        <w:t xml:space="preserve"> in-laws</w:t>
      </w:r>
      <w:r w:rsidR="00FF102B" w:rsidRPr="007B4E8F">
        <w:rPr>
          <w:rFonts w:ascii="Times New Roman" w:hAnsi="Times New Roman" w:cs="Times New Roman"/>
          <w:sz w:val="24"/>
          <w:szCs w:val="24"/>
        </w:rPr>
        <w:t xml:space="preserve">, </w:t>
      </w:r>
      <w:r w:rsidR="00D265EB" w:rsidRPr="007B4E8F">
        <w:rPr>
          <w:rFonts w:ascii="Times New Roman" w:hAnsi="Times New Roman" w:cs="Times New Roman"/>
          <w:sz w:val="24"/>
          <w:szCs w:val="24"/>
        </w:rPr>
        <w:t>her inability to look after her baby</w:t>
      </w:r>
      <w:r w:rsidR="00562796" w:rsidRPr="007B4E8F">
        <w:rPr>
          <w:rFonts w:ascii="Times New Roman" w:hAnsi="Times New Roman" w:cs="Times New Roman"/>
          <w:sz w:val="24"/>
          <w:szCs w:val="24"/>
        </w:rPr>
        <w:t xml:space="preserve"> due to her illness</w:t>
      </w:r>
      <w:r w:rsidR="00D265EB" w:rsidRPr="007B4E8F">
        <w:rPr>
          <w:rFonts w:ascii="Times New Roman" w:hAnsi="Times New Roman" w:cs="Times New Roman"/>
          <w:sz w:val="24"/>
          <w:szCs w:val="24"/>
        </w:rPr>
        <w:t xml:space="preserve"> </w:t>
      </w:r>
      <w:r w:rsidR="00FF102B" w:rsidRPr="007B4E8F">
        <w:rPr>
          <w:rFonts w:ascii="Times New Roman" w:hAnsi="Times New Roman" w:cs="Times New Roman"/>
          <w:sz w:val="24"/>
          <w:szCs w:val="24"/>
        </w:rPr>
        <w:t>and</w:t>
      </w:r>
      <w:r w:rsidR="006629BF" w:rsidRPr="007B4E8F">
        <w:rPr>
          <w:rFonts w:ascii="Times New Roman" w:hAnsi="Times New Roman" w:cs="Times New Roman"/>
          <w:sz w:val="24"/>
          <w:szCs w:val="24"/>
        </w:rPr>
        <w:t xml:space="preserve"> the</w:t>
      </w:r>
      <w:r w:rsidR="00FF102B" w:rsidRPr="007B4E8F">
        <w:rPr>
          <w:rFonts w:ascii="Times New Roman" w:hAnsi="Times New Roman" w:cs="Times New Roman"/>
          <w:sz w:val="24"/>
          <w:szCs w:val="24"/>
        </w:rPr>
        <w:t xml:space="preserve"> lack of the</w:t>
      </w:r>
      <w:r w:rsidR="00D77EB3" w:rsidRPr="007B4E8F">
        <w:rPr>
          <w:rFonts w:ascii="Times New Roman" w:hAnsi="Times New Roman" w:cs="Times New Roman"/>
          <w:sz w:val="24"/>
          <w:szCs w:val="24"/>
        </w:rPr>
        <w:t xml:space="preserve"> interaction</w:t>
      </w:r>
      <w:r w:rsidR="00FF102B" w:rsidRPr="007B4E8F">
        <w:rPr>
          <w:rFonts w:ascii="Times New Roman" w:hAnsi="Times New Roman" w:cs="Times New Roman"/>
          <w:sz w:val="24"/>
          <w:szCs w:val="24"/>
        </w:rPr>
        <w:t xml:space="preserve"> she used to have </w:t>
      </w:r>
      <w:r w:rsidR="00A41B56" w:rsidRPr="007B4E8F">
        <w:rPr>
          <w:rFonts w:ascii="Times New Roman" w:hAnsi="Times New Roman" w:cs="Times New Roman"/>
          <w:sz w:val="24"/>
          <w:szCs w:val="24"/>
        </w:rPr>
        <w:t>as a writer make</w:t>
      </w:r>
      <w:r w:rsidR="00EB58AC" w:rsidRPr="007B4E8F">
        <w:rPr>
          <w:rFonts w:ascii="Times New Roman" w:hAnsi="Times New Roman" w:cs="Times New Roman"/>
          <w:sz w:val="24"/>
          <w:szCs w:val="24"/>
        </w:rPr>
        <w:t xml:space="preserve"> her anxious to</w:t>
      </w:r>
      <w:r w:rsidR="00A41B56" w:rsidRPr="007B4E8F">
        <w:rPr>
          <w:rFonts w:ascii="Times New Roman" w:hAnsi="Times New Roman" w:cs="Times New Roman"/>
          <w:sz w:val="24"/>
          <w:szCs w:val="24"/>
        </w:rPr>
        <w:t xml:space="preserve"> </w:t>
      </w:r>
      <w:r w:rsidR="00EB58AC" w:rsidRPr="007B4E8F">
        <w:rPr>
          <w:rFonts w:ascii="Times New Roman" w:hAnsi="Times New Roman" w:cs="Times New Roman"/>
          <w:sz w:val="24"/>
          <w:szCs w:val="24"/>
        </w:rPr>
        <w:t>contact</w:t>
      </w:r>
      <w:r w:rsidR="00821F09" w:rsidRPr="007B4E8F">
        <w:rPr>
          <w:rFonts w:ascii="Times New Roman" w:hAnsi="Times New Roman" w:cs="Times New Roman"/>
          <w:sz w:val="24"/>
          <w:szCs w:val="24"/>
        </w:rPr>
        <w:t xml:space="preserve"> </w:t>
      </w:r>
      <w:r w:rsidR="00D86139" w:rsidRPr="00D86139">
        <w:rPr>
          <w:rFonts w:ascii="Times New Roman" w:hAnsi="Times New Roman" w:cs="Times New Roman"/>
          <w:sz w:val="24"/>
          <w:szCs w:val="24"/>
          <w:highlight w:val="yellow"/>
        </w:rPr>
        <w:t>affectively</w:t>
      </w:r>
      <w:r w:rsidR="00D86139">
        <w:rPr>
          <w:rFonts w:ascii="Times New Roman" w:hAnsi="Times New Roman" w:cs="Times New Roman"/>
          <w:sz w:val="24"/>
          <w:szCs w:val="24"/>
        </w:rPr>
        <w:t xml:space="preserve"> with </w:t>
      </w:r>
      <w:r w:rsidR="00821F09" w:rsidRPr="007B4E8F">
        <w:rPr>
          <w:rFonts w:ascii="Times New Roman" w:hAnsi="Times New Roman" w:cs="Times New Roman"/>
          <w:sz w:val="24"/>
          <w:szCs w:val="24"/>
        </w:rPr>
        <w:t>someone (who might be hiding</w:t>
      </w:r>
      <w:r w:rsidR="00091721" w:rsidRPr="007B4E8F">
        <w:rPr>
          <w:rFonts w:ascii="Times New Roman" w:hAnsi="Times New Roman" w:cs="Times New Roman"/>
          <w:sz w:val="24"/>
          <w:szCs w:val="24"/>
        </w:rPr>
        <w:t xml:space="preserve"> </w:t>
      </w:r>
      <w:r w:rsidR="009300F6" w:rsidRPr="007B4E8F">
        <w:rPr>
          <w:rFonts w:ascii="Times New Roman" w:hAnsi="Times New Roman" w:cs="Times New Roman"/>
          <w:sz w:val="24"/>
          <w:szCs w:val="24"/>
        </w:rPr>
        <w:t>in the yellow wallpaper of her bedroom</w:t>
      </w:r>
      <w:r w:rsidR="00A4376B" w:rsidRPr="007B4E8F">
        <w:rPr>
          <w:rFonts w:ascii="Times New Roman" w:hAnsi="Times New Roman" w:cs="Times New Roman"/>
          <w:sz w:val="24"/>
          <w:szCs w:val="24"/>
        </w:rPr>
        <w:t>). As</w:t>
      </w:r>
      <w:r w:rsidR="006629BF" w:rsidRPr="007B4E8F">
        <w:rPr>
          <w:rFonts w:ascii="Times New Roman" w:hAnsi="Times New Roman" w:cs="Times New Roman"/>
          <w:sz w:val="24"/>
          <w:szCs w:val="24"/>
        </w:rPr>
        <w:t xml:space="preserve"> we saw</w:t>
      </w:r>
      <w:r w:rsidR="00A4376B" w:rsidRPr="007B4E8F">
        <w:rPr>
          <w:rFonts w:ascii="Times New Roman" w:hAnsi="Times New Roman" w:cs="Times New Roman"/>
          <w:sz w:val="24"/>
          <w:szCs w:val="24"/>
        </w:rPr>
        <w:t xml:space="preserve"> in the first section, t</w:t>
      </w:r>
      <w:r w:rsidR="0004110A" w:rsidRPr="007B4E8F">
        <w:rPr>
          <w:rFonts w:ascii="Times New Roman" w:hAnsi="Times New Roman" w:cs="Times New Roman"/>
          <w:sz w:val="24"/>
          <w:szCs w:val="24"/>
        </w:rPr>
        <w:t>his anxiety for personal intercourse</w:t>
      </w:r>
      <w:r w:rsidR="00091721" w:rsidRPr="007B4E8F">
        <w:rPr>
          <w:rFonts w:ascii="Times New Roman" w:hAnsi="Times New Roman" w:cs="Times New Roman"/>
          <w:sz w:val="24"/>
          <w:szCs w:val="24"/>
        </w:rPr>
        <w:t xml:space="preserve"> </w:t>
      </w:r>
      <w:r w:rsidR="00B8085D" w:rsidRPr="007B4E8F">
        <w:rPr>
          <w:rFonts w:ascii="Times New Roman" w:hAnsi="Times New Roman" w:cs="Times New Roman"/>
          <w:sz w:val="24"/>
          <w:szCs w:val="24"/>
        </w:rPr>
        <w:t>can be explained</w:t>
      </w:r>
      <w:r w:rsidR="00D77EB3" w:rsidRPr="007B4E8F">
        <w:rPr>
          <w:rFonts w:ascii="Times New Roman" w:hAnsi="Times New Roman" w:cs="Times New Roman"/>
          <w:sz w:val="24"/>
          <w:szCs w:val="24"/>
        </w:rPr>
        <w:t xml:space="preserve"> through</w:t>
      </w:r>
      <w:r w:rsidR="004C6C24" w:rsidRPr="007B4E8F">
        <w:rPr>
          <w:rFonts w:ascii="Times New Roman" w:hAnsi="Times New Roman" w:cs="Times New Roman"/>
          <w:sz w:val="24"/>
          <w:szCs w:val="24"/>
        </w:rPr>
        <w:t xml:space="preserve"> </w:t>
      </w:r>
      <w:r w:rsidR="0078586A" w:rsidRPr="007B4E8F">
        <w:rPr>
          <w:rFonts w:ascii="Times New Roman" w:hAnsi="Times New Roman" w:cs="Times New Roman"/>
          <w:sz w:val="24"/>
          <w:szCs w:val="24"/>
        </w:rPr>
        <w:t>queer</w:t>
      </w:r>
      <w:r w:rsidR="005F2FAA" w:rsidRPr="007B4E8F">
        <w:rPr>
          <w:rFonts w:ascii="Times New Roman" w:hAnsi="Times New Roman" w:cs="Times New Roman"/>
          <w:sz w:val="24"/>
          <w:szCs w:val="24"/>
        </w:rPr>
        <w:t xml:space="preserve"> studies’ conception of a</w:t>
      </w:r>
      <w:r w:rsidR="0004110A" w:rsidRPr="007B4E8F">
        <w:rPr>
          <w:rFonts w:ascii="Times New Roman" w:hAnsi="Times New Roman" w:cs="Times New Roman"/>
          <w:sz w:val="24"/>
          <w:szCs w:val="24"/>
        </w:rPr>
        <w:t xml:space="preserve"> self</w:t>
      </w:r>
      <w:r w:rsidR="00A4376B" w:rsidRPr="007B4E8F">
        <w:rPr>
          <w:rFonts w:ascii="Times New Roman" w:hAnsi="Times New Roman" w:cs="Times New Roman"/>
          <w:sz w:val="24"/>
          <w:szCs w:val="24"/>
        </w:rPr>
        <w:t xml:space="preserve"> that</w:t>
      </w:r>
      <w:r w:rsidR="004C6C24" w:rsidRPr="007B4E8F">
        <w:rPr>
          <w:rFonts w:ascii="Times New Roman" w:hAnsi="Times New Roman" w:cs="Times New Roman"/>
          <w:sz w:val="24"/>
          <w:szCs w:val="24"/>
        </w:rPr>
        <w:t xml:space="preserve"> can only be as a</w:t>
      </w:r>
      <w:r w:rsidR="0078586A" w:rsidRPr="007B4E8F">
        <w:rPr>
          <w:rFonts w:ascii="Times New Roman" w:hAnsi="Times New Roman" w:cs="Times New Roman"/>
          <w:sz w:val="24"/>
          <w:szCs w:val="24"/>
        </w:rPr>
        <w:t xml:space="preserve"> self-in-relations</w:t>
      </w:r>
      <w:r w:rsidR="00FF102B" w:rsidRPr="007B4E8F">
        <w:rPr>
          <w:rFonts w:ascii="Times New Roman" w:hAnsi="Times New Roman" w:cs="Times New Roman"/>
          <w:sz w:val="24"/>
          <w:szCs w:val="24"/>
        </w:rPr>
        <w:t>.</w:t>
      </w:r>
      <w:r w:rsidR="009300F6" w:rsidRPr="007B4E8F">
        <w:rPr>
          <w:rFonts w:ascii="Times New Roman" w:hAnsi="Times New Roman" w:cs="Times New Roman"/>
          <w:sz w:val="24"/>
          <w:szCs w:val="24"/>
          <w:lang w:val="en-GB"/>
        </w:rPr>
        <w:t xml:space="preserve"> </w:t>
      </w:r>
    </w:p>
    <w:p w:rsidR="00572903" w:rsidRPr="007B4E8F" w:rsidRDefault="00B7281E" w:rsidP="00B8085D">
      <w:pPr>
        <w:spacing w:after="0" w:line="240" w:lineRule="auto"/>
        <w:ind w:firstLine="720"/>
        <w:rPr>
          <w:rFonts w:ascii="Times New Roman" w:hAnsi="Times New Roman" w:cs="Times New Roman"/>
          <w:sz w:val="24"/>
          <w:szCs w:val="24"/>
          <w:lang w:val="en-GB"/>
        </w:rPr>
      </w:pPr>
      <w:r w:rsidRPr="00175825">
        <w:rPr>
          <w:rFonts w:ascii="Times New Roman" w:hAnsi="Times New Roman" w:cs="Times New Roman"/>
          <w:sz w:val="24"/>
          <w:szCs w:val="24"/>
          <w:highlight w:val="yellow"/>
          <w:lang w:val="en-GB"/>
        </w:rPr>
        <w:t>Given</w:t>
      </w:r>
      <w:r>
        <w:rPr>
          <w:rFonts w:ascii="Times New Roman" w:hAnsi="Times New Roman" w:cs="Times New Roman"/>
          <w:sz w:val="24"/>
          <w:szCs w:val="24"/>
          <w:lang w:val="en-GB"/>
        </w:rPr>
        <w:t xml:space="preserve"> the</w:t>
      </w:r>
      <w:r w:rsidR="00EB7A4F" w:rsidRPr="007B4E8F">
        <w:rPr>
          <w:rFonts w:ascii="Times New Roman" w:hAnsi="Times New Roman" w:cs="Times New Roman"/>
          <w:sz w:val="24"/>
          <w:szCs w:val="24"/>
          <w:lang w:val="en-GB"/>
        </w:rPr>
        <w:t xml:space="preserve"> text</w:t>
      </w:r>
      <w:r>
        <w:rPr>
          <w:rFonts w:ascii="Times New Roman" w:hAnsi="Times New Roman" w:cs="Times New Roman"/>
          <w:sz w:val="24"/>
          <w:szCs w:val="24"/>
          <w:lang w:val="en-GB"/>
        </w:rPr>
        <w:t>’</w:t>
      </w:r>
      <w:r w:rsidR="00EB7A4F" w:rsidRPr="007B4E8F">
        <w:rPr>
          <w:rFonts w:ascii="Times New Roman" w:hAnsi="Times New Roman" w:cs="Times New Roman"/>
          <w:sz w:val="24"/>
          <w:szCs w:val="24"/>
          <w:lang w:val="en-GB"/>
        </w:rPr>
        <w:t xml:space="preserve">s </w:t>
      </w:r>
      <w:r w:rsidR="000A74D3" w:rsidRPr="007B4E8F">
        <w:rPr>
          <w:rFonts w:ascii="Times New Roman" w:hAnsi="Times New Roman" w:cs="Times New Roman"/>
          <w:sz w:val="24"/>
          <w:szCs w:val="24"/>
          <w:lang w:val="en-GB"/>
        </w:rPr>
        <w:t xml:space="preserve">stated </w:t>
      </w:r>
      <w:r w:rsidR="00F170A8" w:rsidRPr="007B4E8F">
        <w:rPr>
          <w:rFonts w:ascii="Times New Roman" w:hAnsi="Times New Roman" w:cs="Times New Roman"/>
          <w:sz w:val="24"/>
          <w:szCs w:val="24"/>
          <w:lang w:val="en-GB"/>
        </w:rPr>
        <w:t xml:space="preserve">questioning of </w:t>
      </w:r>
      <w:r w:rsidRPr="007B4E8F">
        <w:rPr>
          <w:rFonts w:ascii="Times New Roman" w:hAnsi="Times New Roman" w:cs="Times New Roman"/>
          <w:sz w:val="24"/>
          <w:szCs w:val="24"/>
          <w:lang w:val="en-GB"/>
        </w:rPr>
        <w:t>heterosexuality</w:t>
      </w:r>
      <w:r>
        <w:rPr>
          <w:rFonts w:ascii="Times New Roman" w:hAnsi="Times New Roman" w:cs="Times New Roman"/>
          <w:sz w:val="24"/>
          <w:szCs w:val="24"/>
          <w:lang w:val="en-GB"/>
        </w:rPr>
        <w:t>,</w:t>
      </w:r>
      <w:r w:rsidR="00F170A8" w:rsidRPr="007B4E8F">
        <w:rPr>
          <w:rFonts w:ascii="Times New Roman" w:hAnsi="Times New Roman" w:cs="Times New Roman"/>
          <w:sz w:val="24"/>
          <w:szCs w:val="24"/>
          <w:lang w:val="en-GB"/>
        </w:rPr>
        <w:t xml:space="preserve"> </w:t>
      </w:r>
      <w:r w:rsidR="007C5EB8" w:rsidRPr="007B4E8F">
        <w:rPr>
          <w:rFonts w:ascii="Times New Roman" w:hAnsi="Times New Roman" w:cs="Times New Roman"/>
          <w:sz w:val="24"/>
          <w:szCs w:val="24"/>
          <w:lang w:val="en-GB"/>
        </w:rPr>
        <w:t xml:space="preserve">some scholars </w:t>
      </w:r>
      <w:r w:rsidR="00A83162" w:rsidRPr="00175825">
        <w:rPr>
          <w:rFonts w:ascii="Times New Roman" w:hAnsi="Times New Roman" w:cs="Times New Roman"/>
          <w:sz w:val="24"/>
          <w:szCs w:val="24"/>
          <w:highlight w:val="yellow"/>
          <w:lang w:val="en-GB"/>
        </w:rPr>
        <w:t xml:space="preserve">deem it </w:t>
      </w:r>
      <w:r w:rsidRPr="00175825">
        <w:rPr>
          <w:rFonts w:ascii="Times New Roman" w:hAnsi="Times New Roman" w:cs="Times New Roman"/>
          <w:sz w:val="24"/>
          <w:szCs w:val="24"/>
          <w:highlight w:val="yellow"/>
          <w:lang w:val="en-GB"/>
        </w:rPr>
        <w:t xml:space="preserve">the </w:t>
      </w:r>
      <w:r w:rsidR="002C33B6" w:rsidRPr="00175825">
        <w:rPr>
          <w:rFonts w:ascii="Times New Roman" w:hAnsi="Times New Roman" w:cs="Times New Roman"/>
          <w:sz w:val="24"/>
          <w:szCs w:val="24"/>
          <w:highlight w:val="yellow"/>
          <w:lang w:val="en-GB"/>
        </w:rPr>
        <w:t xml:space="preserve">product </w:t>
      </w:r>
      <w:r w:rsidRPr="00175825">
        <w:rPr>
          <w:rFonts w:ascii="Times New Roman" w:hAnsi="Times New Roman" w:cs="Times New Roman"/>
          <w:sz w:val="24"/>
          <w:szCs w:val="24"/>
          <w:highlight w:val="yellow"/>
          <w:lang w:val="en-GB"/>
        </w:rPr>
        <w:t xml:space="preserve">of </w:t>
      </w:r>
      <w:r w:rsidR="009608E7" w:rsidRPr="00175825">
        <w:rPr>
          <w:rFonts w:ascii="Times New Roman" w:hAnsi="Times New Roman" w:cs="Times New Roman"/>
          <w:sz w:val="24"/>
          <w:szCs w:val="24"/>
          <w:highlight w:val="yellow"/>
          <w:lang w:val="en-GB"/>
        </w:rPr>
        <w:t>Gilman’</w:t>
      </w:r>
      <w:r w:rsidR="003045DC" w:rsidRPr="00175825">
        <w:rPr>
          <w:rFonts w:ascii="Times New Roman" w:hAnsi="Times New Roman" w:cs="Times New Roman"/>
          <w:sz w:val="24"/>
          <w:szCs w:val="24"/>
          <w:highlight w:val="yellow"/>
          <w:lang w:val="en-GB"/>
        </w:rPr>
        <w:t xml:space="preserve">s </w:t>
      </w:r>
      <w:r w:rsidR="005F28D2">
        <w:rPr>
          <w:rFonts w:ascii="Times New Roman" w:hAnsi="Times New Roman" w:cs="Times New Roman"/>
          <w:sz w:val="24"/>
          <w:szCs w:val="24"/>
          <w:highlight w:val="yellow"/>
          <w:lang w:val="en-GB"/>
        </w:rPr>
        <w:t>little affective</w:t>
      </w:r>
      <w:r w:rsidRPr="00175825">
        <w:rPr>
          <w:rFonts w:ascii="Times New Roman" w:hAnsi="Times New Roman" w:cs="Times New Roman"/>
          <w:sz w:val="24"/>
          <w:szCs w:val="24"/>
          <w:highlight w:val="yellow"/>
          <w:lang w:val="en-GB"/>
        </w:rPr>
        <w:t xml:space="preserve"> relationship with her husband </w:t>
      </w:r>
      <w:r w:rsidR="005B1BCF" w:rsidRPr="00175825">
        <w:rPr>
          <w:rFonts w:ascii="Times New Roman" w:hAnsi="Times New Roman" w:cs="Times New Roman"/>
          <w:sz w:val="24"/>
          <w:szCs w:val="24"/>
          <w:highlight w:val="yellow"/>
          <w:lang w:val="en-GB"/>
        </w:rPr>
        <w:t xml:space="preserve">(Allen 2009; Horowitz </w:t>
      </w:r>
      <w:r w:rsidR="00BC60B4" w:rsidRPr="00175825">
        <w:rPr>
          <w:rFonts w:ascii="Times New Roman" w:hAnsi="Times New Roman" w:cs="Times New Roman"/>
          <w:sz w:val="24"/>
          <w:szCs w:val="24"/>
          <w:highlight w:val="yellow"/>
          <w:lang w:val="en-GB"/>
        </w:rPr>
        <w:t xml:space="preserve">[2010] </w:t>
      </w:r>
      <w:r w:rsidR="005B1BCF" w:rsidRPr="00175825">
        <w:rPr>
          <w:rFonts w:ascii="Times New Roman" w:hAnsi="Times New Roman" w:cs="Times New Roman"/>
          <w:sz w:val="24"/>
          <w:szCs w:val="24"/>
          <w:highlight w:val="yellow"/>
          <w:lang w:val="en-GB"/>
        </w:rPr>
        <w:t>201</w:t>
      </w:r>
      <w:r w:rsidR="003045DC" w:rsidRPr="00175825">
        <w:rPr>
          <w:rFonts w:ascii="Times New Roman" w:hAnsi="Times New Roman" w:cs="Times New Roman"/>
          <w:sz w:val="24"/>
          <w:szCs w:val="24"/>
          <w:highlight w:val="yellow"/>
          <w:lang w:val="en-GB"/>
        </w:rPr>
        <w:t>2</w:t>
      </w:r>
      <w:r w:rsidR="005B1BCF" w:rsidRPr="00175825">
        <w:rPr>
          <w:rFonts w:ascii="Times New Roman" w:hAnsi="Times New Roman" w:cs="Times New Roman"/>
          <w:sz w:val="24"/>
          <w:szCs w:val="24"/>
          <w:highlight w:val="yellow"/>
          <w:lang w:val="en-GB"/>
        </w:rPr>
        <w:t>), while</w:t>
      </w:r>
      <w:r w:rsidRPr="00175825">
        <w:rPr>
          <w:rFonts w:ascii="Times New Roman" w:hAnsi="Times New Roman" w:cs="Times New Roman"/>
          <w:sz w:val="24"/>
          <w:szCs w:val="24"/>
          <w:highlight w:val="yellow"/>
          <w:lang w:val="en-GB"/>
        </w:rPr>
        <w:t xml:space="preserve"> others</w:t>
      </w:r>
      <w:r w:rsidR="009608E7" w:rsidRPr="00175825">
        <w:rPr>
          <w:rFonts w:ascii="Times New Roman" w:hAnsi="Times New Roman" w:cs="Times New Roman"/>
          <w:sz w:val="24"/>
          <w:szCs w:val="24"/>
          <w:highlight w:val="yellow"/>
          <w:lang w:val="en-GB"/>
        </w:rPr>
        <w:t xml:space="preserve"> </w:t>
      </w:r>
      <w:r w:rsidRPr="00175825">
        <w:rPr>
          <w:rFonts w:ascii="Times New Roman" w:hAnsi="Times New Roman" w:cs="Times New Roman"/>
          <w:sz w:val="24"/>
          <w:szCs w:val="24"/>
          <w:highlight w:val="yellow"/>
          <w:lang w:val="en-GB"/>
        </w:rPr>
        <w:t>claim</w:t>
      </w:r>
      <w:r w:rsidR="009608E7" w:rsidRPr="00175825">
        <w:rPr>
          <w:rFonts w:ascii="Times New Roman" w:hAnsi="Times New Roman" w:cs="Times New Roman"/>
          <w:sz w:val="24"/>
          <w:szCs w:val="24"/>
          <w:highlight w:val="yellow"/>
          <w:lang w:val="en-GB"/>
        </w:rPr>
        <w:t xml:space="preserve"> it</w:t>
      </w:r>
      <w:r w:rsidR="009608E7">
        <w:rPr>
          <w:rFonts w:ascii="Times New Roman" w:hAnsi="Times New Roman" w:cs="Times New Roman"/>
          <w:sz w:val="24"/>
          <w:szCs w:val="24"/>
          <w:lang w:val="en-GB"/>
        </w:rPr>
        <w:t xml:space="preserve"> </w:t>
      </w:r>
      <w:r w:rsidR="0094317D" w:rsidRPr="007B4E8F">
        <w:rPr>
          <w:rFonts w:ascii="Times New Roman" w:hAnsi="Times New Roman" w:cs="Times New Roman"/>
          <w:sz w:val="24"/>
          <w:szCs w:val="24"/>
          <w:lang w:val="en-GB"/>
        </w:rPr>
        <w:t>as lesbian (Allen</w:t>
      </w:r>
      <w:r w:rsidR="00A47652">
        <w:rPr>
          <w:rFonts w:ascii="Times New Roman" w:hAnsi="Times New Roman" w:cs="Times New Roman"/>
          <w:sz w:val="24"/>
          <w:szCs w:val="24"/>
          <w:lang w:val="en-GB"/>
        </w:rPr>
        <w:t xml:space="preserve"> 1999</w:t>
      </w:r>
      <w:r w:rsidR="007C5EB8" w:rsidRPr="007B4E8F">
        <w:rPr>
          <w:rFonts w:ascii="Times New Roman" w:hAnsi="Times New Roman" w:cs="Times New Roman"/>
          <w:sz w:val="24"/>
          <w:szCs w:val="24"/>
          <w:lang w:val="en-GB"/>
        </w:rPr>
        <w:t>;</w:t>
      </w:r>
      <w:r w:rsidR="0094317D" w:rsidRPr="007B4E8F">
        <w:rPr>
          <w:rFonts w:ascii="Times New Roman" w:hAnsi="Times New Roman" w:cs="Times New Roman"/>
          <w:sz w:val="24"/>
          <w:szCs w:val="24"/>
          <w:lang w:val="en-GB"/>
        </w:rPr>
        <w:t xml:space="preserve"> White</w:t>
      </w:r>
      <w:r w:rsidR="00A47652">
        <w:rPr>
          <w:rFonts w:ascii="Times New Roman" w:hAnsi="Times New Roman" w:cs="Times New Roman"/>
          <w:sz w:val="24"/>
          <w:szCs w:val="24"/>
          <w:lang w:val="en-GB"/>
        </w:rPr>
        <w:t xml:space="preserve"> 1997</w:t>
      </w:r>
      <w:r w:rsidR="0094317D" w:rsidRPr="007B4E8F">
        <w:rPr>
          <w:rFonts w:ascii="Times New Roman" w:hAnsi="Times New Roman" w:cs="Times New Roman"/>
          <w:sz w:val="24"/>
          <w:szCs w:val="24"/>
          <w:lang w:val="en-GB"/>
        </w:rPr>
        <w:t xml:space="preserve">) and even queer </w:t>
      </w:r>
      <w:r w:rsidR="00A04407" w:rsidRPr="007B4E8F">
        <w:rPr>
          <w:rFonts w:ascii="Times New Roman" w:hAnsi="Times New Roman" w:cs="Times New Roman"/>
          <w:sz w:val="24"/>
          <w:szCs w:val="24"/>
          <w:lang w:val="en-GB"/>
        </w:rPr>
        <w:t>(Crewe</w:t>
      </w:r>
      <w:r w:rsidR="00A47652">
        <w:rPr>
          <w:rFonts w:ascii="Times New Roman" w:hAnsi="Times New Roman" w:cs="Times New Roman"/>
          <w:sz w:val="24"/>
          <w:szCs w:val="24"/>
          <w:lang w:val="en-GB"/>
        </w:rPr>
        <w:t xml:space="preserve"> 1995</w:t>
      </w:r>
      <w:r w:rsidR="00A04407" w:rsidRPr="007B4E8F">
        <w:rPr>
          <w:rFonts w:ascii="Times New Roman" w:hAnsi="Times New Roman" w:cs="Times New Roman"/>
          <w:sz w:val="24"/>
          <w:szCs w:val="24"/>
          <w:lang w:val="en-GB"/>
        </w:rPr>
        <w:t>) literature; therein</w:t>
      </w:r>
      <w:r w:rsidR="005F2FAA" w:rsidRPr="007B4E8F">
        <w:rPr>
          <w:rFonts w:ascii="Times New Roman" w:hAnsi="Times New Roman" w:cs="Times New Roman"/>
          <w:sz w:val="24"/>
          <w:szCs w:val="24"/>
          <w:lang w:val="en-GB"/>
        </w:rPr>
        <w:t>, the woman</w:t>
      </w:r>
      <w:r w:rsidR="00D77EB3" w:rsidRPr="007B4E8F">
        <w:rPr>
          <w:rFonts w:ascii="Times New Roman" w:hAnsi="Times New Roman" w:cs="Times New Roman"/>
          <w:sz w:val="24"/>
          <w:szCs w:val="24"/>
          <w:lang w:val="en-GB"/>
        </w:rPr>
        <w:t>’s</w:t>
      </w:r>
      <w:r w:rsidR="005F2FAA" w:rsidRPr="007B4E8F">
        <w:rPr>
          <w:rFonts w:ascii="Times New Roman" w:hAnsi="Times New Roman" w:cs="Times New Roman"/>
          <w:sz w:val="24"/>
          <w:szCs w:val="24"/>
          <w:lang w:val="en-GB"/>
        </w:rPr>
        <w:t xml:space="preserve"> figure</w:t>
      </w:r>
      <w:r w:rsidR="007F40FD" w:rsidRPr="007B4E8F">
        <w:rPr>
          <w:rFonts w:ascii="Times New Roman" w:hAnsi="Times New Roman" w:cs="Times New Roman"/>
          <w:sz w:val="24"/>
          <w:szCs w:val="24"/>
          <w:lang w:val="en-GB"/>
        </w:rPr>
        <w:t xml:space="preserve"> </w:t>
      </w:r>
      <w:r w:rsidR="00FE696A" w:rsidRPr="007B4E8F">
        <w:rPr>
          <w:rFonts w:ascii="Times New Roman" w:hAnsi="Times New Roman" w:cs="Times New Roman"/>
          <w:sz w:val="24"/>
          <w:szCs w:val="24"/>
          <w:lang w:val="en-GB"/>
        </w:rPr>
        <w:t xml:space="preserve">that the heroine finds in the wallpaper could be the </w:t>
      </w:r>
      <w:r w:rsidR="00A92D41" w:rsidRPr="007B4E8F">
        <w:rPr>
          <w:rFonts w:ascii="Times New Roman" w:hAnsi="Times New Roman" w:cs="Times New Roman"/>
          <w:sz w:val="24"/>
          <w:szCs w:val="24"/>
          <w:lang w:val="en-GB"/>
        </w:rPr>
        <w:t xml:space="preserve">female </w:t>
      </w:r>
      <w:r w:rsidR="00FE696A" w:rsidRPr="007B4E8F">
        <w:rPr>
          <w:rFonts w:ascii="Times New Roman" w:hAnsi="Times New Roman" w:cs="Times New Roman"/>
          <w:sz w:val="24"/>
          <w:szCs w:val="24"/>
          <w:lang w:val="en-GB"/>
        </w:rPr>
        <w:t>lover she craves for.</w:t>
      </w:r>
      <w:r w:rsidR="00572903" w:rsidRPr="007B4E8F">
        <w:rPr>
          <w:rFonts w:ascii="Times New Roman" w:hAnsi="Times New Roman" w:cs="Times New Roman"/>
          <w:sz w:val="24"/>
          <w:szCs w:val="24"/>
          <w:lang w:val="en-GB"/>
        </w:rPr>
        <w:t xml:space="preserve"> </w:t>
      </w:r>
      <w:r w:rsidR="00B5264F" w:rsidRPr="007B4E8F">
        <w:rPr>
          <w:rFonts w:ascii="Times New Roman" w:hAnsi="Times New Roman" w:cs="Times New Roman"/>
          <w:sz w:val="24"/>
          <w:szCs w:val="24"/>
          <w:lang w:val="en-GB"/>
        </w:rPr>
        <w:t>Jo</w:t>
      </w:r>
      <w:r w:rsidR="004C6C24" w:rsidRPr="007B4E8F">
        <w:rPr>
          <w:rFonts w:ascii="Times New Roman" w:hAnsi="Times New Roman" w:cs="Times New Roman"/>
          <w:sz w:val="24"/>
          <w:szCs w:val="24"/>
          <w:lang w:val="en-GB"/>
        </w:rPr>
        <w:t>n</w:t>
      </w:r>
      <w:r w:rsidR="00B5264F" w:rsidRPr="007B4E8F">
        <w:rPr>
          <w:rFonts w:ascii="Times New Roman" w:hAnsi="Times New Roman" w:cs="Times New Roman"/>
          <w:sz w:val="24"/>
          <w:szCs w:val="24"/>
          <w:lang w:val="en-GB"/>
        </w:rPr>
        <w:t>athan</w:t>
      </w:r>
      <w:r w:rsidR="004C6C24" w:rsidRPr="007B4E8F">
        <w:rPr>
          <w:rFonts w:ascii="Times New Roman" w:hAnsi="Times New Roman" w:cs="Times New Roman"/>
          <w:sz w:val="24"/>
          <w:szCs w:val="24"/>
          <w:lang w:val="en-GB"/>
        </w:rPr>
        <w:t xml:space="preserve"> </w:t>
      </w:r>
      <w:r w:rsidR="00253D7C" w:rsidRPr="007B4E8F">
        <w:rPr>
          <w:rFonts w:ascii="Times New Roman" w:hAnsi="Times New Roman" w:cs="Times New Roman"/>
          <w:sz w:val="24"/>
          <w:szCs w:val="24"/>
          <w:lang w:val="en-GB"/>
        </w:rPr>
        <w:t xml:space="preserve">Crewe identifies a “chiastic </w:t>
      </w:r>
      <w:r w:rsidR="001C3570">
        <w:rPr>
          <w:rFonts w:ascii="Times New Roman" w:hAnsi="Times New Roman" w:cs="Times New Roman"/>
          <w:sz w:val="24"/>
          <w:szCs w:val="24"/>
          <w:lang w:val="en-GB"/>
        </w:rPr>
        <w:t xml:space="preserve">exchange” between the </w:t>
      </w:r>
      <w:r w:rsidR="001C3570" w:rsidRPr="008D133E">
        <w:rPr>
          <w:rFonts w:ascii="Times New Roman" w:hAnsi="Times New Roman" w:cs="Times New Roman"/>
          <w:sz w:val="24"/>
          <w:szCs w:val="24"/>
          <w:highlight w:val="yellow"/>
          <w:lang w:val="en-GB"/>
        </w:rPr>
        <w:t>leading</w:t>
      </w:r>
      <w:r w:rsidR="00253D7C" w:rsidRPr="007B4E8F">
        <w:rPr>
          <w:rFonts w:ascii="Times New Roman" w:hAnsi="Times New Roman" w:cs="Times New Roman"/>
          <w:sz w:val="24"/>
          <w:szCs w:val="24"/>
          <w:lang w:val="en-GB"/>
        </w:rPr>
        <w:t xml:space="preserve"> character and the imprisoned figure—“I pulled and she shook, I shook and she pulled”</w:t>
      </w:r>
      <w:r w:rsidR="002B062F" w:rsidRPr="007B4E8F">
        <w:rPr>
          <w:rFonts w:ascii="Times New Roman" w:hAnsi="Times New Roman" w:cs="Times New Roman"/>
          <w:sz w:val="24"/>
          <w:szCs w:val="24"/>
          <w:lang w:val="en-GB"/>
        </w:rPr>
        <w:t xml:space="preserve"> (</w:t>
      </w:r>
      <w:r w:rsidR="00750CF2">
        <w:rPr>
          <w:rFonts w:ascii="Times New Roman" w:hAnsi="Times New Roman" w:cs="Times New Roman"/>
          <w:sz w:val="24"/>
          <w:szCs w:val="24"/>
          <w:lang w:val="en-GB"/>
        </w:rPr>
        <w:t>Gilman [1892] 1992</w:t>
      </w:r>
      <w:r w:rsidR="00A47652">
        <w:rPr>
          <w:rFonts w:ascii="Times New Roman" w:hAnsi="Times New Roman" w:cs="Times New Roman"/>
          <w:sz w:val="24"/>
          <w:szCs w:val="24"/>
          <w:lang w:val="en-GB"/>
        </w:rPr>
        <w:t xml:space="preserve">, </w:t>
      </w:r>
      <w:r w:rsidR="002B062F" w:rsidRPr="007B4E8F">
        <w:rPr>
          <w:rFonts w:ascii="Times New Roman" w:hAnsi="Times New Roman" w:cs="Times New Roman"/>
          <w:sz w:val="24"/>
          <w:szCs w:val="24"/>
          <w:lang w:val="en-GB"/>
        </w:rPr>
        <w:t>39</w:t>
      </w:r>
      <w:r w:rsidR="00253D7C" w:rsidRPr="007B4E8F">
        <w:rPr>
          <w:rFonts w:ascii="Times New Roman" w:hAnsi="Times New Roman" w:cs="Times New Roman"/>
          <w:sz w:val="24"/>
          <w:szCs w:val="24"/>
          <w:lang w:val="en-GB"/>
        </w:rPr>
        <w:t xml:space="preserve">)—, who at once becomes “her own same-sex partner </w:t>
      </w:r>
      <w:r w:rsidR="00AC67E8">
        <w:rPr>
          <w:rFonts w:ascii="Times New Roman" w:hAnsi="Times New Roman" w:cs="Times New Roman"/>
          <w:sz w:val="24"/>
          <w:szCs w:val="24"/>
          <w:lang w:val="en-GB"/>
        </w:rPr>
        <w:t>[</w:t>
      </w:r>
      <w:r w:rsidR="00253D7C" w:rsidRPr="007B4E8F">
        <w:rPr>
          <w:rFonts w:ascii="Times New Roman" w:hAnsi="Times New Roman" w:cs="Times New Roman"/>
          <w:sz w:val="24"/>
          <w:szCs w:val="24"/>
          <w:lang w:val="en-GB"/>
        </w:rPr>
        <w:t>…</w:t>
      </w:r>
      <w:r w:rsidR="00AC67E8">
        <w:rPr>
          <w:rFonts w:ascii="Times New Roman" w:hAnsi="Times New Roman" w:cs="Times New Roman"/>
          <w:sz w:val="24"/>
          <w:szCs w:val="24"/>
          <w:lang w:val="en-GB"/>
        </w:rPr>
        <w:t>]</w:t>
      </w:r>
      <w:r w:rsidR="00253D7C" w:rsidRPr="007B4E8F">
        <w:rPr>
          <w:rFonts w:ascii="Times New Roman" w:hAnsi="Times New Roman" w:cs="Times New Roman"/>
          <w:sz w:val="24"/>
          <w:szCs w:val="24"/>
          <w:lang w:val="en-GB"/>
        </w:rPr>
        <w:t xml:space="preserve"> and her own ‘liberator’” (</w:t>
      </w:r>
      <w:r w:rsidR="00BC415C" w:rsidRPr="007B4E8F">
        <w:rPr>
          <w:rFonts w:ascii="Times New Roman" w:hAnsi="Times New Roman" w:cs="Times New Roman"/>
          <w:sz w:val="24"/>
          <w:szCs w:val="24"/>
          <w:lang w:val="en-GB"/>
        </w:rPr>
        <w:t xml:space="preserve">Crewe </w:t>
      </w:r>
      <w:r w:rsidR="00A47652">
        <w:rPr>
          <w:rFonts w:ascii="Times New Roman" w:hAnsi="Times New Roman" w:cs="Times New Roman"/>
          <w:sz w:val="24"/>
          <w:szCs w:val="24"/>
          <w:lang w:val="en-GB"/>
        </w:rPr>
        <w:t xml:space="preserve">1995, </w:t>
      </w:r>
      <w:r w:rsidR="00253D7C" w:rsidRPr="007B4E8F">
        <w:rPr>
          <w:rFonts w:ascii="Times New Roman" w:hAnsi="Times New Roman" w:cs="Times New Roman"/>
          <w:sz w:val="24"/>
          <w:szCs w:val="24"/>
          <w:lang w:val="en-GB"/>
        </w:rPr>
        <w:t xml:space="preserve">281). </w:t>
      </w:r>
      <w:r w:rsidR="00BC415C" w:rsidRPr="007B4E8F">
        <w:rPr>
          <w:rFonts w:ascii="Times New Roman" w:hAnsi="Times New Roman" w:cs="Times New Roman"/>
          <w:sz w:val="24"/>
          <w:szCs w:val="24"/>
          <w:lang w:val="en-GB"/>
        </w:rPr>
        <w:t>He</w:t>
      </w:r>
      <w:r w:rsidR="00253D7C" w:rsidRPr="007B4E8F">
        <w:rPr>
          <w:rFonts w:ascii="Times New Roman" w:hAnsi="Times New Roman" w:cs="Times New Roman"/>
          <w:sz w:val="24"/>
          <w:szCs w:val="24"/>
          <w:lang w:val="en-GB"/>
        </w:rPr>
        <w:t xml:space="preserve"> goes further to assert that, in the 1890s, there is a necessary “lesbian implication” (</w:t>
      </w:r>
      <w:r w:rsidR="00A47652">
        <w:rPr>
          <w:rFonts w:ascii="Times New Roman" w:hAnsi="Times New Roman" w:cs="Times New Roman"/>
          <w:sz w:val="24"/>
          <w:szCs w:val="24"/>
          <w:lang w:val="en-GB"/>
        </w:rPr>
        <w:t xml:space="preserve">1995, </w:t>
      </w:r>
      <w:r w:rsidR="00253D7C" w:rsidRPr="007B4E8F">
        <w:rPr>
          <w:rFonts w:ascii="Times New Roman" w:hAnsi="Times New Roman" w:cs="Times New Roman"/>
          <w:sz w:val="24"/>
          <w:szCs w:val="24"/>
          <w:lang w:val="en-GB"/>
        </w:rPr>
        <w:t>280) in the sentence “Jennie [sister-in-law] wanted to sleep with me”</w:t>
      </w:r>
      <w:r w:rsidR="002B062F" w:rsidRPr="007B4E8F">
        <w:rPr>
          <w:rFonts w:ascii="Times New Roman" w:hAnsi="Times New Roman" w:cs="Times New Roman"/>
          <w:sz w:val="24"/>
          <w:szCs w:val="24"/>
          <w:lang w:val="en-GB"/>
        </w:rPr>
        <w:t xml:space="preserve"> (</w:t>
      </w:r>
      <w:r w:rsidR="00750CF2">
        <w:rPr>
          <w:rFonts w:ascii="Times New Roman" w:hAnsi="Times New Roman" w:cs="Times New Roman"/>
          <w:sz w:val="24"/>
          <w:szCs w:val="24"/>
          <w:lang w:val="en-GB"/>
        </w:rPr>
        <w:t>Gilman [1892] 1992</w:t>
      </w:r>
      <w:r w:rsidR="00A47652">
        <w:rPr>
          <w:rFonts w:ascii="Times New Roman" w:hAnsi="Times New Roman" w:cs="Times New Roman"/>
          <w:sz w:val="24"/>
          <w:szCs w:val="24"/>
          <w:lang w:val="en-GB"/>
        </w:rPr>
        <w:t xml:space="preserve">, </w:t>
      </w:r>
      <w:r w:rsidR="002B062F" w:rsidRPr="007B4E8F">
        <w:rPr>
          <w:rFonts w:ascii="Times New Roman" w:hAnsi="Times New Roman" w:cs="Times New Roman"/>
          <w:sz w:val="24"/>
          <w:szCs w:val="24"/>
          <w:lang w:val="en-GB"/>
        </w:rPr>
        <w:t>39)</w:t>
      </w:r>
      <w:r w:rsidR="00D77EB3" w:rsidRPr="007B4E8F">
        <w:rPr>
          <w:rFonts w:ascii="Times New Roman" w:hAnsi="Times New Roman" w:cs="Times New Roman"/>
          <w:sz w:val="24"/>
          <w:szCs w:val="24"/>
          <w:lang w:val="en-GB"/>
        </w:rPr>
        <w:t xml:space="preserve"> stat</w:t>
      </w:r>
      <w:r w:rsidR="00253D7C" w:rsidRPr="007B4E8F">
        <w:rPr>
          <w:rFonts w:ascii="Times New Roman" w:hAnsi="Times New Roman" w:cs="Times New Roman"/>
          <w:sz w:val="24"/>
          <w:szCs w:val="24"/>
          <w:lang w:val="en-GB"/>
        </w:rPr>
        <w:t>ed by the protagonist-</w:t>
      </w:r>
      <w:r w:rsidR="008247FB">
        <w:rPr>
          <w:rFonts w:ascii="Times New Roman" w:hAnsi="Times New Roman" w:cs="Times New Roman"/>
          <w:sz w:val="24"/>
          <w:szCs w:val="24"/>
          <w:lang w:val="en-GB"/>
        </w:rPr>
        <w:t>narrator</w:t>
      </w:r>
      <w:r w:rsidR="001D60C0" w:rsidRPr="007B4E8F">
        <w:rPr>
          <w:rFonts w:ascii="Times New Roman" w:hAnsi="Times New Roman" w:cs="Times New Roman"/>
          <w:sz w:val="24"/>
          <w:szCs w:val="24"/>
          <w:lang w:val="en-GB"/>
        </w:rPr>
        <w:t xml:space="preserve"> and</w:t>
      </w:r>
      <w:r w:rsidR="002B062F" w:rsidRPr="007B4E8F">
        <w:rPr>
          <w:rFonts w:ascii="Times New Roman" w:hAnsi="Times New Roman" w:cs="Times New Roman"/>
          <w:sz w:val="24"/>
          <w:szCs w:val="24"/>
          <w:lang w:val="en-GB"/>
        </w:rPr>
        <w:t xml:space="preserve"> in “</w:t>
      </w:r>
      <w:r w:rsidR="009954AF" w:rsidRPr="007B4E8F">
        <w:rPr>
          <w:rFonts w:ascii="Times New Roman" w:hAnsi="Times New Roman" w:cs="Times New Roman"/>
          <w:sz w:val="24"/>
          <w:szCs w:val="24"/>
          <w:lang w:val="en-GB"/>
        </w:rPr>
        <w:t>she wouldn’t mind doing it herself</w:t>
      </w:r>
      <w:r w:rsidR="002B062F" w:rsidRPr="007B4E8F">
        <w:rPr>
          <w:rFonts w:ascii="Times New Roman" w:hAnsi="Times New Roman" w:cs="Times New Roman"/>
          <w:sz w:val="24"/>
          <w:szCs w:val="24"/>
          <w:lang w:val="en-GB"/>
        </w:rPr>
        <w:t>” (</w:t>
      </w:r>
      <w:r w:rsidR="00750CF2">
        <w:rPr>
          <w:rFonts w:ascii="Times New Roman" w:hAnsi="Times New Roman" w:cs="Times New Roman"/>
          <w:sz w:val="24"/>
          <w:szCs w:val="24"/>
        </w:rPr>
        <w:t xml:space="preserve">[1892] </w:t>
      </w:r>
      <w:r w:rsidR="00A47652">
        <w:rPr>
          <w:rFonts w:ascii="Times New Roman" w:hAnsi="Times New Roman" w:cs="Times New Roman"/>
          <w:sz w:val="24"/>
          <w:szCs w:val="24"/>
          <w:lang w:val="en-GB"/>
        </w:rPr>
        <w:t xml:space="preserve">1992, </w:t>
      </w:r>
      <w:r w:rsidR="002B062F" w:rsidRPr="007B4E8F">
        <w:rPr>
          <w:rFonts w:ascii="Times New Roman" w:hAnsi="Times New Roman" w:cs="Times New Roman"/>
          <w:sz w:val="24"/>
          <w:szCs w:val="24"/>
          <w:lang w:val="en-GB"/>
        </w:rPr>
        <w:t>40</w:t>
      </w:r>
      <w:r w:rsidR="00C73C46" w:rsidRPr="007B4E8F">
        <w:rPr>
          <w:rFonts w:ascii="Times New Roman" w:hAnsi="Times New Roman" w:cs="Times New Roman"/>
          <w:sz w:val="24"/>
          <w:szCs w:val="24"/>
          <w:lang w:val="en-GB"/>
        </w:rPr>
        <w:t xml:space="preserve">). </w:t>
      </w:r>
      <w:r w:rsidR="0054427C" w:rsidRPr="007B4E8F">
        <w:rPr>
          <w:rFonts w:ascii="Times New Roman" w:hAnsi="Times New Roman" w:cs="Times New Roman"/>
          <w:sz w:val="24"/>
          <w:szCs w:val="24"/>
          <w:lang w:val="en-GB"/>
        </w:rPr>
        <w:t>As we will see, the</w:t>
      </w:r>
      <w:r w:rsidR="004F4F59" w:rsidRPr="007B4E8F">
        <w:rPr>
          <w:rFonts w:ascii="Times New Roman" w:hAnsi="Times New Roman" w:cs="Times New Roman"/>
          <w:sz w:val="24"/>
          <w:szCs w:val="24"/>
          <w:lang w:val="en-GB"/>
        </w:rPr>
        <w:t xml:space="preserve"> lesbian inclinations </w:t>
      </w:r>
      <w:r w:rsidR="0054427C" w:rsidRPr="007B4E8F">
        <w:rPr>
          <w:rFonts w:ascii="Times New Roman" w:hAnsi="Times New Roman" w:cs="Times New Roman"/>
          <w:sz w:val="24"/>
          <w:szCs w:val="24"/>
          <w:lang w:val="en-GB"/>
        </w:rPr>
        <w:t xml:space="preserve">of this Victorian wife </w:t>
      </w:r>
      <w:r w:rsidR="004F4F59" w:rsidRPr="007B4E8F">
        <w:rPr>
          <w:rFonts w:ascii="Times New Roman" w:hAnsi="Times New Roman" w:cs="Times New Roman"/>
          <w:sz w:val="24"/>
          <w:szCs w:val="24"/>
          <w:lang w:val="en-GB"/>
        </w:rPr>
        <w:t>will complica</w:t>
      </w:r>
      <w:r w:rsidR="00BD3AAD">
        <w:rPr>
          <w:rFonts w:ascii="Times New Roman" w:hAnsi="Times New Roman" w:cs="Times New Roman"/>
          <w:sz w:val="24"/>
          <w:szCs w:val="24"/>
          <w:lang w:val="en-GB"/>
        </w:rPr>
        <w:t>te with auto-eroticism</w:t>
      </w:r>
      <w:r w:rsidR="00BD3AAD" w:rsidRPr="008D133E">
        <w:rPr>
          <w:rFonts w:ascii="Times New Roman" w:hAnsi="Times New Roman" w:cs="Times New Roman"/>
          <w:sz w:val="24"/>
          <w:szCs w:val="24"/>
          <w:highlight w:val="yellow"/>
          <w:lang w:val="en-GB"/>
        </w:rPr>
        <w:t>;</w:t>
      </w:r>
      <w:r w:rsidR="00BD3AAD" w:rsidRPr="00BD3AAD">
        <w:rPr>
          <w:rFonts w:ascii="Times New Roman" w:hAnsi="Times New Roman" w:cs="Times New Roman"/>
          <w:sz w:val="24"/>
          <w:szCs w:val="24"/>
          <w:highlight w:val="green"/>
          <w:lang w:val="en-GB"/>
        </w:rPr>
        <w:t xml:space="preserve"> </w:t>
      </w:r>
      <w:r w:rsidR="00BD3AAD" w:rsidRPr="008D133E">
        <w:rPr>
          <w:rFonts w:ascii="Times New Roman" w:hAnsi="Times New Roman" w:cs="Times New Roman"/>
          <w:sz w:val="24"/>
          <w:szCs w:val="24"/>
          <w:highlight w:val="yellow"/>
          <w:lang w:val="en-GB"/>
        </w:rPr>
        <w:t>this means</w:t>
      </w:r>
      <w:r w:rsidR="00C8697A">
        <w:rPr>
          <w:rFonts w:ascii="Times New Roman" w:hAnsi="Times New Roman" w:cs="Times New Roman"/>
          <w:sz w:val="24"/>
          <w:szCs w:val="24"/>
          <w:lang w:val="en-GB"/>
        </w:rPr>
        <w:t xml:space="preserve"> she can</w:t>
      </w:r>
      <w:r w:rsidR="00BD3AAD" w:rsidRPr="008D133E">
        <w:rPr>
          <w:rFonts w:ascii="Times New Roman" w:hAnsi="Times New Roman" w:cs="Times New Roman"/>
          <w:sz w:val="24"/>
          <w:szCs w:val="24"/>
          <w:highlight w:val="yellow"/>
          <w:lang w:val="en-GB"/>
        </w:rPr>
        <w:t>not</w:t>
      </w:r>
      <w:r w:rsidR="004F4F59" w:rsidRPr="007B4E8F">
        <w:rPr>
          <w:rFonts w:ascii="Times New Roman" w:hAnsi="Times New Roman" w:cs="Times New Roman"/>
          <w:sz w:val="24"/>
          <w:szCs w:val="24"/>
          <w:lang w:val="en-GB"/>
        </w:rPr>
        <w:t xml:space="preserve"> be identified</w:t>
      </w:r>
      <w:r w:rsidR="00AD40E9" w:rsidRPr="007B4E8F">
        <w:rPr>
          <w:rFonts w:ascii="Times New Roman" w:hAnsi="Times New Roman" w:cs="Times New Roman"/>
          <w:sz w:val="24"/>
          <w:szCs w:val="24"/>
          <w:lang w:val="en-GB"/>
        </w:rPr>
        <w:t xml:space="preserve"> simply </w:t>
      </w:r>
      <w:r w:rsidR="004F4F59" w:rsidRPr="007B4E8F">
        <w:rPr>
          <w:rFonts w:ascii="Times New Roman" w:hAnsi="Times New Roman" w:cs="Times New Roman"/>
          <w:sz w:val="24"/>
          <w:szCs w:val="24"/>
          <w:lang w:val="en-GB"/>
        </w:rPr>
        <w:t xml:space="preserve">as </w:t>
      </w:r>
      <w:r w:rsidR="00AD40E9" w:rsidRPr="007B4E8F">
        <w:rPr>
          <w:rFonts w:ascii="Times New Roman" w:hAnsi="Times New Roman" w:cs="Times New Roman"/>
          <w:sz w:val="24"/>
          <w:szCs w:val="24"/>
          <w:lang w:val="en-GB"/>
        </w:rPr>
        <w:t>lesbian</w:t>
      </w:r>
      <w:r w:rsidR="004F4F59" w:rsidRPr="007B4E8F">
        <w:rPr>
          <w:rFonts w:ascii="Times New Roman" w:hAnsi="Times New Roman" w:cs="Times New Roman"/>
          <w:sz w:val="24"/>
          <w:szCs w:val="24"/>
          <w:lang w:val="en-GB"/>
        </w:rPr>
        <w:t>,</w:t>
      </w:r>
      <w:r w:rsidR="00AD40E9" w:rsidRPr="007B4E8F">
        <w:rPr>
          <w:rFonts w:ascii="Times New Roman" w:hAnsi="Times New Roman" w:cs="Times New Roman"/>
          <w:sz w:val="24"/>
          <w:szCs w:val="24"/>
          <w:lang w:val="en-GB"/>
        </w:rPr>
        <w:t xml:space="preserve"> but perhaps bisexual and definitively queer. </w:t>
      </w:r>
    </w:p>
    <w:p w:rsidR="00EF3AA1" w:rsidRPr="007B4E8F" w:rsidRDefault="008457B4" w:rsidP="00EF3AA1">
      <w:pPr>
        <w:spacing w:after="0" w:line="240" w:lineRule="auto"/>
        <w:ind w:firstLine="720"/>
        <w:rPr>
          <w:rFonts w:ascii="Times New Roman" w:hAnsi="Times New Roman" w:cs="Times New Roman"/>
          <w:sz w:val="24"/>
          <w:szCs w:val="24"/>
          <w:lang w:val="en-GB"/>
        </w:rPr>
      </w:pPr>
      <w:r w:rsidRPr="007B4E8F">
        <w:rPr>
          <w:rFonts w:ascii="Times New Roman" w:hAnsi="Times New Roman" w:cs="Times New Roman"/>
          <w:sz w:val="24"/>
          <w:szCs w:val="24"/>
          <w:lang w:val="en-GB"/>
        </w:rPr>
        <w:t>S</w:t>
      </w:r>
      <w:r w:rsidR="00EF3AA1" w:rsidRPr="007B4E8F">
        <w:rPr>
          <w:rFonts w:ascii="Times New Roman" w:hAnsi="Times New Roman" w:cs="Times New Roman"/>
          <w:sz w:val="24"/>
          <w:szCs w:val="24"/>
          <w:lang w:val="en-GB"/>
        </w:rPr>
        <w:t xml:space="preserve">exuality is </w:t>
      </w:r>
      <w:r w:rsidR="00A55D7D" w:rsidRPr="007B4E8F">
        <w:rPr>
          <w:rFonts w:ascii="Times New Roman" w:hAnsi="Times New Roman" w:cs="Times New Roman"/>
          <w:sz w:val="24"/>
          <w:szCs w:val="24"/>
          <w:lang w:val="en-GB"/>
        </w:rPr>
        <w:t xml:space="preserve">also </w:t>
      </w:r>
      <w:r w:rsidR="0093549B" w:rsidRPr="007B4E8F">
        <w:rPr>
          <w:rFonts w:ascii="Times New Roman" w:hAnsi="Times New Roman" w:cs="Times New Roman"/>
          <w:sz w:val="24"/>
          <w:szCs w:val="24"/>
          <w:lang w:val="en-GB"/>
        </w:rPr>
        <w:t>represented in the text</w:t>
      </w:r>
      <w:r w:rsidR="00EF3AA1" w:rsidRPr="007B4E8F">
        <w:rPr>
          <w:rFonts w:ascii="Times New Roman" w:hAnsi="Times New Roman" w:cs="Times New Roman"/>
          <w:sz w:val="24"/>
          <w:szCs w:val="24"/>
          <w:lang w:val="en-GB"/>
        </w:rPr>
        <w:t xml:space="preserve"> by means of the imagery used to describe the </w:t>
      </w:r>
      <w:r w:rsidR="00511DBD" w:rsidRPr="007B4E8F">
        <w:rPr>
          <w:rFonts w:ascii="Times New Roman" w:hAnsi="Times New Roman" w:cs="Times New Roman"/>
          <w:sz w:val="24"/>
          <w:szCs w:val="24"/>
          <w:lang w:val="en-GB"/>
        </w:rPr>
        <w:t>wallpaper. It</w:t>
      </w:r>
      <w:r w:rsidR="00EF3AA1" w:rsidRPr="007B4E8F">
        <w:rPr>
          <w:rFonts w:ascii="Times New Roman" w:hAnsi="Times New Roman" w:cs="Times New Roman"/>
          <w:sz w:val="24"/>
          <w:szCs w:val="24"/>
          <w:lang w:val="en-GB"/>
        </w:rPr>
        <w:t xml:space="preserve"> has “smooch[</w:t>
      </w:r>
      <w:proofErr w:type="spellStart"/>
      <w:r w:rsidR="00EF3AA1" w:rsidRPr="007B4E8F">
        <w:rPr>
          <w:rFonts w:ascii="Times New Roman" w:hAnsi="Times New Roman" w:cs="Times New Roman"/>
          <w:sz w:val="24"/>
          <w:szCs w:val="24"/>
          <w:lang w:val="en-GB"/>
        </w:rPr>
        <w:t>es</w:t>
      </w:r>
      <w:proofErr w:type="spellEnd"/>
      <w:r w:rsidR="00EF3AA1" w:rsidRPr="007B4E8F">
        <w:rPr>
          <w:rFonts w:ascii="Times New Roman" w:hAnsi="Times New Roman" w:cs="Times New Roman"/>
          <w:sz w:val="24"/>
          <w:szCs w:val="24"/>
          <w:lang w:val="en-GB"/>
        </w:rPr>
        <w:t>]” (</w:t>
      </w:r>
      <w:r w:rsidR="00750CF2">
        <w:rPr>
          <w:rFonts w:ascii="Times New Roman" w:hAnsi="Times New Roman" w:cs="Times New Roman"/>
          <w:sz w:val="24"/>
          <w:szCs w:val="24"/>
          <w:lang w:val="en-GB"/>
        </w:rPr>
        <w:t>Gilman [1892] 1992</w:t>
      </w:r>
      <w:r w:rsidR="00A47652">
        <w:rPr>
          <w:rFonts w:ascii="Times New Roman" w:hAnsi="Times New Roman" w:cs="Times New Roman"/>
          <w:sz w:val="24"/>
          <w:szCs w:val="24"/>
          <w:lang w:val="en-GB"/>
        </w:rPr>
        <w:t>, 35;</w:t>
      </w:r>
      <w:r w:rsidR="00EF3AA1" w:rsidRPr="007B4E8F">
        <w:rPr>
          <w:rFonts w:ascii="Times New Roman" w:hAnsi="Times New Roman" w:cs="Times New Roman"/>
          <w:sz w:val="24"/>
          <w:szCs w:val="24"/>
          <w:lang w:val="en-GB"/>
        </w:rPr>
        <w:t xml:space="preserve"> 40), one of which “runs round the room</w:t>
      </w:r>
      <w:r w:rsidR="00AC67E8">
        <w:rPr>
          <w:rFonts w:ascii="Times New Roman" w:hAnsi="Times New Roman" w:cs="Times New Roman"/>
          <w:sz w:val="24"/>
          <w:szCs w:val="24"/>
          <w:lang w:val="en-GB"/>
        </w:rPr>
        <w:t xml:space="preserve"> [...]</w:t>
      </w:r>
      <w:r w:rsidR="00EF3AA1" w:rsidRPr="007B4E8F">
        <w:rPr>
          <w:rFonts w:ascii="Times New Roman" w:hAnsi="Times New Roman" w:cs="Times New Roman"/>
          <w:sz w:val="24"/>
          <w:szCs w:val="24"/>
          <w:lang w:val="en-GB"/>
        </w:rPr>
        <w:t xml:space="preserve"> a long, straight, even smooch, as if it had been rubbed over </w:t>
      </w:r>
      <w:r w:rsidR="00AC67E8">
        <w:rPr>
          <w:rFonts w:ascii="Times New Roman" w:hAnsi="Times New Roman" w:cs="Times New Roman"/>
          <w:sz w:val="24"/>
          <w:szCs w:val="24"/>
          <w:lang w:val="en-GB"/>
        </w:rPr>
        <w:t>[...]</w:t>
      </w:r>
      <w:r w:rsidR="00EF3AA1" w:rsidRPr="007B4E8F">
        <w:rPr>
          <w:rFonts w:ascii="Times New Roman" w:hAnsi="Times New Roman" w:cs="Times New Roman"/>
          <w:sz w:val="24"/>
          <w:szCs w:val="24"/>
          <w:lang w:val="en-GB"/>
        </w:rPr>
        <w:t xml:space="preserve"> Round and round and round—round and round and round—it makes me dizzy!” </w:t>
      </w:r>
      <w:proofErr w:type="gramStart"/>
      <w:r w:rsidR="00EF3AA1" w:rsidRPr="007B4E8F">
        <w:rPr>
          <w:rFonts w:ascii="Times New Roman" w:hAnsi="Times New Roman" w:cs="Times New Roman"/>
          <w:sz w:val="24"/>
          <w:szCs w:val="24"/>
          <w:lang w:val="en-GB"/>
        </w:rPr>
        <w:t>(</w:t>
      </w:r>
      <w:r w:rsidR="00750CF2">
        <w:rPr>
          <w:rFonts w:ascii="Times New Roman" w:hAnsi="Times New Roman" w:cs="Times New Roman"/>
          <w:sz w:val="24"/>
          <w:szCs w:val="24"/>
        </w:rPr>
        <w:t xml:space="preserve">[1892] </w:t>
      </w:r>
      <w:r w:rsidR="00A47652">
        <w:rPr>
          <w:rFonts w:ascii="Times New Roman" w:hAnsi="Times New Roman" w:cs="Times New Roman"/>
          <w:sz w:val="24"/>
          <w:szCs w:val="24"/>
          <w:lang w:val="en-GB"/>
        </w:rPr>
        <w:t xml:space="preserve">1992, </w:t>
      </w:r>
      <w:r w:rsidR="00EF3AA1" w:rsidRPr="007B4E8F">
        <w:rPr>
          <w:rFonts w:ascii="Times New Roman" w:hAnsi="Times New Roman" w:cs="Times New Roman"/>
          <w:sz w:val="24"/>
          <w:szCs w:val="24"/>
          <w:lang w:val="en-GB"/>
        </w:rPr>
        <w:t>37).</w:t>
      </w:r>
      <w:proofErr w:type="gramEnd"/>
      <w:r w:rsidR="00EF3AA1" w:rsidRPr="007B4E8F">
        <w:rPr>
          <w:rFonts w:ascii="Times New Roman" w:hAnsi="Times New Roman" w:cs="Times New Roman"/>
          <w:sz w:val="24"/>
          <w:szCs w:val="24"/>
          <w:lang w:val="en-GB"/>
        </w:rPr>
        <w:t xml:space="preserve"> Critics have been puzzled by these “smooches.” Apart from their literal meaning, some have decided they imply </w:t>
      </w:r>
      <w:proofErr w:type="spellStart"/>
      <w:r w:rsidR="00EF3AA1" w:rsidRPr="007B4E8F">
        <w:rPr>
          <w:rFonts w:ascii="Times New Roman" w:hAnsi="Times New Roman" w:cs="Times New Roman"/>
          <w:sz w:val="24"/>
          <w:szCs w:val="24"/>
          <w:lang w:val="en-GB"/>
        </w:rPr>
        <w:t>onanism</w:t>
      </w:r>
      <w:proofErr w:type="spellEnd"/>
      <w:r w:rsidR="00EF3AA1" w:rsidRPr="007B4E8F">
        <w:rPr>
          <w:rFonts w:ascii="Times New Roman" w:hAnsi="Times New Roman" w:cs="Times New Roman"/>
          <w:sz w:val="24"/>
          <w:szCs w:val="24"/>
          <w:lang w:val="en-GB"/>
        </w:rPr>
        <w:t xml:space="preserve"> (Allen</w:t>
      </w:r>
      <w:r w:rsidR="00A47652">
        <w:rPr>
          <w:rFonts w:ascii="Times New Roman" w:hAnsi="Times New Roman" w:cs="Times New Roman"/>
          <w:sz w:val="24"/>
          <w:szCs w:val="24"/>
          <w:lang w:val="en-GB"/>
        </w:rPr>
        <w:t xml:space="preserve"> 1999</w:t>
      </w:r>
      <w:r w:rsidR="00EF3AA1" w:rsidRPr="007B4E8F">
        <w:rPr>
          <w:rFonts w:ascii="Times New Roman" w:hAnsi="Times New Roman" w:cs="Times New Roman"/>
          <w:sz w:val="24"/>
          <w:szCs w:val="24"/>
          <w:lang w:val="en-GB"/>
        </w:rPr>
        <w:t xml:space="preserve">; </w:t>
      </w:r>
      <w:proofErr w:type="spellStart"/>
      <w:r w:rsidR="00EF3AA1" w:rsidRPr="007B4E8F">
        <w:rPr>
          <w:rFonts w:ascii="Times New Roman" w:hAnsi="Times New Roman" w:cs="Times New Roman"/>
          <w:sz w:val="24"/>
          <w:szCs w:val="24"/>
          <w:lang w:val="en-GB"/>
        </w:rPr>
        <w:t>Núñez</w:t>
      </w:r>
      <w:proofErr w:type="spellEnd"/>
      <w:r w:rsidR="00EF3AA1" w:rsidRPr="007B4E8F">
        <w:rPr>
          <w:rFonts w:ascii="Times New Roman" w:hAnsi="Times New Roman" w:cs="Times New Roman"/>
          <w:sz w:val="24"/>
          <w:szCs w:val="24"/>
          <w:lang w:val="en-GB"/>
        </w:rPr>
        <w:t>-Puente</w:t>
      </w:r>
      <w:r w:rsidR="00A47652">
        <w:rPr>
          <w:rFonts w:ascii="Times New Roman" w:hAnsi="Times New Roman" w:cs="Times New Roman"/>
          <w:sz w:val="24"/>
          <w:szCs w:val="24"/>
          <w:lang w:val="en-GB"/>
        </w:rPr>
        <w:t xml:space="preserve"> 2006</w:t>
      </w:r>
      <w:r w:rsidR="00EF3AA1" w:rsidRPr="007B4E8F">
        <w:rPr>
          <w:rFonts w:ascii="Times New Roman" w:hAnsi="Times New Roman" w:cs="Times New Roman"/>
          <w:sz w:val="24"/>
          <w:szCs w:val="24"/>
          <w:lang w:val="en-GB"/>
        </w:rPr>
        <w:t>), which used to be considered a symptom of the</w:t>
      </w:r>
      <w:r w:rsidR="00D77EB3" w:rsidRPr="007B4E8F">
        <w:rPr>
          <w:rFonts w:ascii="Times New Roman" w:hAnsi="Times New Roman" w:cs="Times New Roman"/>
          <w:sz w:val="24"/>
          <w:szCs w:val="24"/>
          <w:lang w:val="en-GB"/>
        </w:rPr>
        <w:t xml:space="preserve"> hysteric. That is, at the turn of the </w:t>
      </w:r>
      <w:r w:rsidR="00EF3AA1" w:rsidRPr="007B4E8F">
        <w:rPr>
          <w:rFonts w:ascii="Times New Roman" w:hAnsi="Times New Roman" w:cs="Times New Roman"/>
          <w:sz w:val="24"/>
          <w:szCs w:val="24"/>
          <w:lang w:val="en-GB"/>
        </w:rPr>
        <w:t>nineteenth</w:t>
      </w:r>
      <w:r w:rsidR="00D77EB3" w:rsidRPr="007B4E8F">
        <w:rPr>
          <w:rFonts w:ascii="Times New Roman" w:hAnsi="Times New Roman" w:cs="Times New Roman"/>
          <w:sz w:val="24"/>
          <w:szCs w:val="24"/>
          <w:lang w:val="en-GB"/>
        </w:rPr>
        <w:t xml:space="preserve"> </w:t>
      </w:r>
      <w:r w:rsidR="00EF3AA1" w:rsidRPr="007B4E8F">
        <w:rPr>
          <w:rFonts w:ascii="Times New Roman" w:hAnsi="Times New Roman" w:cs="Times New Roman"/>
          <w:sz w:val="24"/>
          <w:szCs w:val="24"/>
          <w:lang w:val="en-GB"/>
        </w:rPr>
        <w:t>century, medical authorities still think that the “habits of the problem homosexual or intersexual woman might take the form merely of masturbation” (</w:t>
      </w:r>
      <w:proofErr w:type="spellStart"/>
      <w:r w:rsidR="00EF3AA1" w:rsidRPr="007B4E8F">
        <w:rPr>
          <w:rFonts w:ascii="Times New Roman" w:hAnsi="Times New Roman" w:cs="Times New Roman"/>
          <w:sz w:val="24"/>
          <w:szCs w:val="24"/>
          <w:lang w:val="en-GB"/>
        </w:rPr>
        <w:t>Jeffreys</w:t>
      </w:r>
      <w:proofErr w:type="spellEnd"/>
      <w:r w:rsidR="00EF3AA1" w:rsidRPr="007B4E8F">
        <w:rPr>
          <w:rFonts w:ascii="Times New Roman" w:hAnsi="Times New Roman" w:cs="Times New Roman"/>
          <w:sz w:val="24"/>
          <w:szCs w:val="24"/>
          <w:lang w:val="en-GB"/>
        </w:rPr>
        <w:t xml:space="preserve"> </w:t>
      </w:r>
      <w:r w:rsidR="006B7FBF">
        <w:rPr>
          <w:rFonts w:ascii="Times New Roman" w:hAnsi="Times New Roman" w:cs="Times New Roman"/>
          <w:sz w:val="24"/>
          <w:szCs w:val="24"/>
          <w:lang w:val="en-GB"/>
        </w:rPr>
        <w:t xml:space="preserve">[1986] </w:t>
      </w:r>
      <w:r w:rsidR="00A47652">
        <w:rPr>
          <w:rFonts w:ascii="Times New Roman" w:hAnsi="Times New Roman" w:cs="Times New Roman"/>
          <w:sz w:val="24"/>
          <w:szCs w:val="24"/>
          <w:lang w:val="en-GB"/>
        </w:rPr>
        <w:t xml:space="preserve">1997, </w:t>
      </w:r>
      <w:r w:rsidR="00EF3AA1" w:rsidRPr="007B4E8F">
        <w:rPr>
          <w:rFonts w:ascii="Times New Roman" w:hAnsi="Times New Roman" w:cs="Times New Roman"/>
          <w:sz w:val="24"/>
          <w:szCs w:val="24"/>
          <w:lang w:val="en-GB"/>
        </w:rPr>
        <w:t xml:space="preserve">170). In those days too, lesbianism and </w:t>
      </w:r>
      <w:proofErr w:type="spellStart"/>
      <w:r w:rsidR="00A52122">
        <w:rPr>
          <w:rFonts w:ascii="Times New Roman" w:hAnsi="Times New Roman" w:cs="Times New Roman"/>
          <w:sz w:val="24"/>
          <w:szCs w:val="24"/>
          <w:lang w:val="en-GB"/>
        </w:rPr>
        <w:t>onanism</w:t>
      </w:r>
      <w:proofErr w:type="spellEnd"/>
      <w:r w:rsidR="00A52122">
        <w:rPr>
          <w:rFonts w:ascii="Times New Roman" w:hAnsi="Times New Roman" w:cs="Times New Roman"/>
          <w:sz w:val="24"/>
          <w:szCs w:val="24"/>
          <w:lang w:val="en-GB"/>
        </w:rPr>
        <w:t xml:space="preserve"> </w:t>
      </w:r>
      <w:r w:rsidR="00EF3AA1" w:rsidRPr="007B4E8F">
        <w:rPr>
          <w:rFonts w:ascii="Times New Roman" w:hAnsi="Times New Roman" w:cs="Times New Roman"/>
          <w:sz w:val="24"/>
          <w:szCs w:val="24"/>
          <w:lang w:val="en-GB"/>
        </w:rPr>
        <w:t xml:space="preserve">are rated within the same category as the result of a frigidity understood as “dislike” or “failure to respond with enthusiasm to </w:t>
      </w:r>
      <w:r w:rsidR="00AC67E8">
        <w:rPr>
          <w:rFonts w:ascii="Times New Roman" w:hAnsi="Times New Roman" w:cs="Times New Roman"/>
          <w:sz w:val="24"/>
          <w:szCs w:val="24"/>
          <w:lang w:val="en-GB"/>
        </w:rPr>
        <w:t>[</w:t>
      </w:r>
      <w:r w:rsidR="00EF3AA1" w:rsidRPr="007B4E8F">
        <w:rPr>
          <w:rFonts w:ascii="Times New Roman" w:hAnsi="Times New Roman" w:cs="Times New Roman"/>
          <w:sz w:val="24"/>
          <w:szCs w:val="24"/>
          <w:lang w:val="en-GB"/>
        </w:rPr>
        <w:t>…</w:t>
      </w:r>
      <w:r w:rsidR="00AC67E8">
        <w:rPr>
          <w:rFonts w:ascii="Times New Roman" w:hAnsi="Times New Roman" w:cs="Times New Roman"/>
          <w:sz w:val="24"/>
          <w:szCs w:val="24"/>
          <w:lang w:val="en-GB"/>
        </w:rPr>
        <w:t>]</w:t>
      </w:r>
      <w:r w:rsidR="00EF3AA1" w:rsidRPr="007B4E8F">
        <w:rPr>
          <w:rFonts w:ascii="Times New Roman" w:hAnsi="Times New Roman" w:cs="Times New Roman"/>
          <w:sz w:val="24"/>
          <w:szCs w:val="24"/>
          <w:lang w:val="en-GB"/>
        </w:rPr>
        <w:t xml:space="preserve"> sexual intercourse” (</w:t>
      </w:r>
      <w:r w:rsidR="00A47652">
        <w:rPr>
          <w:rFonts w:ascii="Times New Roman" w:hAnsi="Times New Roman" w:cs="Times New Roman"/>
          <w:sz w:val="24"/>
          <w:szCs w:val="24"/>
          <w:lang w:val="en-GB"/>
        </w:rPr>
        <w:t xml:space="preserve">1997, </w:t>
      </w:r>
      <w:r w:rsidR="00EF3AA1" w:rsidRPr="007B4E8F">
        <w:rPr>
          <w:rFonts w:ascii="Times New Roman" w:hAnsi="Times New Roman" w:cs="Times New Roman"/>
          <w:sz w:val="24"/>
          <w:szCs w:val="24"/>
          <w:lang w:val="en-GB"/>
        </w:rPr>
        <w:t>171-</w:t>
      </w:r>
      <w:r w:rsidR="00A47652">
        <w:rPr>
          <w:rFonts w:ascii="Times New Roman" w:hAnsi="Times New Roman" w:cs="Times New Roman"/>
          <w:sz w:val="24"/>
          <w:szCs w:val="24"/>
          <w:lang w:val="en-GB"/>
        </w:rPr>
        <w:t>17</w:t>
      </w:r>
      <w:r w:rsidR="00EF3AA1" w:rsidRPr="007B4E8F">
        <w:rPr>
          <w:rFonts w:ascii="Times New Roman" w:hAnsi="Times New Roman" w:cs="Times New Roman"/>
          <w:sz w:val="24"/>
          <w:szCs w:val="24"/>
          <w:lang w:val="en-GB"/>
        </w:rPr>
        <w:t>2). In line with this, Eve Sedgwick has found connections between lesbianism and masturbation in the works of some nineteenth-century women</w:t>
      </w:r>
      <w:r w:rsidR="00097AFA" w:rsidRPr="007B4E8F">
        <w:rPr>
          <w:rFonts w:ascii="Times New Roman" w:hAnsi="Times New Roman" w:cs="Times New Roman"/>
          <w:sz w:val="24"/>
          <w:szCs w:val="24"/>
          <w:lang w:val="en-GB"/>
        </w:rPr>
        <w:t xml:space="preserve"> writers. Th</w:t>
      </w:r>
      <w:r w:rsidR="00260BF4" w:rsidRPr="007B4E8F">
        <w:rPr>
          <w:rFonts w:ascii="Times New Roman" w:hAnsi="Times New Roman" w:cs="Times New Roman"/>
          <w:sz w:val="24"/>
          <w:szCs w:val="24"/>
          <w:lang w:val="en-GB"/>
        </w:rPr>
        <w:t>erefor</w:t>
      </w:r>
      <w:r w:rsidR="00EF3AA1" w:rsidRPr="007B4E8F">
        <w:rPr>
          <w:rFonts w:ascii="Times New Roman" w:hAnsi="Times New Roman" w:cs="Times New Roman"/>
          <w:sz w:val="24"/>
          <w:szCs w:val="24"/>
          <w:lang w:val="en-GB"/>
        </w:rPr>
        <w:t xml:space="preserve">e, I propose that the name Charlotte Perkins Gilman be added </w:t>
      </w:r>
      <w:r w:rsidR="008247FB">
        <w:rPr>
          <w:rFonts w:ascii="Times New Roman" w:hAnsi="Times New Roman" w:cs="Times New Roman"/>
          <w:sz w:val="24"/>
          <w:szCs w:val="24"/>
          <w:lang w:val="en-GB"/>
        </w:rPr>
        <w:t>to Jane Austen, Emily Dickinson</w:t>
      </w:r>
      <w:r w:rsidR="00EF3AA1" w:rsidRPr="007B4E8F">
        <w:rPr>
          <w:rFonts w:ascii="Times New Roman" w:hAnsi="Times New Roman" w:cs="Times New Roman"/>
          <w:sz w:val="24"/>
          <w:szCs w:val="24"/>
          <w:lang w:val="en-GB"/>
        </w:rPr>
        <w:t xml:space="preserve"> and the </w:t>
      </w:r>
      <w:proofErr w:type="spellStart"/>
      <w:r w:rsidR="00EF3AA1" w:rsidRPr="007B4E8F">
        <w:rPr>
          <w:rFonts w:ascii="Times New Roman" w:hAnsi="Times New Roman" w:cs="Times New Roman"/>
          <w:sz w:val="24"/>
          <w:szCs w:val="24"/>
          <w:lang w:val="en-GB"/>
        </w:rPr>
        <w:t>Brontës</w:t>
      </w:r>
      <w:proofErr w:type="spellEnd"/>
      <w:r w:rsidR="00511DBD" w:rsidRPr="007B4E8F">
        <w:rPr>
          <w:rFonts w:ascii="Times New Roman" w:hAnsi="Times New Roman" w:cs="Times New Roman"/>
          <w:sz w:val="24"/>
          <w:szCs w:val="24"/>
          <w:lang w:val="en-GB"/>
        </w:rPr>
        <w:t xml:space="preserve">, </w:t>
      </w:r>
      <w:r w:rsidR="00260BF4" w:rsidRPr="007B4E8F">
        <w:rPr>
          <w:rFonts w:ascii="Times New Roman" w:hAnsi="Times New Roman" w:cs="Times New Roman"/>
          <w:sz w:val="24"/>
          <w:szCs w:val="24"/>
          <w:lang w:val="en-GB"/>
        </w:rPr>
        <w:t>whose queer writing has been</w:t>
      </w:r>
      <w:r w:rsidR="00511DBD" w:rsidRPr="007B4E8F">
        <w:rPr>
          <w:rFonts w:ascii="Times New Roman" w:hAnsi="Times New Roman" w:cs="Times New Roman"/>
          <w:sz w:val="24"/>
          <w:szCs w:val="24"/>
          <w:lang w:val="en-GB"/>
        </w:rPr>
        <w:t xml:space="preserve"> </w:t>
      </w:r>
      <w:r w:rsidR="00EF3AA1" w:rsidRPr="007B4E8F">
        <w:rPr>
          <w:rFonts w:ascii="Times New Roman" w:hAnsi="Times New Roman" w:cs="Times New Roman"/>
          <w:sz w:val="24"/>
          <w:szCs w:val="24"/>
          <w:lang w:val="en-GB"/>
        </w:rPr>
        <w:t xml:space="preserve">studied by </w:t>
      </w:r>
      <w:r w:rsidR="00511DBD" w:rsidRPr="007B4E8F">
        <w:rPr>
          <w:rFonts w:ascii="Times New Roman" w:hAnsi="Times New Roman" w:cs="Times New Roman"/>
          <w:sz w:val="24"/>
          <w:szCs w:val="24"/>
          <w:lang w:val="en-GB"/>
        </w:rPr>
        <w:t>Sedgwick</w:t>
      </w:r>
      <w:r w:rsidR="00EF3AA1" w:rsidRPr="007B4E8F">
        <w:rPr>
          <w:rFonts w:ascii="Times New Roman" w:hAnsi="Times New Roman" w:cs="Times New Roman"/>
          <w:sz w:val="24"/>
          <w:szCs w:val="24"/>
          <w:lang w:val="en-GB"/>
        </w:rPr>
        <w:t xml:space="preserve">. </w:t>
      </w:r>
    </w:p>
    <w:p w:rsidR="009A10E2" w:rsidRPr="007B4E8F" w:rsidRDefault="00C8697A" w:rsidP="009E21F8">
      <w:pPr>
        <w:spacing w:after="0" w:line="24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Th</w:t>
      </w:r>
      <w:r w:rsidR="0093549B" w:rsidRPr="007B4E8F">
        <w:rPr>
          <w:rFonts w:ascii="Times New Roman" w:hAnsi="Times New Roman" w:cs="Times New Roman"/>
          <w:sz w:val="24"/>
          <w:szCs w:val="24"/>
          <w:lang w:val="en-GB"/>
        </w:rPr>
        <w:t xml:space="preserve">e </w:t>
      </w:r>
      <w:r w:rsidR="00E67BA7" w:rsidRPr="007B4E8F">
        <w:rPr>
          <w:rFonts w:ascii="Times New Roman" w:hAnsi="Times New Roman" w:cs="Times New Roman"/>
          <w:sz w:val="24"/>
          <w:szCs w:val="24"/>
          <w:lang w:val="en-GB"/>
        </w:rPr>
        <w:t>textual</w:t>
      </w:r>
      <w:r w:rsidR="007F40FD" w:rsidRPr="007B4E8F">
        <w:rPr>
          <w:rFonts w:ascii="Times New Roman" w:hAnsi="Times New Roman" w:cs="Times New Roman"/>
          <w:sz w:val="24"/>
          <w:szCs w:val="24"/>
          <w:lang w:val="en-GB"/>
        </w:rPr>
        <w:t xml:space="preserve"> gaps, intricate</w:t>
      </w:r>
      <w:r w:rsidR="00720319" w:rsidRPr="007B4E8F">
        <w:rPr>
          <w:rFonts w:ascii="Times New Roman" w:hAnsi="Times New Roman" w:cs="Times New Roman"/>
          <w:sz w:val="24"/>
          <w:szCs w:val="24"/>
          <w:lang w:val="en-GB"/>
        </w:rPr>
        <w:t xml:space="preserve"> expressions</w:t>
      </w:r>
      <w:r w:rsidR="008247FB">
        <w:rPr>
          <w:rFonts w:ascii="Times New Roman" w:hAnsi="Times New Roman" w:cs="Times New Roman"/>
          <w:sz w:val="24"/>
          <w:szCs w:val="24"/>
          <w:lang w:val="en-GB"/>
        </w:rPr>
        <w:t xml:space="preserve"> and</w:t>
      </w:r>
      <w:r w:rsidR="00720319" w:rsidRPr="007B4E8F">
        <w:rPr>
          <w:rFonts w:ascii="Times New Roman" w:hAnsi="Times New Roman" w:cs="Times New Roman"/>
          <w:sz w:val="24"/>
          <w:szCs w:val="24"/>
          <w:lang w:val="en-GB"/>
        </w:rPr>
        <w:t xml:space="preserve"> leaps in time </w:t>
      </w:r>
      <w:r w:rsidR="00080C1F" w:rsidRPr="007B4E8F">
        <w:rPr>
          <w:rFonts w:ascii="Times New Roman" w:hAnsi="Times New Roman" w:cs="Times New Roman"/>
          <w:sz w:val="24"/>
          <w:szCs w:val="24"/>
          <w:lang w:val="en-GB"/>
        </w:rPr>
        <w:t>can</w:t>
      </w:r>
      <w:r w:rsidR="009E6469" w:rsidRPr="007B4E8F">
        <w:rPr>
          <w:rFonts w:ascii="Times New Roman" w:hAnsi="Times New Roman" w:cs="Times New Roman"/>
          <w:sz w:val="24"/>
          <w:szCs w:val="24"/>
          <w:lang w:val="en-GB"/>
        </w:rPr>
        <w:t xml:space="preserve"> also be called queer, given their</w:t>
      </w:r>
      <w:r w:rsidR="00080C1F" w:rsidRPr="007B4E8F">
        <w:rPr>
          <w:rFonts w:ascii="Times New Roman" w:hAnsi="Times New Roman" w:cs="Times New Roman"/>
          <w:sz w:val="24"/>
          <w:szCs w:val="24"/>
          <w:lang w:val="en-GB"/>
        </w:rPr>
        <w:t xml:space="preserve"> attempt to</w:t>
      </w:r>
      <w:r w:rsidR="005F2FAA" w:rsidRPr="007B4E8F">
        <w:rPr>
          <w:rFonts w:ascii="Times New Roman" w:hAnsi="Times New Roman" w:cs="Times New Roman"/>
          <w:sz w:val="24"/>
          <w:szCs w:val="24"/>
          <w:lang w:val="en-GB"/>
        </w:rPr>
        <w:t xml:space="preserve"> queer</w:t>
      </w:r>
      <w:r w:rsidR="009A75C7" w:rsidRPr="007B4E8F">
        <w:rPr>
          <w:rFonts w:ascii="Times New Roman" w:hAnsi="Times New Roman" w:cs="Times New Roman"/>
          <w:sz w:val="24"/>
          <w:szCs w:val="24"/>
          <w:lang w:val="en-GB"/>
        </w:rPr>
        <w:t xml:space="preserve"> masculinist discourse</w:t>
      </w:r>
      <w:r w:rsidR="007F40FD" w:rsidRPr="007B4E8F">
        <w:rPr>
          <w:rFonts w:ascii="Times New Roman" w:hAnsi="Times New Roman" w:cs="Times New Roman"/>
          <w:sz w:val="24"/>
          <w:szCs w:val="24"/>
          <w:lang w:val="en-GB"/>
        </w:rPr>
        <w:t xml:space="preserve">. </w:t>
      </w:r>
      <w:r w:rsidR="00C67689" w:rsidRPr="007B4E8F">
        <w:rPr>
          <w:rFonts w:ascii="Times New Roman" w:hAnsi="Times New Roman" w:cs="Times New Roman"/>
          <w:sz w:val="24"/>
          <w:szCs w:val="24"/>
        </w:rPr>
        <w:t xml:space="preserve">This style is </w:t>
      </w:r>
      <w:r w:rsidR="00BC415C" w:rsidRPr="007B4E8F">
        <w:rPr>
          <w:rFonts w:ascii="Times New Roman" w:hAnsi="Times New Roman" w:cs="Times New Roman"/>
          <w:sz w:val="24"/>
          <w:szCs w:val="24"/>
        </w:rPr>
        <w:t xml:space="preserve">again </w:t>
      </w:r>
      <w:r w:rsidR="00C67689" w:rsidRPr="007B4E8F">
        <w:rPr>
          <w:rFonts w:ascii="Times New Roman" w:hAnsi="Times New Roman" w:cs="Times New Roman"/>
          <w:sz w:val="24"/>
          <w:szCs w:val="24"/>
        </w:rPr>
        <w:t xml:space="preserve">reflected on </w:t>
      </w:r>
      <w:r w:rsidR="007F40FD" w:rsidRPr="007B4E8F">
        <w:rPr>
          <w:rFonts w:ascii="Times New Roman" w:hAnsi="Times New Roman" w:cs="Times New Roman"/>
          <w:sz w:val="24"/>
          <w:szCs w:val="24"/>
        </w:rPr>
        <w:t>the wallpaper</w:t>
      </w:r>
      <w:r w:rsidR="00C67689" w:rsidRPr="007B4E8F">
        <w:rPr>
          <w:rFonts w:ascii="Times New Roman" w:hAnsi="Times New Roman" w:cs="Times New Roman"/>
          <w:sz w:val="24"/>
          <w:szCs w:val="24"/>
        </w:rPr>
        <w:t>, which</w:t>
      </w:r>
      <w:r w:rsidR="007F40FD" w:rsidRPr="007B4E8F">
        <w:rPr>
          <w:rFonts w:ascii="Times New Roman" w:hAnsi="Times New Roman" w:cs="Times New Roman"/>
          <w:sz w:val="24"/>
          <w:szCs w:val="24"/>
        </w:rPr>
        <w:t xml:space="preserve"> seems to have a queer </w:t>
      </w:r>
      <w:r w:rsidR="00F170A8" w:rsidRPr="007B4E8F">
        <w:rPr>
          <w:rFonts w:ascii="Times New Roman" w:hAnsi="Times New Roman" w:cs="Times New Roman"/>
          <w:sz w:val="24"/>
          <w:szCs w:val="24"/>
        </w:rPr>
        <w:t>(</w:t>
      </w:r>
      <w:r w:rsidR="00260BF4" w:rsidRPr="007B4E8F">
        <w:rPr>
          <w:rFonts w:ascii="Times New Roman" w:hAnsi="Times New Roman" w:cs="Times New Roman"/>
          <w:sz w:val="24"/>
          <w:szCs w:val="24"/>
        </w:rPr>
        <w:t>unconventional, non-linear, incom</w:t>
      </w:r>
      <w:r w:rsidR="00F170A8" w:rsidRPr="007B4E8F">
        <w:rPr>
          <w:rFonts w:ascii="Times New Roman" w:hAnsi="Times New Roman" w:cs="Times New Roman"/>
          <w:sz w:val="24"/>
          <w:szCs w:val="24"/>
        </w:rPr>
        <w:t xml:space="preserve">prehensible) </w:t>
      </w:r>
      <w:r w:rsidR="007F40FD" w:rsidRPr="007B4E8F">
        <w:rPr>
          <w:rFonts w:ascii="Times New Roman" w:hAnsi="Times New Roman" w:cs="Times New Roman"/>
          <w:sz w:val="24"/>
          <w:szCs w:val="24"/>
        </w:rPr>
        <w:t>design</w:t>
      </w:r>
      <w:r w:rsidR="00BC415C" w:rsidRPr="007B4E8F">
        <w:rPr>
          <w:rFonts w:ascii="Times New Roman" w:hAnsi="Times New Roman" w:cs="Times New Roman"/>
          <w:sz w:val="24"/>
          <w:szCs w:val="24"/>
        </w:rPr>
        <w:t xml:space="preserve"> too</w:t>
      </w:r>
      <w:r w:rsidR="009A75C7" w:rsidRPr="007B4E8F">
        <w:rPr>
          <w:rFonts w:ascii="Times New Roman" w:hAnsi="Times New Roman" w:cs="Times New Roman"/>
          <w:sz w:val="24"/>
          <w:szCs w:val="24"/>
        </w:rPr>
        <w:t xml:space="preserve">: </w:t>
      </w:r>
      <w:r w:rsidR="009A75C7" w:rsidRPr="007B4E8F">
        <w:rPr>
          <w:rFonts w:ascii="Times New Roman" w:hAnsi="Times New Roman" w:cs="Times New Roman"/>
          <w:sz w:val="24"/>
          <w:szCs w:val="24"/>
          <w:lang w:val="en-GB"/>
        </w:rPr>
        <w:t>“One of those sprawling flamboyant patterns co</w:t>
      </w:r>
      <w:r w:rsidR="001D60C0" w:rsidRPr="007B4E8F">
        <w:rPr>
          <w:rFonts w:ascii="Times New Roman" w:hAnsi="Times New Roman" w:cs="Times New Roman"/>
          <w:sz w:val="24"/>
          <w:szCs w:val="24"/>
          <w:lang w:val="en-GB"/>
        </w:rPr>
        <w:t xml:space="preserve">mmitting every artistic </w:t>
      </w:r>
      <w:r w:rsidR="009A75C7" w:rsidRPr="007B4E8F">
        <w:rPr>
          <w:rFonts w:ascii="Times New Roman" w:hAnsi="Times New Roman" w:cs="Times New Roman"/>
          <w:sz w:val="24"/>
          <w:szCs w:val="24"/>
          <w:lang w:val="en-GB"/>
        </w:rPr>
        <w:t>sin” (</w:t>
      </w:r>
      <w:r w:rsidR="00750CF2">
        <w:rPr>
          <w:rFonts w:ascii="Times New Roman" w:hAnsi="Times New Roman" w:cs="Times New Roman"/>
          <w:sz w:val="24"/>
          <w:szCs w:val="24"/>
          <w:lang w:val="en-GB"/>
        </w:rPr>
        <w:t>Gilman [1892] 1992</w:t>
      </w:r>
      <w:r w:rsidR="00A47652">
        <w:rPr>
          <w:rFonts w:ascii="Times New Roman" w:hAnsi="Times New Roman" w:cs="Times New Roman"/>
          <w:sz w:val="24"/>
          <w:szCs w:val="24"/>
          <w:lang w:val="en-GB"/>
        </w:rPr>
        <w:t xml:space="preserve">, </w:t>
      </w:r>
      <w:r w:rsidR="009A75C7" w:rsidRPr="007B4E8F">
        <w:rPr>
          <w:rFonts w:ascii="Times New Roman" w:hAnsi="Times New Roman" w:cs="Times New Roman"/>
          <w:sz w:val="24"/>
          <w:szCs w:val="24"/>
          <w:lang w:val="en-GB"/>
        </w:rPr>
        <w:t>37); as its lines “plunge off at outrageous angles</w:t>
      </w:r>
      <w:r w:rsidR="00B20653" w:rsidRPr="007B4E8F">
        <w:rPr>
          <w:rFonts w:ascii="Times New Roman" w:hAnsi="Times New Roman" w:cs="Times New Roman"/>
          <w:sz w:val="24"/>
          <w:szCs w:val="24"/>
          <w:lang w:val="en-GB"/>
        </w:rPr>
        <w:t>,</w:t>
      </w:r>
      <w:r w:rsidR="009A75C7" w:rsidRPr="007B4E8F">
        <w:rPr>
          <w:rFonts w:ascii="Times New Roman" w:hAnsi="Times New Roman" w:cs="Times New Roman"/>
          <w:sz w:val="24"/>
          <w:szCs w:val="24"/>
          <w:lang w:val="en-GB"/>
        </w:rPr>
        <w:t xml:space="preserve">” it becomes </w:t>
      </w:r>
      <w:r w:rsidR="00C67689" w:rsidRPr="007B4E8F">
        <w:rPr>
          <w:rFonts w:ascii="Times New Roman" w:hAnsi="Times New Roman" w:cs="Times New Roman"/>
          <w:sz w:val="24"/>
          <w:szCs w:val="24"/>
          <w:lang w:val="en-GB"/>
        </w:rPr>
        <w:t>an uncontrollable “</w:t>
      </w:r>
      <w:r w:rsidR="009A75C7" w:rsidRPr="007B4E8F">
        <w:rPr>
          <w:rFonts w:ascii="Times New Roman" w:hAnsi="Times New Roman" w:cs="Times New Roman"/>
          <w:sz w:val="24"/>
          <w:szCs w:val="24"/>
          <w:lang w:val="en-GB"/>
        </w:rPr>
        <w:t xml:space="preserve">kind of ‘debased </w:t>
      </w:r>
      <w:r w:rsidR="009A75C7" w:rsidRPr="007B4E8F">
        <w:rPr>
          <w:rFonts w:ascii="Times New Roman" w:hAnsi="Times New Roman" w:cs="Times New Roman"/>
          <w:sz w:val="24"/>
          <w:szCs w:val="24"/>
          <w:lang w:val="en-GB"/>
        </w:rPr>
        <w:lastRenderedPageBreak/>
        <w:t xml:space="preserve">Romanesque’ with </w:t>
      </w:r>
      <w:r w:rsidR="009A75C7" w:rsidRPr="007B4E8F">
        <w:rPr>
          <w:rFonts w:ascii="Times New Roman" w:hAnsi="Times New Roman" w:cs="Times New Roman"/>
          <w:i/>
          <w:sz w:val="24"/>
          <w:szCs w:val="24"/>
          <w:lang w:val="en-GB"/>
        </w:rPr>
        <w:t>delirium tremens</w:t>
      </w:r>
      <w:r w:rsidR="00EB7A4F" w:rsidRPr="007B4E8F">
        <w:rPr>
          <w:rFonts w:ascii="Times New Roman" w:hAnsi="Times New Roman" w:cs="Times New Roman"/>
          <w:sz w:val="24"/>
          <w:szCs w:val="24"/>
          <w:lang w:val="en-GB"/>
        </w:rPr>
        <w:t>” (</w:t>
      </w:r>
      <w:r w:rsidR="00750CF2">
        <w:rPr>
          <w:rFonts w:ascii="Times New Roman" w:hAnsi="Times New Roman" w:cs="Times New Roman"/>
          <w:sz w:val="24"/>
          <w:szCs w:val="24"/>
        </w:rPr>
        <w:t xml:space="preserve">[1892] </w:t>
      </w:r>
      <w:r w:rsidR="00A47652">
        <w:rPr>
          <w:rFonts w:ascii="Times New Roman" w:hAnsi="Times New Roman" w:cs="Times New Roman"/>
          <w:sz w:val="24"/>
          <w:szCs w:val="24"/>
          <w:lang w:val="en-GB"/>
        </w:rPr>
        <w:t xml:space="preserve">1992, </w:t>
      </w:r>
      <w:r w:rsidR="00EB7A4F" w:rsidRPr="007B4E8F">
        <w:rPr>
          <w:rFonts w:ascii="Times New Roman" w:hAnsi="Times New Roman" w:cs="Times New Roman"/>
          <w:sz w:val="24"/>
          <w:szCs w:val="24"/>
          <w:lang w:val="en-GB"/>
        </w:rPr>
        <w:t>31); and</w:t>
      </w:r>
      <w:r w:rsidR="009A75C7" w:rsidRPr="007B4E8F">
        <w:rPr>
          <w:rFonts w:ascii="Times New Roman" w:hAnsi="Times New Roman" w:cs="Times New Roman"/>
          <w:sz w:val="24"/>
          <w:szCs w:val="24"/>
        </w:rPr>
        <w:t xml:space="preserve"> its </w:t>
      </w:r>
      <w:r w:rsidR="007F40FD" w:rsidRPr="007B4E8F">
        <w:rPr>
          <w:rFonts w:ascii="Times New Roman" w:hAnsi="Times New Roman" w:cs="Times New Roman"/>
          <w:sz w:val="24"/>
          <w:szCs w:val="24"/>
          <w:lang w:val="en-GB"/>
        </w:rPr>
        <w:t xml:space="preserve">“defiance of law </w:t>
      </w:r>
      <w:r w:rsidR="00AC67E8">
        <w:rPr>
          <w:rFonts w:ascii="Times New Roman" w:hAnsi="Times New Roman" w:cs="Times New Roman"/>
          <w:sz w:val="24"/>
          <w:szCs w:val="24"/>
          <w:lang w:val="en-GB"/>
        </w:rPr>
        <w:t>[</w:t>
      </w:r>
      <w:r w:rsidR="007F40FD" w:rsidRPr="007B4E8F">
        <w:rPr>
          <w:rFonts w:ascii="Times New Roman" w:hAnsi="Times New Roman" w:cs="Times New Roman"/>
          <w:sz w:val="24"/>
          <w:szCs w:val="24"/>
          <w:lang w:val="en-GB"/>
        </w:rPr>
        <w:t>…</w:t>
      </w:r>
      <w:r w:rsidR="00AC67E8">
        <w:rPr>
          <w:rFonts w:ascii="Times New Roman" w:hAnsi="Times New Roman" w:cs="Times New Roman"/>
          <w:sz w:val="24"/>
          <w:szCs w:val="24"/>
          <w:lang w:val="en-GB"/>
        </w:rPr>
        <w:t>]</w:t>
      </w:r>
      <w:r w:rsidR="007F40FD" w:rsidRPr="007B4E8F">
        <w:rPr>
          <w:rFonts w:ascii="Times New Roman" w:hAnsi="Times New Roman" w:cs="Times New Roman"/>
          <w:sz w:val="24"/>
          <w:szCs w:val="24"/>
          <w:lang w:val="en-GB"/>
        </w:rPr>
        <w:t xml:space="preserve"> is a constant irritant to a normal mind” (</w:t>
      </w:r>
      <w:r w:rsidR="00750CF2">
        <w:rPr>
          <w:rFonts w:ascii="Times New Roman" w:hAnsi="Times New Roman" w:cs="Times New Roman"/>
          <w:sz w:val="24"/>
          <w:szCs w:val="24"/>
        </w:rPr>
        <w:t xml:space="preserve">[1892] </w:t>
      </w:r>
      <w:r w:rsidR="00A47652">
        <w:rPr>
          <w:rFonts w:ascii="Times New Roman" w:hAnsi="Times New Roman" w:cs="Times New Roman"/>
          <w:sz w:val="24"/>
          <w:szCs w:val="24"/>
          <w:lang w:val="en-GB"/>
        </w:rPr>
        <w:t xml:space="preserve">1992, </w:t>
      </w:r>
      <w:r w:rsidR="007F40FD" w:rsidRPr="007B4E8F">
        <w:rPr>
          <w:rFonts w:ascii="Times New Roman" w:hAnsi="Times New Roman" w:cs="Times New Roman"/>
          <w:sz w:val="24"/>
          <w:szCs w:val="24"/>
          <w:lang w:val="en-GB"/>
        </w:rPr>
        <w:t>34).</w:t>
      </w:r>
      <w:r w:rsidR="00BC415C" w:rsidRPr="007B4E8F">
        <w:rPr>
          <w:rFonts w:ascii="Times New Roman" w:hAnsi="Times New Roman" w:cs="Times New Roman"/>
          <w:sz w:val="24"/>
          <w:szCs w:val="24"/>
          <w:lang w:val="en-GB"/>
        </w:rPr>
        <w:t xml:space="preserve"> </w:t>
      </w:r>
      <w:r w:rsidR="00EB7A4F" w:rsidRPr="007B4E8F">
        <w:rPr>
          <w:rFonts w:ascii="Times New Roman" w:hAnsi="Times New Roman" w:cs="Times New Roman"/>
          <w:sz w:val="24"/>
          <w:szCs w:val="24"/>
          <w:lang w:val="en-GB"/>
        </w:rPr>
        <w:t xml:space="preserve">The </w:t>
      </w:r>
      <w:r w:rsidR="000B0EE4" w:rsidRPr="00545E40">
        <w:rPr>
          <w:rFonts w:ascii="Times New Roman" w:hAnsi="Times New Roman" w:cs="Times New Roman"/>
          <w:sz w:val="24"/>
          <w:szCs w:val="24"/>
          <w:highlight w:val="yellow"/>
          <w:lang w:val="en-GB"/>
        </w:rPr>
        <w:t>main character</w:t>
      </w:r>
      <w:r w:rsidR="000B0EE4">
        <w:rPr>
          <w:rFonts w:ascii="Times New Roman" w:hAnsi="Times New Roman" w:cs="Times New Roman"/>
          <w:sz w:val="24"/>
          <w:szCs w:val="24"/>
          <w:lang w:val="en-GB"/>
        </w:rPr>
        <w:t xml:space="preserve"> </w:t>
      </w:r>
      <w:r w:rsidR="00EB7A4F" w:rsidRPr="007B4E8F">
        <w:rPr>
          <w:rFonts w:ascii="Times New Roman" w:hAnsi="Times New Roman" w:cs="Times New Roman"/>
          <w:sz w:val="24"/>
          <w:szCs w:val="24"/>
          <w:lang w:val="en-GB"/>
        </w:rPr>
        <w:t>comes to admit that it “is getting to be a great effort [for her] to think straight” (</w:t>
      </w:r>
      <w:r w:rsidR="00A47652">
        <w:rPr>
          <w:rFonts w:ascii="Times New Roman" w:hAnsi="Times New Roman" w:cs="Times New Roman"/>
          <w:sz w:val="24"/>
          <w:szCs w:val="24"/>
          <w:lang w:val="en-GB"/>
        </w:rPr>
        <w:t xml:space="preserve">1992, </w:t>
      </w:r>
      <w:r w:rsidR="00EB7A4F" w:rsidRPr="007B4E8F">
        <w:rPr>
          <w:rFonts w:ascii="Times New Roman" w:hAnsi="Times New Roman" w:cs="Times New Roman"/>
          <w:sz w:val="24"/>
          <w:szCs w:val="24"/>
          <w:lang w:val="en-GB"/>
        </w:rPr>
        <w:t>32)</w:t>
      </w:r>
      <w:r w:rsidR="008247FB">
        <w:rPr>
          <w:rFonts w:ascii="Times New Roman" w:hAnsi="Times New Roman" w:cs="Times New Roman"/>
          <w:sz w:val="24"/>
          <w:szCs w:val="24"/>
          <w:lang w:val="en-GB"/>
        </w:rPr>
        <w:t xml:space="preserve"> and</w:t>
      </w:r>
      <w:r w:rsidR="00EB7A4F" w:rsidRPr="007B4E8F">
        <w:rPr>
          <w:rFonts w:ascii="Times New Roman" w:hAnsi="Times New Roman" w:cs="Times New Roman"/>
          <w:sz w:val="24"/>
          <w:szCs w:val="24"/>
          <w:lang w:val="en-GB"/>
        </w:rPr>
        <w:t xml:space="preserve"> </w:t>
      </w:r>
      <w:r w:rsidR="007F40FD" w:rsidRPr="007B4E8F">
        <w:rPr>
          <w:rFonts w:ascii="Times New Roman" w:hAnsi="Times New Roman" w:cs="Times New Roman"/>
          <w:sz w:val="24"/>
          <w:szCs w:val="24"/>
          <w:lang w:val="en-GB"/>
        </w:rPr>
        <w:t>the w</w:t>
      </w:r>
      <w:r w:rsidR="00C67689" w:rsidRPr="007B4E8F">
        <w:rPr>
          <w:rFonts w:ascii="Times New Roman" w:hAnsi="Times New Roman" w:cs="Times New Roman"/>
          <w:sz w:val="24"/>
          <w:szCs w:val="24"/>
          <w:lang w:val="en-GB"/>
        </w:rPr>
        <w:t xml:space="preserve">ord “queer” appears </w:t>
      </w:r>
      <w:r w:rsidR="007F40FD" w:rsidRPr="007B4E8F">
        <w:rPr>
          <w:rFonts w:ascii="Times New Roman" w:hAnsi="Times New Roman" w:cs="Times New Roman"/>
          <w:sz w:val="24"/>
          <w:szCs w:val="24"/>
          <w:lang w:val="en-GB"/>
        </w:rPr>
        <w:t>three times</w:t>
      </w:r>
      <w:r w:rsidR="003F6D8A" w:rsidRPr="007B4E8F">
        <w:rPr>
          <w:rFonts w:ascii="Times New Roman" w:hAnsi="Times New Roman" w:cs="Times New Roman"/>
          <w:sz w:val="24"/>
          <w:szCs w:val="24"/>
          <w:lang w:val="en-GB"/>
        </w:rPr>
        <w:t xml:space="preserve"> starting with the third line: “there is something queer” (</w:t>
      </w:r>
      <w:r w:rsidR="00750CF2">
        <w:rPr>
          <w:rFonts w:ascii="Times New Roman" w:hAnsi="Times New Roman" w:cs="Times New Roman"/>
          <w:sz w:val="24"/>
          <w:szCs w:val="24"/>
        </w:rPr>
        <w:t xml:space="preserve">[1892] </w:t>
      </w:r>
      <w:r w:rsidR="00A47652">
        <w:rPr>
          <w:rFonts w:ascii="Times New Roman" w:hAnsi="Times New Roman" w:cs="Times New Roman"/>
          <w:sz w:val="24"/>
          <w:szCs w:val="24"/>
          <w:lang w:val="en-GB"/>
        </w:rPr>
        <w:t xml:space="preserve">1992, </w:t>
      </w:r>
      <w:r w:rsidR="003F6D8A" w:rsidRPr="007B4E8F">
        <w:rPr>
          <w:rFonts w:ascii="Times New Roman" w:hAnsi="Times New Roman" w:cs="Times New Roman"/>
          <w:sz w:val="24"/>
          <w:szCs w:val="24"/>
          <w:lang w:val="en-GB"/>
        </w:rPr>
        <w:t>24)</w:t>
      </w:r>
      <w:r w:rsidR="00E43F4F" w:rsidRPr="007B4E8F">
        <w:rPr>
          <w:rFonts w:ascii="Times New Roman" w:hAnsi="Times New Roman" w:cs="Times New Roman"/>
          <w:sz w:val="24"/>
          <w:szCs w:val="24"/>
          <w:lang w:val="en-GB"/>
        </w:rPr>
        <w:t>.</w:t>
      </w:r>
      <w:r w:rsidR="007F40FD" w:rsidRPr="007B4E8F">
        <w:rPr>
          <w:rFonts w:ascii="Times New Roman" w:hAnsi="Times New Roman" w:cs="Times New Roman"/>
          <w:sz w:val="24"/>
          <w:szCs w:val="24"/>
          <w:lang w:val="en-GB"/>
        </w:rPr>
        <w:t xml:space="preserve"> </w:t>
      </w:r>
      <w:r w:rsidR="00892F7C" w:rsidRPr="007B4E8F">
        <w:rPr>
          <w:rFonts w:ascii="Times New Roman" w:hAnsi="Times New Roman" w:cs="Times New Roman"/>
          <w:sz w:val="24"/>
          <w:szCs w:val="24"/>
          <w:lang w:val="en-GB"/>
        </w:rPr>
        <w:t xml:space="preserve">Although </w:t>
      </w:r>
      <w:r w:rsidR="0072473A" w:rsidRPr="007B4E8F">
        <w:rPr>
          <w:rFonts w:ascii="Times New Roman" w:hAnsi="Times New Roman" w:cs="Times New Roman"/>
          <w:sz w:val="24"/>
          <w:szCs w:val="24"/>
          <w:lang w:val="en-GB"/>
        </w:rPr>
        <w:t xml:space="preserve">the </w:t>
      </w:r>
      <w:r w:rsidR="00380FA2" w:rsidRPr="007B4E8F">
        <w:rPr>
          <w:rFonts w:ascii="Times New Roman" w:hAnsi="Times New Roman" w:cs="Times New Roman"/>
          <w:sz w:val="24"/>
          <w:szCs w:val="24"/>
          <w:lang w:val="en-GB"/>
        </w:rPr>
        <w:t>straight/queer binary was not famili</w:t>
      </w:r>
      <w:r w:rsidR="0072473A" w:rsidRPr="007B4E8F">
        <w:rPr>
          <w:rFonts w:ascii="Times New Roman" w:hAnsi="Times New Roman" w:cs="Times New Roman"/>
          <w:sz w:val="24"/>
          <w:szCs w:val="24"/>
          <w:lang w:val="en-GB"/>
        </w:rPr>
        <w:t xml:space="preserve">ar </w:t>
      </w:r>
      <w:r w:rsidR="00892F7C" w:rsidRPr="007B4E8F">
        <w:rPr>
          <w:rFonts w:ascii="Times New Roman" w:hAnsi="Times New Roman" w:cs="Times New Roman"/>
          <w:sz w:val="24"/>
          <w:szCs w:val="24"/>
          <w:lang w:val="en-GB"/>
        </w:rPr>
        <w:t>in the late nineteenth century</w:t>
      </w:r>
      <w:r w:rsidR="00A63E4F" w:rsidRPr="007B4E8F">
        <w:rPr>
          <w:rFonts w:ascii="Times New Roman" w:hAnsi="Times New Roman" w:cs="Times New Roman"/>
          <w:sz w:val="24"/>
          <w:szCs w:val="24"/>
          <w:lang w:val="en-GB"/>
        </w:rPr>
        <w:t>—“</w:t>
      </w:r>
      <w:r w:rsidR="0072473A" w:rsidRPr="007B4E8F">
        <w:rPr>
          <w:rFonts w:ascii="Times New Roman" w:hAnsi="Times New Roman" w:cs="Times New Roman"/>
          <w:sz w:val="24"/>
          <w:szCs w:val="24"/>
          <w:lang w:val="en-GB"/>
        </w:rPr>
        <w:t>straight</w:t>
      </w:r>
      <w:r w:rsidR="00A63E4F" w:rsidRPr="007B4E8F">
        <w:rPr>
          <w:rFonts w:ascii="Times New Roman" w:hAnsi="Times New Roman" w:cs="Times New Roman"/>
          <w:sz w:val="24"/>
          <w:szCs w:val="24"/>
          <w:lang w:val="en-GB"/>
        </w:rPr>
        <w:t>”</w:t>
      </w:r>
      <w:r w:rsidR="0072473A" w:rsidRPr="007B4E8F">
        <w:rPr>
          <w:rFonts w:ascii="Times New Roman" w:hAnsi="Times New Roman" w:cs="Times New Roman"/>
          <w:sz w:val="24"/>
          <w:szCs w:val="24"/>
          <w:lang w:val="en-GB"/>
        </w:rPr>
        <w:t xml:space="preserve"> </w:t>
      </w:r>
      <w:r w:rsidR="00CB1F47" w:rsidRPr="007B4E8F">
        <w:rPr>
          <w:rFonts w:ascii="Times New Roman" w:hAnsi="Times New Roman" w:cs="Times New Roman"/>
          <w:sz w:val="24"/>
          <w:szCs w:val="24"/>
          <w:lang w:val="en-GB"/>
        </w:rPr>
        <w:t>was</w:t>
      </w:r>
      <w:r w:rsidR="00A63E4F" w:rsidRPr="007B4E8F">
        <w:rPr>
          <w:rFonts w:ascii="Times New Roman" w:hAnsi="Times New Roman" w:cs="Times New Roman"/>
          <w:sz w:val="24"/>
          <w:szCs w:val="24"/>
          <w:lang w:val="en-GB"/>
        </w:rPr>
        <w:t xml:space="preserve"> first recorded as </w:t>
      </w:r>
      <w:r w:rsidR="0072473A" w:rsidRPr="007B4E8F">
        <w:rPr>
          <w:rFonts w:ascii="Times New Roman" w:hAnsi="Times New Roman" w:cs="Times New Roman"/>
          <w:sz w:val="24"/>
          <w:szCs w:val="24"/>
          <w:lang w:val="en-GB"/>
        </w:rPr>
        <w:t>“heterosexual”</w:t>
      </w:r>
      <w:r w:rsidR="00A63E4F" w:rsidRPr="007B4E8F">
        <w:rPr>
          <w:rFonts w:ascii="Times New Roman" w:hAnsi="Times New Roman" w:cs="Times New Roman"/>
          <w:sz w:val="24"/>
          <w:szCs w:val="24"/>
          <w:lang w:val="en-GB"/>
        </w:rPr>
        <w:t xml:space="preserve"> in 1941 (</w:t>
      </w:r>
      <w:r w:rsidR="002C2B07" w:rsidRPr="007B4E8F">
        <w:rPr>
          <w:rFonts w:ascii="Times New Roman" w:hAnsi="Times New Roman" w:cs="Times New Roman"/>
          <w:i/>
          <w:sz w:val="24"/>
          <w:szCs w:val="24"/>
          <w:lang w:val="en-GB"/>
        </w:rPr>
        <w:t>OED</w:t>
      </w:r>
      <w:r w:rsidR="00A63E4F" w:rsidRPr="007B4E8F">
        <w:rPr>
          <w:rFonts w:ascii="Times New Roman" w:hAnsi="Times New Roman" w:cs="Times New Roman"/>
          <w:sz w:val="24"/>
          <w:szCs w:val="24"/>
          <w:lang w:val="en-GB"/>
        </w:rPr>
        <w:t>)—</w:t>
      </w:r>
      <w:r w:rsidR="006434F6" w:rsidRPr="007B4E8F">
        <w:rPr>
          <w:rFonts w:ascii="Times New Roman" w:hAnsi="Times New Roman" w:cs="Times New Roman"/>
          <w:sz w:val="24"/>
          <w:szCs w:val="24"/>
          <w:lang w:val="en-GB"/>
        </w:rPr>
        <w:t xml:space="preserve">, </w:t>
      </w:r>
      <w:r w:rsidR="009C38E8" w:rsidRPr="007B4E8F">
        <w:rPr>
          <w:rFonts w:ascii="Times New Roman" w:hAnsi="Times New Roman" w:cs="Times New Roman"/>
          <w:sz w:val="24"/>
          <w:szCs w:val="24"/>
          <w:lang w:val="en-GB"/>
        </w:rPr>
        <w:t>its</w:t>
      </w:r>
      <w:r w:rsidR="00967D0A" w:rsidRPr="007B4E8F">
        <w:rPr>
          <w:rFonts w:ascii="Times New Roman" w:hAnsi="Times New Roman" w:cs="Times New Roman"/>
          <w:sz w:val="24"/>
          <w:szCs w:val="24"/>
          <w:lang w:val="en-GB"/>
        </w:rPr>
        <w:t xml:space="preserve"> presence certainly </w:t>
      </w:r>
      <w:r w:rsidR="006434F6" w:rsidRPr="007B4E8F">
        <w:rPr>
          <w:rFonts w:ascii="Times New Roman" w:hAnsi="Times New Roman" w:cs="Times New Roman"/>
          <w:sz w:val="24"/>
          <w:szCs w:val="24"/>
          <w:lang w:val="en-GB"/>
        </w:rPr>
        <w:t>enrich</w:t>
      </w:r>
      <w:r w:rsidR="00380FA2" w:rsidRPr="007B4E8F">
        <w:rPr>
          <w:rFonts w:ascii="Times New Roman" w:hAnsi="Times New Roman" w:cs="Times New Roman"/>
          <w:sz w:val="24"/>
          <w:szCs w:val="24"/>
          <w:lang w:val="en-GB"/>
        </w:rPr>
        <w:t>es</w:t>
      </w:r>
      <w:r w:rsidR="006434F6" w:rsidRPr="007B4E8F">
        <w:rPr>
          <w:rFonts w:ascii="Times New Roman" w:hAnsi="Times New Roman" w:cs="Times New Roman"/>
          <w:sz w:val="24"/>
          <w:szCs w:val="24"/>
          <w:lang w:val="en-GB"/>
        </w:rPr>
        <w:t xml:space="preserve"> </w:t>
      </w:r>
      <w:r w:rsidR="00B873E0" w:rsidRPr="007B4E8F">
        <w:rPr>
          <w:rFonts w:ascii="Times New Roman" w:hAnsi="Times New Roman" w:cs="Times New Roman"/>
          <w:sz w:val="24"/>
          <w:szCs w:val="24"/>
          <w:lang w:val="en-GB"/>
        </w:rPr>
        <w:t xml:space="preserve">a </w:t>
      </w:r>
      <w:r w:rsidR="006434F6" w:rsidRPr="007B4E8F">
        <w:rPr>
          <w:rFonts w:ascii="Times New Roman" w:hAnsi="Times New Roman" w:cs="Times New Roman"/>
          <w:sz w:val="24"/>
          <w:szCs w:val="24"/>
          <w:lang w:val="en-GB"/>
        </w:rPr>
        <w:t xml:space="preserve">queer </w:t>
      </w:r>
      <w:r w:rsidR="00967D0A" w:rsidRPr="007B4E8F">
        <w:rPr>
          <w:rFonts w:ascii="Times New Roman" w:hAnsi="Times New Roman" w:cs="Times New Roman"/>
          <w:sz w:val="24"/>
          <w:szCs w:val="24"/>
          <w:lang w:val="en-GB"/>
        </w:rPr>
        <w:t>interpret</w:t>
      </w:r>
      <w:r w:rsidR="00B873E0" w:rsidRPr="007B4E8F">
        <w:rPr>
          <w:rFonts w:ascii="Times New Roman" w:hAnsi="Times New Roman" w:cs="Times New Roman"/>
          <w:sz w:val="24"/>
          <w:szCs w:val="24"/>
          <w:lang w:val="en-GB"/>
        </w:rPr>
        <w:t>ation of the story</w:t>
      </w:r>
      <w:r w:rsidR="00A63E4F" w:rsidRPr="007B4E8F">
        <w:rPr>
          <w:rFonts w:ascii="Times New Roman" w:hAnsi="Times New Roman" w:cs="Times New Roman"/>
          <w:sz w:val="24"/>
          <w:szCs w:val="24"/>
          <w:lang w:val="en-GB"/>
        </w:rPr>
        <w:t xml:space="preserve"> by today’s readers</w:t>
      </w:r>
      <w:r w:rsidR="006434F6" w:rsidRPr="007B4E8F">
        <w:rPr>
          <w:rFonts w:ascii="Times New Roman" w:hAnsi="Times New Roman" w:cs="Times New Roman"/>
          <w:sz w:val="24"/>
          <w:szCs w:val="24"/>
          <w:lang w:val="en-GB"/>
        </w:rPr>
        <w:t xml:space="preserve">. </w:t>
      </w:r>
    </w:p>
    <w:p w:rsidR="000C2B6A" w:rsidRPr="007B4E8F" w:rsidRDefault="00392037" w:rsidP="009E21F8">
      <w:pPr>
        <w:spacing w:after="0" w:line="240" w:lineRule="auto"/>
        <w:ind w:firstLine="720"/>
        <w:rPr>
          <w:rFonts w:ascii="Times New Roman" w:hAnsi="Times New Roman" w:cs="Times New Roman"/>
          <w:sz w:val="24"/>
          <w:szCs w:val="24"/>
        </w:rPr>
      </w:pPr>
      <w:r w:rsidRPr="007B4E8F">
        <w:rPr>
          <w:rFonts w:ascii="Times New Roman" w:hAnsi="Times New Roman" w:cs="Times New Roman"/>
          <w:sz w:val="24"/>
          <w:szCs w:val="24"/>
        </w:rPr>
        <w:t xml:space="preserve">Last but not least, an issue </w:t>
      </w:r>
      <w:r w:rsidR="00903804" w:rsidRPr="007B4E8F">
        <w:rPr>
          <w:rFonts w:ascii="Times New Roman" w:hAnsi="Times New Roman" w:cs="Times New Roman"/>
          <w:sz w:val="24"/>
          <w:szCs w:val="24"/>
        </w:rPr>
        <w:t xml:space="preserve">that has occupied more </w:t>
      </w:r>
      <w:r w:rsidR="00CC505A" w:rsidRPr="007B4E8F">
        <w:rPr>
          <w:rFonts w:ascii="Times New Roman" w:hAnsi="Times New Roman" w:cs="Times New Roman"/>
          <w:sz w:val="24"/>
          <w:szCs w:val="24"/>
        </w:rPr>
        <w:t xml:space="preserve">academics </w:t>
      </w:r>
      <w:r w:rsidR="00903804" w:rsidRPr="007B4E8F">
        <w:rPr>
          <w:rFonts w:ascii="Times New Roman" w:hAnsi="Times New Roman" w:cs="Times New Roman"/>
          <w:sz w:val="24"/>
          <w:szCs w:val="24"/>
        </w:rPr>
        <w:t>is that of the</w:t>
      </w:r>
      <w:r w:rsidR="00874D23" w:rsidRPr="007B4E8F">
        <w:rPr>
          <w:rFonts w:ascii="Times New Roman" w:hAnsi="Times New Roman" w:cs="Times New Roman"/>
          <w:sz w:val="24"/>
          <w:szCs w:val="24"/>
        </w:rPr>
        <w:t xml:space="preserve"> narrative</w:t>
      </w:r>
      <w:r w:rsidR="00903804" w:rsidRPr="007B4E8F">
        <w:rPr>
          <w:rFonts w:ascii="Times New Roman" w:hAnsi="Times New Roman" w:cs="Times New Roman"/>
          <w:sz w:val="24"/>
          <w:szCs w:val="24"/>
        </w:rPr>
        <w:t xml:space="preserve"> voice</w:t>
      </w:r>
      <w:r w:rsidR="00B20653" w:rsidRPr="007B4E8F">
        <w:rPr>
          <w:rFonts w:ascii="Times New Roman" w:hAnsi="Times New Roman" w:cs="Times New Roman"/>
          <w:sz w:val="24"/>
          <w:szCs w:val="24"/>
        </w:rPr>
        <w:t>,</w:t>
      </w:r>
      <w:r w:rsidR="00562796" w:rsidRPr="007B4E8F">
        <w:rPr>
          <w:rFonts w:ascii="Times New Roman" w:hAnsi="Times New Roman" w:cs="Times New Roman"/>
          <w:sz w:val="24"/>
          <w:szCs w:val="24"/>
        </w:rPr>
        <w:t xml:space="preserve"> </w:t>
      </w:r>
      <w:r w:rsidR="0040323B" w:rsidRPr="007B4E8F">
        <w:rPr>
          <w:rFonts w:ascii="Times New Roman" w:hAnsi="Times New Roman" w:cs="Times New Roman"/>
          <w:sz w:val="24"/>
          <w:szCs w:val="24"/>
        </w:rPr>
        <w:t xml:space="preserve">especially </w:t>
      </w:r>
      <w:r w:rsidR="00562796" w:rsidRPr="007B4E8F">
        <w:rPr>
          <w:rFonts w:ascii="Times New Roman" w:hAnsi="Times New Roman" w:cs="Times New Roman"/>
          <w:sz w:val="24"/>
          <w:szCs w:val="24"/>
        </w:rPr>
        <w:t xml:space="preserve">in relation to the </w:t>
      </w:r>
      <w:r w:rsidR="00903804" w:rsidRPr="007B4E8F">
        <w:rPr>
          <w:rFonts w:ascii="Times New Roman" w:hAnsi="Times New Roman" w:cs="Times New Roman"/>
          <w:sz w:val="24"/>
          <w:szCs w:val="24"/>
        </w:rPr>
        <w:t>ending</w:t>
      </w:r>
      <w:r w:rsidR="00D52E62" w:rsidRPr="007B4E8F">
        <w:rPr>
          <w:rFonts w:ascii="Times New Roman" w:hAnsi="Times New Roman" w:cs="Times New Roman"/>
          <w:sz w:val="24"/>
          <w:szCs w:val="24"/>
        </w:rPr>
        <w:t>: if</w:t>
      </w:r>
      <w:r w:rsidR="00903804" w:rsidRPr="007B4E8F">
        <w:rPr>
          <w:rFonts w:ascii="Times New Roman" w:hAnsi="Times New Roman" w:cs="Times New Roman"/>
          <w:sz w:val="24"/>
          <w:szCs w:val="24"/>
        </w:rPr>
        <w:t xml:space="preserve"> the story </w:t>
      </w:r>
      <w:r w:rsidR="00874D23" w:rsidRPr="007B4E8F">
        <w:rPr>
          <w:rFonts w:ascii="Times New Roman" w:hAnsi="Times New Roman" w:cs="Times New Roman"/>
          <w:sz w:val="24"/>
          <w:szCs w:val="24"/>
        </w:rPr>
        <w:t xml:space="preserve">is </w:t>
      </w:r>
      <w:r w:rsidR="00903804" w:rsidRPr="007B4E8F">
        <w:rPr>
          <w:rFonts w:ascii="Times New Roman" w:hAnsi="Times New Roman" w:cs="Times New Roman"/>
          <w:sz w:val="24"/>
          <w:szCs w:val="24"/>
        </w:rPr>
        <w:t xml:space="preserve">narrated </w:t>
      </w:r>
      <w:r w:rsidR="00D52E62" w:rsidRPr="007B4E8F">
        <w:rPr>
          <w:rFonts w:ascii="Times New Roman" w:hAnsi="Times New Roman" w:cs="Times New Roman"/>
          <w:sz w:val="24"/>
          <w:szCs w:val="24"/>
        </w:rPr>
        <w:t xml:space="preserve">in a </w:t>
      </w:r>
      <w:proofErr w:type="spellStart"/>
      <w:r w:rsidR="00D52E62" w:rsidRPr="007B4E8F">
        <w:rPr>
          <w:rFonts w:ascii="Times New Roman" w:hAnsi="Times New Roman" w:cs="Times New Roman"/>
          <w:sz w:val="24"/>
          <w:szCs w:val="24"/>
        </w:rPr>
        <w:t>homodiegetic</w:t>
      </w:r>
      <w:proofErr w:type="spellEnd"/>
      <w:r w:rsidR="00D52E62" w:rsidRPr="007B4E8F">
        <w:rPr>
          <w:rFonts w:ascii="Times New Roman" w:hAnsi="Times New Roman" w:cs="Times New Roman"/>
          <w:sz w:val="24"/>
          <w:szCs w:val="24"/>
        </w:rPr>
        <w:t xml:space="preserve"> fashion,</w:t>
      </w:r>
      <w:r w:rsidR="00903804" w:rsidRPr="007B4E8F">
        <w:rPr>
          <w:rFonts w:ascii="Times New Roman" w:hAnsi="Times New Roman" w:cs="Times New Roman"/>
          <w:sz w:val="24"/>
          <w:szCs w:val="24"/>
        </w:rPr>
        <w:t xml:space="preserve"> when the</w:t>
      </w:r>
      <w:r w:rsidR="00BC415C" w:rsidRPr="007B4E8F">
        <w:rPr>
          <w:rFonts w:ascii="Times New Roman" w:hAnsi="Times New Roman" w:cs="Times New Roman"/>
          <w:sz w:val="24"/>
          <w:szCs w:val="24"/>
        </w:rPr>
        <w:t xml:space="preserve"> </w:t>
      </w:r>
      <w:r w:rsidR="00CD67B1" w:rsidRPr="000B0EE4">
        <w:rPr>
          <w:rFonts w:ascii="Times New Roman" w:hAnsi="Times New Roman" w:cs="Times New Roman"/>
          <w:sz w:val="24"/>
          <w:szCs w:val="24"/>
        </w:rPr>
        <w:t>protagonist</w:t>
      </w:r>
      <w:r w:rsidR="00511DBD" w:rsidRPr="007B4E8F">
        <w:rPr>
          <w:rFonts w:ascii="Times New Roman" w:hAnsi="Times New Roman" w:cs="Times New Roman"/>
          <w:sz w:val="24"/>
          <w:szCs w:val="24"/>
        </w:rPr>
        <w:t xml:space="preserve"> apparently goes</w:t>
      </w:r>
      <w:r w:rsidR="00874D23" w:rsidRPr="007B4E8F">
        <w:rPr>
          <w:rFonts w:ascii="Times New Roman" w:hAnsi="Times New Roman" w:cs="Times New Roman"/>
          <w:sz w:val="24"/>
          <w:szCs w:val="24"/>
        </w:rPr>
        <w:t xml:space="preserve"> </w:t>
      </w:r>
      <w:r w:rsidR="003E353A" w:rsidRPr="007B4E8F">
        <w:rPr>
          <w:rFonts w:ascii="Times New Roman" w:hAnsi="Times New Roman" w:cs="Times New Roman"/>
          <w:sz w:val="24"/>
          <w:szCs w:val="24"/>
        </w:rPr>
        <w:t>insane</w:t>
      </w:r>
      <w:r w:rsidR="00F170A8" w:rsidRPr="007B4E8F">
        <w:rPr>
          <w:rFonts w:ascii="Times New Roman" w:hAnsi="Times New Roman" w:cs="Times New Roman"/>
          <w:sz w:val="24"/>
          <w:szCs w:val="24"/>
        </w:rPr>
        <w:t>, we should ask ourselves</w:t>
      </w:r>
      <w:r w:rsidR="0039462C" w:rsidRPr="007B4E8F">
        <w:rPr>
          <w:rFonts w:ascii="Times New Roman" w:hAnsi="Times New Roman" w:cs="Times New Roman"/>
          <w:sz w:val="24"/>
          <w:szCs w:val="24"/>
        </w:rPr>
        <w:t xml:space="preserve"> who is</w:t>
      </w:r>
      <w:r w:rsidR="00F170A8" w:rsidRPr="007B4E8F">
        <w:rPr>
          <w:rFonts w:ascii="Times New Roman" w:hAnsi="Times New Roman" w:cs="Times New Roman"/>
          <w:sz w:val="24"/>
          <w:szCs w:val="24"/>
        </w:rPr>
        <w:t xml:space="preserve"> </w:t>
      </w:r>
      <w:r w:rsidR="0039462C" w:rsidRPr="007B4E8F">
        <w:rPr>
          <w:rFonts w:ascii="Times New Roman" w:hAnsi="Times New Roman" w:cs="Times New Roman"/>
          <w:sz w:val="24"/>
          <w:szCs w:val="24"/>
        </w:rPr>
        <w:t>narrating.</w:t>
      </w:r>
      <w:r w:rsidR="00D52E62" w:rsidRPr="007B4E8F">
        <w:rPr>
          <w:rFonts w:ascii="Times New Roman" w:hAnsi="Times New Roman" w:cs="Times New Roman"/>
          <w:sz w:val="24"/>
          <w:szCs w:val="24"/>
        </w:rPr>
        <w:t xml:space="preserve"> This has led to the hypothesis </w:t>
      </w:r>
      <w:r w:rsidR="00B93F1A" w:rsidRPr="007B4E8F">
        <w:rPr>
          <w:rFonts w:ascii="Times New Roman" w:hAnsi="Times New Roman" w:cs="Times New Roman"/>
          <w:sz w:val="24"/>
          <w:szCs w:val="24"/>
        </w:rPr>
        <w:t>of a second</w:t>
      </w:r>
      <w:r w:rsidR="00FB5C31" w:rsidRPr="007B4E8F">
        <w:rPr>
          <w:rFonts w:ascii="Times New Roman" w:hAnsi="Times New Roman" w:cs="Times New Roman"/>
          <w:sz w:val="24"/>
          <w:szCs w:val="24"/>
        </w:rPr>
        <w:t xml:space="preserve"> </w:t>
      </w:r>
      <w:r w:rsidR="00D52E62" w:rsidRPr="007B4E8F">
        <w:rPr>
          <w:rFonts w:ascii="Times New Roman" w:hAnsi="Times New Roman" w:cs="Times New Roman"/>
          <w:sz w:val="24"/>
          <w:szCs w:val="24"/>
        </w:rPr>
        <w:t>narrative voice</w:t>
      </w:r>
      <w:r w:rsidR="00FB5C31" w:rsidRPr="007B4E8F">
        <w:rPr>
          <w:rFonts w:ascii="Times New Roman" w:hAnsi="Times New Roman" w:cs="Times New Roman"/>
          <w:sz w:val="24"/>
          <w:szCs w:val="24"/>
        </w:rPr>
        <w:t xml:space="preserve"> apart from </w:t>
      </w:r>
      <w:r w:rsidR="00D52E62" w:rsidRPr="007B4E8F">
        <w:rPr>
          <w:rFonts w:ascii="Times New Roman" w:hAnsi="Times New Roman" w:cs="Times New Roman"/>
          <w:sz w:val="24"/>
          <w:szCs w:val="24"/>
        </w:rPr>
        <w:t xml:space="preserve">the </w:t>
      </w:r>
      <w:r w:rsidR="00A04407" w:rsidRPr="007B4E8F">
        <w:rPr>
          <w:rFonts w:ascii="Times New Roman" w:hAnsi="Times New Roman" w:cs="Times New Roman"/>
          <w:sz w:val="24"/>
          <w:szCs w:val="24"/>
        </w:rPr>
        <w:t>leading character</w:t>
      </w:r>
      <w:r w:rsidR="005A01B9" w:rsidRPr="007B4E8F">
        <w:rPr>
          <w:rFonts w:ascii="Times New Roman" w:hAnsi="Times New Roman" w:cs="Times New Roman"/>
          <w:sz w:val="24"/>
          <w:szCs w:val="24"/>
        </w:rPr>
        <w:t>’s (Feldstein</w:t>
      </w:r>
      <w:r w:rsidR="00A47652">
        <w:rPr>
          <w:rFonts w:ascii="Times New Roman" w:hAnsi="Times New Roman" w:cs="Times New Roman"/>
          <w:sz w:val="24"/>
          <w:szCs w:val="24"/>
        </w:rPr>
        <w:t xml:space="preserve"> 1992</w:t>
      </w:r>
      <w:r w:rsidR="005A01B9" w:rsidRPr="007B4E8F">
        <w:rPr>
          <w:rFonts w:ascii="Times New Roman" w:hAnsi="Times New Roman" w:cs="Times New Roman"/>
          <w:sz w:val="24"/>
          <w:szCs w:val="24"/>
        </w:rPr>
        <w:t xml:space="preserve">; </w:t>
      </w:r>
      <w:proofErr w:type="spellStart"/>
      <w:r w:rsidR="005A01B9" w:rsidRPr="007B4E8F">
        <w:rPr>
          <w:rFonts w:ascii="Times New Roman" w:hAnsi="Times New Roman" w:cs="Times New Roman"/>
          <w:sz w:val="24"/>
          <w:szCs w:val="24"/>
        </w:rPr>
        <w:t>Núñez</w:t>
      </w:r>
      <w:proofErr w:type="spellEnd"/>
      <w:r w:rsidR="005A01B9" w:rsidRPr="007B4E8F">
        <w:rPr>
          <w:rFonts w:ascii="Times New Roman" w:hAnsi="Times New Roman" w:cs="Times New Roman"/>
          <w:sz w:val="24"/>
          <w:szCs w:val="24"/>
        </w:rPr>
        <w:t>-Puente</w:t>
      </w:r>
      <w:r w:rsidR="00A47652">
        <w:rPr>
          <w:rFonts w:ascii="Times New Roman" w:hAnsi="Times New Roman" w:cs="Times New Roman"/>
          <w:sz w:val="24"/>
          <w:szCs w:val="24"/>
        </w:rPr>
        <w:t xml:space="preserve"> 2006</w:t>
      </w:r>
      <w:r w:rsidR="005A01B9" w:rsidRPr="007B4E8F">
        <w:rPr>
          <w:rFonts w:ascii="Times New Roman" w:hAnsi="Times New Roman" w:cs="Times New Roman"/>
          <w:sz w:val="24"/>
          <w:szCs w:val="24"/>
        </w:rPr>
        <w:t>;</w:t>
      </w:r>
      <w:r w:rsidR="00253D7C" w:rsidRPr="007B4E8F">
        <w:rPr>
          <w:rFonts w:ascii="Times New Roman" w:hAnsi="Times New Roman" w:cs="Times New Roman"/>
          <w:sz w:val="24"/>
          <w:szCs w:val="24"/>
        </w:rPr>
        <w:t xml:space="preserve"> Rogers</w:t>
      </w:r>
      <w:r w:rsidR="00A47652">
        <w:rPr>
          <w:rFonts w:ascii="Times New Roman" w:hAnsi="Times New Roman" w:cs="Times New Roman"/>
          <w:sz w:val="24"/>
          <w:szCs w:val="24"/>
        </w:rPr>
        <w:t xml:space="preserve"> 1988</w:t>
      </w:r>
      <w:r w:rsidR="00D52E62" w:rsidRPr="007B4E8F">
        <w:rPr>
          <w:rFonts w:ascii="Times New Roman" w:hAnsi="Times New Roman" w:cs="Times New Roman"/>
          <w:sz w:val="24"/>
          <w:szCs w:val="24"/>
        </w:rPr>
        <w:t xml:space="preserve">). </w:t>
      </w:r>
      <w:r w:rsidR="00603AD3" w:rsidRPr="00603AD3">
        <w:rPr>
          <w:rFonts w:ascii="Times New Roman" w:hAnsi="Times New Roman" w:cs="Times New Roman"/>
          <w:sz w:val="24"/>
          <w:szCs w:val="24"/>
        </w:rPr>
        <w:t>He</w:t>
      </w:r>
      <w:r w:rsidR="00603AD3" w:rsidRPr="00603AD3">
        <w:rPr>
          <w:rFonts w:ascii="Times New Roman" w:hAnsi="Times New Roman" w:cs="Times New Roman"/>
          <w:sz w:val="24"/>
          <w:szCs w:val="24"/>
          <w:highlight w:val="yellow"/>
        </w:rPr>
        <w:t>r</w:t>
      </w:r>
      <w:r w:rsidR="00562796" w:rsidRPr="00603AD3">
        <w:rPr>
          <w:rFonts w:ascii="Times New Roman" w:hAnsi="Times New Roman" w:cs="Times New Roman"/>
          <w:sz w:val="24"/>
          <w:szCs w:val="24"/>
          <w:highlight w:val="yellow"/>
        </w:rPr>
        <w:t xml:space="preserve"> w</w:t>
      </w:r>
      <w:r w:rsidR="00562796" w:rsidRPr="007B4E8F">
        <w:rPr>
          <w:rFonts w:ascii="Times New Roman" w:hAnsi="Times New Roman" w:cs="Times New Roman"/>
          <w:sz w:val="24"/>
          <w:szCs w:val="24"/>
        </w:rPr>
        <w:t>ords</w:t>
      </w:r>
      <w:r w:rsidR="0039462C" w:rsidRPr="007B4E8F">
        <w:rPr>
          <w:rFonts w:ascii="Times New Roman" w:hAnsi="Times New Roman" w:cs="Times New Roman"/>
          <w:sz w:val="24"/>
          <w:szCs w:val="24"/>
        </w:rPr>
        <w:t>,</w:t>
      </w:r>
      <w:r w:rsidR="00562796" w:rsidRPr="007B4E8F">
        <w:rPr>
          <w:rFonts w:ascii="Times New Roman" w:hAnsi="Times New Roman" w:cs="Times New Roman"/>
          <w:sz w:val="24"/>
          <w:szCs w:val="24"/>
        </w:rPr>
        <w:t xml:space="preserve"> “</w:t>
      </w:r>
      <w:r w:rsidR="0040323B" w:rsidRPr="007B4E8F">
        <w:rPr>
          <w:rFonts w:ascii="Times New Roman" w:hAnsi="Times New Roman" w:cs="Times New Roman"/>
          <w:sz w:val="24"/>
          <w:szCs w:val="24"/>
        </w:rPr>
        <w:t>I’ve got out at last</w:t>
      </w:r>
      <w:r w:rsidR="00AC67E8">
        <w:rPr>
          <w:rFonts w:ascii="Times New Roman" w:hAnsi="Times New Roman" w:cs="Times New Roman"/>
          <w:sz w:val="24"/>
          <w:szCs w:val="24"/>
        </w:rPr>
        <w:t xml:space="preserve"> [...]</w:t>
      </w:r>
      <w:r w:rsidR="0040323B" w:rsidRPr="007B4E8F">
        <w:rPr>
          <w:rFonts w:ascii="Times New Roman" w:hAnsi="Times New Roman" w:cs="Times New Roman"/>
          <w:sz w:val="24"/>
          <w:szCs w:val="24"/>
        </w:rPr>
        <w:t xml:space="preserve"> in spite of you and Jane” (</w:t>
      </w:r>
      <w:r w:rsidR="00750CF2">
        <w:rPr>
          <w:rFonts w:ascii="Times New Roman" w:hAnsi="Times New Roman" w:cs="Times New Roman"/>
          <w:sz w:val="24"/>
          <w:szCs w:val="24"/>
        </w:rPr>
        <w:t>Gilman [1892] 1992</w:t>
      </w:r>
      <w:r w:rsidR="00A47652">
        <w:rPr>
          <w:rFonts w:ascii="Times New Roman" w:hAnsi="Times New Roman" w:cs="Times New Roman"/>
          <w:sz w:val="24"/>
          <w:szCs w:val="24"/>
        </w:rPr>
        <w:t xml:space="preserve">, </w:t>
      </w:r>
      <w:r w:rsidR="0040323B" w:rsidRPr="007B4E8F">
        <w:rPr>
          <w:rFonts w:ascii="Times New Roman" w:hAnsi="Times New Roman" w:cs="Times New Roman"/>
          <w:sz w:val="24"/>
          <w:szCs w:val="24"/>
        </w:rPr>
        <w:t>42)</w:t>
      </w:r>
      <w:r w:rsidR="0039462C" w:rsidRPr="007B4E8F">
        <w:rPr>
          <w:rFonts w:ascii="Times New Roman" w:hAnsi="Times New Roman" w:cs="Times New Roman"/>
          <w:sz w:val="24"/>
          <w:szCs w:val="24"/>
        </w:rPr>
        <w:t>,</w:t>
      </w:r>
      <w:r w:rsidR="0040323B" w:rsidRPr="007B4E8F">
        <w:rPr>
          <w:rFonts w:ascii="Times New Roman" w:hAnsi="Times New Roman" w:cs="Times New Roman"/>
          <w:sz w:val="24"/>
          <w:szCs w:val="24"/>
        </w:rPr>
        <w:t xml:space="preserve"> are equally </w:t>
      </w:r>
      <w:r w:rsidR="004D361C" w:rsidRPr="007B4E8F">
        <w:rPr>
          <w:rFonts w:ascii="Times New Roman" w:hAnsi="Times New Roman" w:cs="Times New Roman"/>
          <w:sz w:val="24"/>
          <w:szCs w:val="24"/>
        </w:rPr>
        <w:t>cryptic</w:t>
      </w:r>
      <w:r w:rsidR="0039462C" w:rsidRPr="007B4E8F">
        <w:rPr>
          <w:rFonts w:ascii="Times New Roman" w:hAnsi="Times New Roman" w:cs="Times New Roman"/>
          <w:sz w:val="24"/>
          <w:szCs w:val="24"/>
        </w:rPr>
        <w:t xml:space="preserve"> si</w:t>
      </w:r>
      <w:r w:rsidR="005557F8" w:rsidRPr="007B4E8F">
        <w:rPr>
          <w:rFonts w:ascii="Times New Roman" w:hAnsi="Times New Roman" w:cs="Times New Roman"/>
          <w:sz w:val="24"/>
          <w:szCs w:val="24"/>
        </w:rPr>
        <w:t>nce “Jane” could refer to John’s sister</w:t>
      </w:r>
      <w:r w:rsidR="0039462C" w:rsidRPr="007B4E8F">
        <w:rPr>
          <w:rFonts w:ascii="Times New Roman" w:hAnsi="Times New Roman" w:cs="Times New Roman"/>
          <w:sz w:val="24"/>
          <w:szCs w:val="24"/>
        </w:rPr>
        <w:t xml:space="preserve"> </w:t>
      </w:r>
      <w:r w:rsidR="00511DBD" w:rsidRPr="007B4E8F">
        <w:rPr>
          <w:rFonts w:ascii="Times New Roman" w:hAnsi="Times New Roman" w:cs="Times New Roman"/>
          <w:sz w:val="24"/>
          <w:szCs w:val="24"/>
        </w:rPr>
        <w:t xml:space="preserve">(Jennie) </w:t>
      </w:r>
      <w:r w:rsidR="0039462C" w:rsidRPr="007B4E8F">
        <w:rPr>
          <w:rFonts w:ascii="Times New Roman" w:hAnsi="Times New Roman" w:cs="Times New Roman"/>
          <w:sz w:val="24"/>
          <w:szCs w:val="24"/>
        </w:rPr>
        <w:t xml:space="preserve">or to the </w:t>
      </w:r>
      <w:r w:rsidR="005557F8" w:rsidRPr="007B4E8F">
        <w:rPr>
          <w:rFonts w:ascii="Times New Roman" w:hAnsi="Times New Roman" w:cs="Times New Roman"/>
          <w:sz w:val="24"/>
          <w:szCs w:val="24"/>
        </w:rPr>
        <w:t xml:space="preserve">heroine’s </w:t>
      </w:r>
      <w:r w:rsidR="00F51860" w:rsidRPr="007B4E8F">
        <w:rPr>
          <w:rFonts w:ascii="Times New Roman" w:hAnsi="Times New Roman" w:cs="Times New Roman"/>
          <w:sz w:val="24"/>
          <w:szCs w:val="24"/>
        </w:rPr>
        <w:t>patriarchal self</w:t>
      </w:r>
      <w:r w:rsidR="00C86A49" w:rsidRPr="007B4E8F">
        <w:rPr>
          <w:rFonts w:ascii="Times New Roman" w:hAnsi="Times New Roman" w:cs="Times New Roman"/>
          <w:sz w:val="24"/>
          <w:szCs w:val="24"/>
        </w:rPr>
        <w:t>—the one who would</w:t>
      </w:r>
      <w:r w:rsidR="00CD67B1" w:rsidRPr="007B4E8F">
        <w:rPr>
          <w:rFonts w:ascii="Times New Roman" w:hAnsi="Times New Roman" w:cs="Times New Roman"/>
          <w:sz w:val="24"/>
          <w:szCs w:val="24"/>
        </w:rPr>
        <w:t xml:space="preserve"> remain </w:t>
      </w:r>
      <w:r w:rsidR="005557F8" w:rsidRPr="007B4E8F">
        <w:rPr>
          <w:rFonts w:ascii="Times New Roman" w:hAnsi="Times New Roman" w:cs="Times New Roman"/>
          <w:sz w:val="24"/>
          <w:szCs w:val="24"/>
        </w:rPr>
        <w:t>under her husband’s yoke</w:t>
      </w:r>
      <w:r w:rsidR="0039462C" w:rsidRPr="007B4E8F">
        <w:rPr>
          <w:rFonts w:ascii="Times New Roman" w:hAnsi="Times New Roman" w:cs="Times New Roman"/>
          <w:sz w:val="24"/>
          <w:szCs w:val="24"/>
        </w:rPr>
        <w:t>.</w:t>
      </w:r>
      <w:r w:rsidR="0099069D" w:rsidRPr="007B4E8F">
        <w:rPr>
          <w:rFonts w:ascii="Times New Roman" w:hAnsi="Times New Roman" w:cs="Times New Roman"/>
          <w:sz w:val="24"/>
          <w:szCs w:val="24"/>
        </w:rPr>
        <w:t xml:space="preserve"> </w:t>
      </w:r>
      <w:r w:rsidR="004D361C" w:rsidRPr="007B4E8F">
        <w:rPr>
          <w:rFonts w:ascii="Times New Roman" w:hAnsi="Times New Roman" w:cs="Times New Roman"/>
          <w:sz w:val="24"/>
          <w:szCs w:val="24"/>
        </w:rPr>
        <w:t>A personality that</w:t>
      </w:r>
      <w:r w:rsidR="008B39C6" w:rsidRPr="007B4E8F">
        <w:rPr>
          <w:rFonts w:ascii="Times New Roman" w:hAnsi="Times New Roman" w:cs="Times New Roman"/>
          <w:sz w:val="24"/>
          <w:szCs w:val="24"/>
        </w:rPr>
        <w:t xml:space="preserve"> unfolds into two </w:t>
      </w:r>
      <w:r w:rsidR="00874D23" w:rsidRPr="007B4E8F">
        <w:rPr>
          <w:rFonts w:ascii="Times New Roman" w:hAnsi="Times New Roman" w:cs="Times New Roman"/>
          <w:sz w:val="24"/>
          <w:szCs w:val="24"/>
        </w:rPr>
        <w:t>and an</w:t>
      </w:r>
      <w:r w:rsidR="008B39C6" w:rsidRPr="007B4E8F">
        <w:rPr>
          <w:rFonts w:ascii="Times New Roman" w:hAnsi="Times New Roman" w:cs="Times New Roman"/>
          <w:sz w:val="24"/>
          <w:szCs w:val="24"/>
        </w:rPr>
        <w:t xml:space="preserve"> </w:t>
      </w:r>
      <w:r w:rsidR="003E353A" w:rsidRPr="007B4E8F">
        <w:rPr>
          <w:rFonts w:ascii="Times New Roman" w:hAnsi="Times New Roman" w:cs="Times New Roman"/>
          <w:sz w:val="24"/>
          <w:szCs w:val="24"/>
        </w:rPr>
        <w:t>inconclusive dénouement</w:t>
      </w:r>
      <w:r w:rsidR="005557F8" w:rsidRPr="007B4E8F">
        <w:rPr>
          <w:rFonts w:ascii="Times New Roman" w:hAnsi="Times New Roman" w:cs="Times New Roman"/>
          <w:sz w:val="24"/>
          <w:szCs w:val="24"/>
        </w:rPr>
        <w:t xml:space="preserve"> (</w:t>
      </w:r>
      <w:r w:rsidR="00F51860" w:rsidRPr="007B4E8F">
        <w:rPr>
          <w:rFonts w:ascii="Times New Roman" w:hAnsi="Times New Roman" w:cs="Times New Roman"/>
          <w:sz w:val="24"/>
          <w:szCs w:val="24"/>
        </w:rPr>
        <w:t xml:space="preserve">e.g. </w:t>
      </w:r>
      <w:r w:rsidR="0039462C" w:rsidRPr="007B4E8F">
        <w:rPr>
          <w:rFonts w:ascii="Times New Roman" w:hAnsi="Times New Roman" w:cs="Times New Roman"/>
          <w:sz w:val="24"/>
          <w:szCs w:val="24"/>
        </w:rPr>
        <w:t xml:space="preserve">we do not know whether </w:t>
      </w:r>
      <w:r w:rsidR="00CD67B1" w:rsidRPr="007B4E8F">
        <w:rPr>
          <w:rFonts w:ascii="Times New Roman" w:hAnsi="Times New Roman" w:cs="Times New Roman"/>
          <w:sz w:val="24"/>
          <w:szCs w:val="24"/>
        </w:rPr>
        <w:t xml:space="preserve">she </w:t>
      </w:r>
      <w:r w:rsidR="0039462C" w:rsidRPr="007B4E8F">
        <w:rPr>
          <w:rFonts w:ascii="Times New Roman" w:hAnsi="Times New Roman" w:cs="Times New Roman"/>
          <w:sz w:val="24"/>
          <w:szCs w:val="24"/>
        </w:rPr>
        <w:t xml:space="preserve">will </w:t>
      </w:r>
      <w:r w:rsidR="00640C2C" w:rsidRPr="007B4E8F">
        <w:rPr>
          <w:rFonts w:ascii="Times New Roman" w:hAnsi="Times New Roman" w:cs="Times New Roman"/>
          <w:sz w:val="24"/>
          <w:szCs w:val="24"/>
        </w:rPr>
        <w:t>recover</w:t>
      </w:r>
      <w:r w:rsidR="005557F8" w:rsidRPr="007B4E8F">
        <w:rPr>
          <w:rFonts w:ascii="Times New Roman" w:hAnsi="Times New Roman" w:cs="Times New Roman"/>
          <w:sz w:val="24"/>
          <w:szCs w:val="24"/>
        </w:rPr>
        <w:t xml:space="preserve">) </w:t>
      </w:r>
      <w:r w:rsidR="008B39C6" w:rsidRPr="007B4E8F">
        <w:rPr>
          <w:rFonts w:ascii="Times New Roman" w:hAnsi="Times New Roman" w:cs="Times New Roman"/>
          <w:sz w:val="24"/>
          <w:szCs w:val="24"/>
        </w:rPr>
        <w:t>are</w:t>
      </w:r>
      <w:r w:rsidR="00B47039" w:rsidRPr="007B4E8F">
        <w:rPr>
          <w:rFonts w:ascii="Times New Roman" w:hAnsi="Times New Roman" w:cs="Times New Roman"/>
          <w:sz w:val="24"/>
          <w:szCs w:val="24"/>
        </w:rPr>
        <w:t xml:space="preserve"> also</w:t>
      </w:r>
      <w:r w:rsidR="004D361C" w:rsidRPr="007B4E8F">
        <w:rPr>
          <w:rFonts w:ascii="Times New Roman" w:hAnsi="Times New Roman" w:cs="Times New Roman"/>
          <w:sz w:val="24"/>
          <w:szCs w:val="24"/>
        </w:rPr>
        <w:t xml:space="preserve"> marks o</w:t>
      </w:r>
      <w:r w:rsidR="00A04407" w:rsidRPr="007B4E8F">
        <w:rPr>
          <w:rFonts w:ascii="Times New Roman" w:hAnsi="Times New Roman" w:cs="Times New Roman"/>
          <w:sz w:val="24"/>
          <w:szCs w:val="24"/>
        </w:rPr>
        <w:t>f the queerness Gilman confers</w:t>
      </w:r>
      <w:r w:rsidR="004D361C" w:rsidRPr="007B4E8F">
        <w:rPr>
          <w:rFonts w:ascii="Times New Roman" w:hAnsi="Times New Roman" w:cs="Times New Roman"/>
          <w:sz w:val="24"/>
          <w:szCs w:val="24"/>
        </w:rPr>
        <w:t xml:space="preserve"> onto the identit</w:t>
      </w:r>
      <w:r w:rsidR="004A4BBB" w:rsidRPr="007B4E8F">
        <w:rPr>
          <w:rFonts w:ascii="Times New Roman" w:hAnsi="Times New Roman" w:cs="Times New Roman"/>
          <w:sz w:val="24"/>
          <w:szCs w:val="24"/>
        </w:rPr>
        <w:t xml:space="preserve">y of both </w:t>
      </w:r>
      <w:r w:rsidR="00B93F1A" w:rsidRPr="007B4E8F">
        <w:rPr>
          <w:rFonts w:ascii="Times New Roman" w:hAnsi="Times New Roman" w:cs="Times New Roman"/>
          <w:sz w:val="24"/>
          <w:szCs w:val="24"/>
        </w:rPr>
        <w:t xml:space="preserve">the </w:t>
      </w:r>
      <w:r w:rsidR="004A4BBB" w:rsidRPr="007B4E8F">
        <w:rPr>
          <w:rFonts w:ascii="Times New Roman" w:hAnsi="Times New Roman" w:cs="Times New Roman"/>
          <w:sz w:val="24"/>
          <w:szCs w:val="24"/>
        </w:rPr>
        <w:t xml:space="preserve">character and </w:t>
      </w:r>
      <w:r w:rsidR="00B93F1A" w:rsidRPr="007B4E8F">
        <w:rPr>
          <w:rFonts w:ascii="Times New Roman" w:hAnsi="Times New Roman" w:cs="Times New Roman"/>
          <w:sz w:val="24"/>
          <w:szCs w:val="24"/>
        </w:rPr>
        <w:t xml:space="preserve">the </w:t>
      </w:r>
      <w:r w:rsidR="004A4BBB" w:rsidRPr="007B4E8F">
        <w:rPr>
          <w:rFonts w:ascii="Times New Roman" w:hAnsi="Times New Roman" w:cs="Times New Roman"/>
          <w:sz w:val="24"/>
          <w:szCs w:val="24"/>
        </w:rPr>
        <w:t>writing</w:t>
      </w:r>
      <w:r w:rsidR="004D361C" w:rsidRPr="007B4E8F">
        <w:rPr>
          <w:rFonts w:ascii="Times New Roman" w:hAnsi="Times New Roman" w:cs="Times New Roman"/>
          <w:sz w:val="24"/>
          <w:szCs w:val="24"/>
        </w:rPr>
        <w:t>.</w:t>
      </w:r>
    </w:p>
    <w:p w:rsidR="00511DBD" w:rsidRPr="007B4E8F" w:rsidRDefault="00511DBD" w:rsidP="009E21F8">
      <w:pPr>
        <w:spacing w:after="0" w:line="240" w:lineRule="auto"/>
        <w:ind w:firstLine="720"/>
        <w:rPr>
          <w:rFonts w:ascii="Times New Roman" w:hAnsi="Times New Roman" w:cs="Times New Roman"/>
          <w:sz w:val="24"/>
          <w:szCs w:val="24"/>
        </w:rPr>
      </w:pPr>
    </w:p>
    <w:p w:rsidR="009E21F8" w:rsidRPr="007B4E8F" w:rsidRDefault="00614832" w:rsidP="009E21F8">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3. </w:t>
      </w:r>
      <w:r w:rsidR="00253D7C" w:rsidRPr="007B4E8F">
        <w:rPr>
          <w:rFonts w:ascii="Times New Roman" w:hAnsi="Times New Roman" w:cs="Times New Roman"/>
          <w:i/>
          <w:sz w:val="24"/>
          <w:szCs w:val="24"/>
        </w:rPr>
        <w:t>THE YELLOW WALLPAPER</w:t>
      </w:r>
      <w:r w:rsidR="00253D7C" w:rsidRPr="007B4E8F">
        <w:rPr>
          <w:rFonts w:ascii="Times New Roman" w:hAnsi="Times New Roman" w:cs="Times New Roman"/>
          <w:sz w:val="24"/>
          <w:szCs w:val="24"/>
        </w:rPr>
        <w:t>: A QUEER FILM ADAPTATION</w:t>
      </w:r>
    </w:p>
    <w:p w:rsidR="002601CA" w:rsidRPr="002601CA" w:rsidRDefault="00F86256" w:rsidP="007462AA">
      <w:pPr>
        <w:spacing w:after="0" w:line="240" w:lineRule="auto"/>
        <w:jc w:val="both"/>
        <w:rPr>
          <w:rFonts w:ascii="Times New Roman" w:hAnsi="Times New Roman" w:cs="Times New Roman"/>
          <w:sz w:val="24"/>
          <w:szCs w:val="24"/>
          <w:highlight w:val="yellow"/>
        </w:rPr>
      </w:pPr>
      <w:r w:rsidRPr="007B4E8F">
        <w:rPr>
          <w:rFonts w:ascii="Times New Roman" w:hAnsi="Times New Roman" w:cs="Times New Roman"/>
          <w:sz w:val="24"/>
          <w:szCs w:val="24"/>
          <w:shd w:val="clear" w:color="auto" w:fill="FFFFFF"/>
        </w:rPr>
        <w:t>In 1989,</w:t>
      </w:r>
      <w:r w:rsidR="00BB4D72" w:rsidRPr="007B4E8F">
        <w:rPr>
          <w:rFonts w:ascii="Times New Roman" w:hAnsi="Times New Roman" w:cs="Times New Roman"/>
          <w:sz w:val="24"/>
          <w:szCs w:val="24"/>
          <w:shd w:val="clear" w:color="auto" w:fill="FFFFFF"/>
        </w:rPr>
        <w:t xml:space="preserve"> </w:t>
      </w:r>
      <w:r w:rsidR="00012F85" w:rsidRPr="007B4E8F">
        <w:rPr>
          <w:rFonts w:ascii="Times New Roman" w:hAnsi="Times New Roman" w:cs="Times New Roman"/>
          <w:sz w:val="24"/>
          <w:szCs w:val="24"/>
          <w:shd w:val="clear" w:color="auto" w:fill="FFFFFF"/>
        </w:rPr>
        <w:t>PBS</w:t>
      </w:r>
      <w:r w:rsidR="00FE28F1" w:rsidRPr="007B4E8F">
        <w:rPr>
          <w:rFonts w:ascii="Times New Roman" w:hAnsi="Times New Roman" w:cs="Times New Roman"/>
          <w:sz w:val="24"/>
          <w:szCs w:val="24"/>
          <w:shd w:val="clear" w:color="auto" w:fill="FFFFFF"/>
        </w:rPr>
        <w:t xml:space="preserve"> </w:t>
      </w:r>
      <w:r w:rsidR="00290B10" w:rsidRPr="007B4E8F">
        <w:rPr>
          <w:rFonts w:ascii="Times New Roman" w:hAnsi="Times New Roman" w:cs="Times New Roman"/>
          <w:sz w:val="24"/>
          <w:szCs w:val="24"/>
          <w:shd w:val="clear" w:color="auto" w:fill="FFFFFF"/>
        </w:rPr>
        <w:t>launched</w:t>
      </w:r>
      <w:r w:rsidR="00F26BF0" w:rsidRPr="007B4E8F">
        <w:rPr>
          <w:rFonts w:ascii="Times New Roman" w:hAnsi="Times New Roman" w:cs="Times New Roman"/>
          <w:sz w:val="24"/>
          <w:szCs w:val="24"/>
          <w:shd w:val="clear" w:color="auto" w:fill="FFFFFF"/>
        </w:rPr>
        <w:t xml:space="preserve"> </w:t>
      </w:r>
      <w:r w:rsidR="00BB4D72" w:rsidRPr="007B4E8F">
        <w:rPr>
          <w:rFonts w:ascii="Times New Roman" w:hAnsi="Times New Roman" w:cs="Times New Roman"/>
          <w:i/>
          <w:sz w:val="24"/>
          <w:szCs w:val="24"/>
          <w:shd w:val="clear" w:color="auto" w:fill="FFFFFF"/>
        </w:rPr>
        <w:t>The Yellow Wallpaper</w:t>
      </w:r>
      <w:r w:rsidR="00BB4D72" w:rsidRPr="007B4E8F">
        <w:rPr>
          <w:rFonts w:ascii="Times New Roman" w:hAnsi="Times New Roman" w:cs="Times New Roman"/>
          <w:sz w:val="24"/>
          <w:szCs w:val="24"/>
          <w:shd w:val="clear" w:color="auto" w:fill="FFFFFF"/>
        </w:rPr>
        <w:t xml:space="preserve"> a</w:t>
      </w:r>
      <w:r w:rsidR="00CE6730" w:rsidRPr="007B4E8F">
        <w:rPr>
          <w:rFonts w:ascii="Times New Roman" w:hAnsi="Times New Roman" w:cs="Times New Roman"/>
          <w:sz w:val="24"/>
          <w:szCs w:val="24"/>
          <w:shd w:val="clear" w:color="auto" w:fill="FFFFFF"/>
        </w:rPr>
        <w:t>s a</w:t>
      </w:r>
      <w:r w:rsidR="00BB4D72" w:rsidRPr="007B4E8F">
        <w:rPr>
          <w:rFonts w:ascii="Times New Roman" w:hAnsi="Times New Roman" w:cs="Times New Roman"/>
          <w:sz w:val="24"/>
          <w:szCs w:val="24"/>
          <w:shd w:val="clear" w:color="auto" w:fill="FFFFFF"/>
        </w:rPr>
        <w:t xml:space="preserve"> televis</w:t>
      </w:r>
      <w:r w:rsidR="008A33AA" w:rsidRPr="007B4E8F">
        <w:rPr>
          <w:rFonts w:ascii="Times New Roman" w:hAnsi="Times New Roman" w:cs="Times New Roman"/>
          <w:sz w:val="24"/>
          <w:szCs w:val="24"/>
          <w:shd w:val="clear" w:color="auto" w:fill="FFFFFF"/>
        </w:rPr>
        <w:t>ion production</w:t>
      </w:r>
      <w:r w:rsidR="00F26BF0" w:rsidRPr="007B4E8F">
        <w:rPr>
          <w:rFonts w:ascii="Times New Roman" w:hAnsi="Times New Roman" w:cs="Times New Roman"/>
          <w:sz w:val="24"/>
          <w:szCs w:val="24"/>
          <w:shd w:val="clear" w:color="auto" w:fill="FFFFFF"/>
        </w:rPr>
        <w:t xml:space="preserve">. </w:t>
      </w:r>
      <w:r w:rsidR="009E35D6" w:rsidRPr="007B4E8F">
        <w:rPr>
          <w:rFonts w:ascii="Times New Roman" w:hAnsi="Times New Roman" w:cs="Times New Roman"/>
          <w:sz w:val="24"/>
          <w:szCs w:val="24"/>
          <w:shd w:val="clear" w:color="auto" w:fill="FFFFFF"/>
        </w:rPr>
        <w:t>According to Janet Beer, a</w:t>
      </w:r>
      <w:r w:rsidR="00F26BF0" w:rsidRPr="007B4E8F">
        <w:rPr>
          <w:rFonts w:ascii="Times New Roman" w:hAnsi="Times New Roman" w:cs="Times New Roman"/>
          <w:sz w:val="24"/>
          <w:szCs w:val="24"/>
          <w:shd w:val="clear" w:color="auto" w:fill="FFFFFF"/>
        </w:rPr>
        <w:t xml:space="preserve">lthough the adaptation “was almost entirely the work of </w:t>
      </w:r>
      <w:r w:rsidR="009E3136" w:rsidRPr="007B4E8F">
        <w:rPr>
          <w:rFonts w:ascii="Times New Roman" w:hAnsi="Times New Roman" w:cs="Times New Roman"/>
          <w:sz w:val="24"/>
          <w:szCs w:val="24"/>
          <w:shd w:val="clear" w:color="auto" w:fill="FFFFFF"/>
        </w:rPr>
        <w:t xml:space="preserve">[the scriptwriter,] </w:t>
      </w:r>
      <w:r w:rsidR="00F26BF0" w:rsidRPr="007B4E8F">
        <w:rPr>
          <w:rFonts w:ascii="Times New Roman" w:hAnsi="Times New Roman" w:cs="Times New Roman"/>
          <w:sz w:val="24"/>
          <w:szCs w:val="24"/>
          <w:shd w:val="clear" w:color="auto" w:fill="FFFFFF"/>
        </w:rPr>
        <w:t xml:space="preserve">Maggie </w:t>
      </w:r>
      <w:proofErr w:type="spellStart"/>
      <w:r w:rsidR="00F26BF0" w:rsidRPr="007B4E8F">
        <w:rPr>
          <w:rFonts w:ascii="Times New Roman" w:hAnsi="Times New Roman" w:cs="Times New Roman"/>
          <w:sz w:val="24"/>
          <w:szCs w:val="24"/>
          <w:shd w:val="clear" w:color="auto" w:fill="FFFFFF"/>
        </w:rPr>
        <w:t>Wadey</w:t>
      </w:r>
      <w:proofErr w:type="spellEnd"/>
      <w:r w:rsidR="00640C2C" w:rsidRPr="007B4E8F">
        <w:rPr>
          <w:rFonts w:ascii="Times New Roman" w:hAnsi="Times New Roman" w:cs="Times New Roman"/>
          <w:sz w:val="24"/>
          <w:szCs w:val="24"/>
          <w:shd w:val="clear" w:color="auto" w:fill="FFFFFF"/>
        </w:rPr>
        <w:t>,</w:t>
      </w:r>
      <w:r w:rsidR="00872944" w:rsidRPr="007B4E8F">
        <w:rPr>
          <w:rFonts w:ascii="Times New Roman" w:hAnsi="Times New Roman" w:cs="Times New Roman"/>
          <w:sz w:val="24"/>
          <w:szCs w:val="24"/>
          <w:shd w:val="clear" w:color="auto" w:fill="FFFFFF"/>
        </w:rPr>
        <w:t>”</w:t>
      </w:r>
      <w:r w:rsidR="00F26BF0" w:rsidRPr="007B4E8F">
        <w:rPr>
          <w:rFonts w:ascii="Times New Roman" w:hAnsi="Times New Roman" w:cs="Times New Roman"/>
          <w:sz w:val="24"/>
          <w:szCs w:val="24"/>
          <w:shd w:val="clear" w:color="auto" w:fill="FFFFFF"/>
        </w:rPr>
        <w:t xml:space="preserve"> some decisions were made </w:t>
      </w:r>
      <w:r w:rsidR="00FC2D4E" w:rsidRPr="007B4E8F">
        <w:rPr>
          <w:rFonts w:ascii="Times New Roman" w:hAnsi="Times New Roman" w:cs="Times New Roman"/>
          <w:sz w:val="24"/>
          <w:szCs w:val="24"/>
          <w:shd w:val="clear" w:color="auto" w:fill="FFFFFF"/>
        </w:rPr>
        <w:t xml:space="preserve">with </w:t>
      </w:r>
      <w:r w:rsidR="009B56CA" w:rsidRPr="007B4E8F">
        <w:rPr>
          <w:rFonts w:ascii="Times New Roman" w:hAnsi="Times New Roman" w:cs="Times New Roman"/>
          <w:sz w:val="24"/>
          <w:szCs w:val="24"/>
          <w:shd w:val="clear" w:color="auto" w:fill="FFFFFF"/>
        </w:rPr>
        <w:t>the producer, Sarah Curtis</w:t>
      </w:r>
      <w:r w:rsidR="008247FB">
        <w:rPr>
          <w:rFonts w:ascii="Times New Roman" w:hAnsi="Times New Roman" w:cs="Times New Roman"/>
          <w:sz w:val="24"/>
          <w:szCs w:val="24"/>
          <w:shd w:val="clear" w:color="auto" w:fill="FFFFFF"/>
        </w:rPr>
        <w:t xml:space="preserve"> and</w:t>
      </w:r>
      <w:r w:rsidR="009B56CA" w:rsidRPr="007B4E8F">
        <w:rPr>
          <w:rFonts w:ascii="Times New Roman" w:hAnsi="Times New Roman" w:cs="Times New Roman"/>
          <w:sz w:val="24"/>
          <w:szCs w:val="24"/>
          <w:shd w:val="clear" w:color="auto" w:fill="FFFFFF"/>
        </w:rPr>
        <w:t xml:space="preserve"> </w:t>
      </w:r>
      <w:r w:rsidR="00F26BF0" w:rsidRPr="007B4E8F">
        <w:rPr>
          <w:rFonts w:ascii="Times New Roman" w:hAnsi="Times New Roman" w:cs="Times New Roman"/>
          <w:sz w:val="24"/>
          <w:szCs w:val="24"/>
          <w:shd w:val="clear" w:color="auto" w:fill="FFFFFF"/>
        </w:rPr>
        <w:t>t</w:t>
      </w:r>
      <w:r w:rsidR="009E35D6" w:rsidRPr="007B4E8F">
        <w:rPr>
          <w:rFonts w:ascii="Times New Roman" w:hAnsi="Times New Roman" w:cs="Times New Roman"/>
          <w:sz w:val="24"/>
          <w:szCs w:val="24"/>
          <w:shd w:val="clear" w:color="auto" w:fill="FFFFFF"/>
        </w:rPr>
        <w:t>he director, John Clive (</w:t>
      </w:r>
      <w:r w:rsidR="00A47652">
        <w:rPr>
          <w:rFonts w:ascii="Times New Roman" w:hAnsi="Times New Roman" w:cs="Times New Roman"/>
          <w:sz w:val="24"/>
          <w:szCs w:val="24"/>
          <w:shd w:val="clear" w:color="auto" w:fill="FFFFFF"/>
        </w:rPr>
        <w:t xml:space="preserve">1997, </w:t>
      </w:r>
      <w:r w:rsidR="00EF49E1" w:rsidRPr="007B4E8F">
        <w:rPr>
          <w:rFonts w:ascii="Times New Roman" w:hAnsi="Times New Roman" w:cs="Times New Roman"/>
          <w:sz w:val="24"/>
          <w:szCs w:val="24"/>
          <w:shd w:val="clear" w:color="auto" w:fill="FFFFFF"/>
        </w:rPr>
        <w:t>197</w:t>
      </w:r>
      <w:r w:rsidR="00F26BF0" w:rsidRPr="007B4E8F">
        <w:rPr>
          <w:rFonts w:ascii="Times New Roman" w:hAnsi="Times New Roman" w:cs="Times New Roman"/>
          <w:sz w:val="24"/>
          <w:szCs w:val="24"/>
          <w:shd w:val="clear" w:color="auto" w:fill="FFFFFF"/>
        </w:rPr>
        <w:t>).</w:t>
      </w:r>
      <w:r w:rsidR="00257D61" w:rsidRPr="007B4E8F">
        <w:rPr>
          <w:rFonts w:ascii="Times New Roman" w:hAnsi="Times New Roman" w:cs="Times New Roman"/>
          <w:sz w:val="24"/>
          <w:szCs w:val="24"/>
          <w:shd w:val="clear" w:color="auto" w:fill="FFFFFF"/>
        </w:rPr>
        <w:t xml:space="preserve"> </w:t>
      </w:r>
      <w:r w:rsidR="007B168E" w:rsidRPr="007B4E8F">
        <w:rPr>
          <w:rFonts w:ascii="Times New Roman" w:hAnsi="Times New Roman" w:cs="Times New Roman"/>
          <w:sz w:val="24"/>
          <w:szCs w:val="24"/>
        </w:rPr>
        <w:t xml:space="preserve">Beer’s </w:t>
      </w:r>
      <w:r w:rsidR="00AD5CA3" w:rsidRPr="007B4E8F">
        <w:rPr>
          <w:rFonts w:ascii="Times New Roman" w:hAnsi="Times New Roman" w:cs="Times New Roman"/>
          <w:sz w:val="24"/>
          <w:szCs w:val="24"/>
        </w:rPr>
        <w:t xml:space="preserve">essay </w:t>
      </w:r>
      <w:r w:rsidR="009E35D6" w:rsidRPr="007B4E8F">
        <w:rPr>
          <w:rFonts w:ascii="Times New Roman" w:hAnsi="Times New Roman" w:cs="Times New Roman"/>
          <w:sz w:val="24"/>
          <w:szCs w:val="24"/>
        </w:rPr>
        <w:t xml:space="preserve">concentrates </w:t>
      </w:r>
      <w:r w:rsidR="005557F8" w:rsidRPr="007B4E8F">
        <w:rPr>
          <w:rFonts w:ascii="Times New Roman" w:hAnsi="Times New Roman" w:cs="Times New Roman"/>
          <w:sz w:val="24"/>
          <w:szCs w:val="24"/>
        </w:rPr>
        <w:t>most</w:t>
      </w:r>
      <w:r w:rsidR="00D72E55" w:rsidRPr="007B4E8F">
        <w:rPr>
          <w:rFonts w:ascii="Times New Roman" w:hAnsi="Times New Roman" w:cs="Times New Roman"/>
          <w:sz w:val="24"/>
          <w:szCs w:val="24"/>
        </w:rPr>
        <w:t xml:space="preserve">ly </w:t>
      </w:r>
      <w:r w:rsidR="009E35D6" w:rsidRPr="007B4E8F">
        <w:rPr>
          <w:rFonts w:ascii="Times New Roman" w:hAnsi="Times New Roman" w:cs="Times New Roman"/>
          <w:sz w:val="24"/>
          <w:szCs w:val="24"/>
        </w:rPr>
        <w:t xml:space="preserve">on the </w:t>
      </w:r>
      <w:r w:rsidR="00A303B9" w:rsidRPr="007B4E8F">
        <w:rPr>
          <w:rFonts w:ascii="Times New Roman" w:hAnsi="Times New Roman" w:cs="Times New Roman"/>
          <w:sz w:val="24"/>
          <w:szCs w:val="24"/>
        </w:rPr>
        <w:t>screenplay</w:t>
      </w:r>
      <w:r w:rsidR="00AD5CA3" w:rsidRPr="007B4E8F">
        <w:rPr>
          <w:rFonts w:ascii="Times New Roman" w:hAnsi="Times New Roman" w:cs="Times New Roman"/>
          <w:sz w:val="24"/>
          <w:szCs w:val="24"/>
        </w:rPr>
        <w:t xml:space="preserve"> and omits any reference to its notoriously</w:t>
      </w:r>
      <w:r w:rsidR="007473DD">
        <w:rPr>
          <w:rFonts w:ascii="Times New Roman" w:hAnsi="Times New Roman" w:cs="Times New Roman"/>
          <w:sz w:val="24"/>
          <w:szCs w:val="24"/>
        </w:rPr>
        <w:t xml:space="preserve"> queer </w:t>
      </w:r>
      <w:r w:rsidR="007473DD" w:rsidRPr="007473DD">
        <w:rPr>
          <w:rFonts w:ascii="Times New Roman" w:hAnsi="Times New Roman" w:cs="Times New Roman"/>
          <w:sz w:val="24"/>
          <w:szCs w:val="24"/>
          <w:highlight w:val="yellow"/>
        </w:rPr>
        <w:t>singularity</w:t>
      </w:r>
      <w:r w:rsidR="00260BF4" w:rsidRPr="007B4E8F">
        <w:rPr>
          <w:rFonts w:ascii="Times New Roman" w:hAnsi="Times New Roman" w:cs="Times New Roman"/>
          <w:sz w:val="24"/>
          <w:szCs w:val="24"/>
        </w:rPr>
        <w:t>. My analysis</w:t>
      </w:r>
      <w:r w:rsidR="00804F17" w:rsidRPr="007B4E8F">
        <w:rPr>
          <w:rFonts w:ascii="Times New Roman" w:hAnsi="Times New Roman" w:cs="Times New Roman"/>
          <w:sz w:val="24"/>
          <w:szCs w:val="24"/>
        </w:rPr>
        <w:t xml:space="preserve"> </w:t>
      </w:r>
      <w:r w:rsidR="009F4D05" w:rsidRPr="007B4E8F">
        <w:rPr>
          <w:rFonts w:ascii="Times New Roman" w:hAnsi="Times New Roman" w:cs="Times New Roman"/>
          <w:sz w:val="24"/>
          <w:szCs w:val="24"/>
        </w:rPr>
        <w:t xml:space="preserve">both </w:t>
      </w:r>
      <w:r w:rsidR="0045726F" w:rsidRPr="007B4E8F">
        <w:rPr>
          <w:rFonts w:ascii="Times New Roman" w:hAnsi="Times New Roman" w:cs="Times New Roman"/>
          <w:sz w:val="24"/>
          <w:szCs w:val="24"/>
        </w:rPr>
        <w:t xml:space="preserve">differs from </w:t>
      </w:r>
      <w:r w:rsidR="009F4D05" w:rsidRPr="007B4E8F">
        <w:rPr>
          <w:rFonts w:ascii="Times New Roman" w:hAnsi="Times New Roman" w:cs="Times New Roman"/>
          <w:sz w:val="24"/>
          <w:szCs w:val="24"/>
        </w:rPr>
        <w:t xml:space="preserve">and responds to </w:t>
      </w:r>
      <w:r w:rsidR="007B168E" w:rsidRPr="007B4E8F">
        <w:rPr>
          <w:rFonts w:ascii="Times New Roman" w:hAnsi="Times New Roman" w:cs="Times New Roman"/>
          <w:sz w:val="24"/>
          <w:szCs w:val="24"/>
        </w:rPr>
        <w:t xml:space="preserve">hers </w:t>
      </w:r>
      <w:r w:rsidR="009F4D05" w:rsidRPr="007B4E8F">
        <w:rPr>
          <w:rFonts w:ascii="Times New Roman" w:hAnsi="Times New Roman" w:cs="Times New Roman"/>
          <w:sz w:val="24"/>
          <w:szCs w:val="24"/>
        </w:rPr>
        <w:t xml:space="preserve">by </w:t>
      </w:r>
      <w:r w:rsidR="007B168E" w:rsidRPr="007B4E8F">
        <w:rPr>
          <w:rFonts w:ascii="Times New Roman" w:hAnsi="Times New Roman" w:cs="Times New Roman"/>
          <w:sz w:val="24"/>
          <w:szCs w:val="24"/>
        </w:rPr>
        <w:t>carry</w:t>
      </w:r>
      <w:r w:rsidR="009F4D05" w:rsidRPr="007B4E8F">
        <w:rPr>
          <w:rFonts w:ascii="Times New Roman" w:hAnsi="Times New Roman" w:cs="Times New Roman"/>
          <w:sz w:val="24"/>
          <w:szCs w:val="24"/>
        </w:rPr>
        <w:t>ing</w:t>
      </w:r>
      <w:r w:rsidR="007B168E" w:rsidRPr="007B4E8F">
        <w:rPr>
          <w:rFonts w:ascii="Times New Roman" w:hAnsi="Times New Roman" w:cs="Times New Roman"/>
          <w:sz w:val="24"/>
          <w:szCs w:val="24"/>
        </w:rPr>
        <w:t xml:space="preserve"> out</w:t>
      </w:r>
      <w:r w:rsidR="009F4D05" w:rsidRPr="007B4E8F">
        <w:rPr>
          <w:rFonts w:ascii="Times New Roman" w:hAnsi="Times New Roman" w:cs="Times New Roman"/>
          <w:sz w:val="24"/>
          <w:szCs w:val="24"/>
        </w:rPr>
        <w:t xml:space="preserve"> a </w:t>
      </w:r>
      <w:r w:rsidR="00572D88" w:rsidRPr="007B4E8F">
        <w:rPr>
          <w:rFonts w:ascii="Times New Roman" w:hAnsi="Times New Roman" w:cs="Times New Roman"/>
          <w:sz w:val="24"/>
          <w:szCs w:val="24"/>
        </w:rPr>
        <w:t>queer discussion</w:t>
      </w:r>
      <w:r w:rsidR="0088599E">
        <w:rPr>
          <w:rFonts w:ascii="Times New Roman" w:hAnsi="Times New Roman" w:cs="Times New Roman"/>
          <w:sz w:val="24"/>
          <w:szCs w:val="24"/>
        </w:rPr>
        <w:t xml:space="preserve"> of the </w:t>
      </w:r>
      <w:r w:rsidR="0088599E" w:rsidRPr="0088599E">
        <w:rPr>
          <w:rFonts w:ascii="Times New Roman" w:hAnsi="Times New Roman" w:cs="Times New Roman"/>
          <w:sz w:val="24"/>
          <w:szCs w:val="24"/>
          <w:highlight w:val="yellow"/>
        </w:rPr>
        <w:t>motion picture</w:t>
      </w:r>
      <w:r w:rsidR="009E35D6" w:rsidRPr="007B4E8F">
        <w:rPr>
          <w:rFonts w:ascii="Times New Roman" w:hAnsi="Times New Roman" w:cs="Times New Roman"/>
          <w:sz w:val="24"/>
          <w:szCs w:val="24"/>
        </w:rPr>
        <w:t xml:space="preserve">. </w:t>
      </w:r>
      <w:r w:rsidR="00804F17" w:rsidRPr="007B4E8F">
        <w:rPr>
          <w:rFonts w:ascii="Times New Roman" w:hAnsi="Times New Roman" w:cs="Times New Roman"/>
          <w:sz w:val="24"/>
          <w:szCs w:val="24"/>
        </w:rPr>
        <w:t>I</w:t>
      </w:r>
      <w:r w:rsidR="00260BF4" w:rsidRPr="007B4E8F">
        <w:rPr>
          <w:rFonts w:ascii="Times New Roman" w:hAnsi="Times New Roman" w:cs="Times New Roman"/>
          <w:sz w:val="24"/>
          <w:szCs w:val="24"/>
        </w:rPr>
        <w:t>t</w:t>
      </w:r>
      <w:r w:rsidR="00804F17" w:rsidRPr="007B4E8F">
        <w:rPr>
          <w:rFonts w:ascii="Times New Roman" w:hAnsi="Times New Roman" w:cs="Times New Roman"/>
          <w:sz w:val="24"/>
          <w:szCs w:val="24"/>
        </w:rPr>
        <w:t xml:space="preserve"> </w:t>
      </w:r>
      <w:r w:rsidR="00BB4D72" w:rsidRPr="007B4E8F">
        <w:rPr>
          <w:rFonts w:ascii="Times New Roman" w:hAnsi="Times New Roman" w:cs="Times New Roman"/>
          <w:sz w:val="24"/>
          <w:szCs w:val="24"/>
        </w:rPr>
        <w:t>stem</w:t>
      </w:r>
      <w:r w:rsidR="00260BF4" w:rsidRPr="007B4E8F">
        <w:rPr>
          <w:rFonts w:ascii="Times New Roman" w:hAnsi="Times New Roman" w:cs="Times New Roman"/>
          <w:sz w:val="24"/>
          <w:szCs w:val="24"/>
        </w:rPr>
        <w:t>s</w:t>
      </w:r>
      <w:r w:rsidR="00BB4D72" w:rsidRPr="007B4E8F">
        <w:rPr>
          <w:rFonts w:ascii="Times New Roman" w:hAnsi="Times New Roman" w:cs="Times New Roman"/>
          <w:sz w:val="24"/>
          <w:szCs w:val="24"/>
        </w:rPr>
        <w:t xml:space="preserve"> from two</w:t>
      </w:r>
      <w:r w:rsidR="00E43F4F" w:rsidRPr="007B4E8F">
        <w:rPr>
          <w:rFonts w:ascii="Times New Roman" w:hAnsi="Times New Roman" w:cs="Times New Roman"/>
          <w:sz w:val="24"/>
          <w:szCs w:val="24"/>
        </w:rPr>
        <w:t xml:space="preserve"> premises:</w:t>
      </w:r>
      <w:r w:rsidR="00BB4D72" w:rsidRPr="007B4E8F">
        <w:rPr>
          <w:rFonts w:ascii="Times New Roman" w:hAnsi="Times New Roman" w:cs="Times New Roman"/>
          <w:sz w:val="24"/>
          <w:szCs w:val="24"/>
        </w:rPr>
        <w:t xml:space="preserve"> </w:t>
      </w:r>
      <w:r w:rsidR="00511B7F" w:rsidRPr="007B4E8F">
        <w:rPr>
          <w:rFonts w:ascii="Times New Roman" w:hAnsi="Times New Roman" w:cs="Times New Roman"/>
          <w:sz w:val="24"/>
          <w:szCs w:val="24"/>
        </w:rPr>
        <w:t>first</w:t>
      </w:r>
      <w:r w:rsidR="00FE28F1" w:rsidRPr="007B4E8F">
        <w:rPr>
          <w:rFonts w:ascii="Times New Roman" w:hAnsi="Times New Roman" w:cs="Times New Roman"/>
          <w:sz w:val="24"/>
          <w:szCs w:val="24"/>
        </w:rPr>
        <w:t xml:space="preserve">, </w:t>
      </w:r>
      <w:r w:rsidR="003C773C" w:rsidRPr="007B4E8F">
        <w:rPr>
          <w:rFonts w:ascii="Times New Roman" w:hAnsi="Times New Roman" w:cs="Times New Roman"/>
          <w:sz w:val="24"/>
          <w:szCs w:val="24"/>
        </w:rPr>
        <w:t>the literary</w:t>
      </w:r>
      <w:r w:rsidR="009F4D05" w:rsidRPr="007B4E8F">
        <w:rPr>
          <w:rFonts w:ascii="Times New Roman" w:hAnsi="Times New Roman" w:cs="Times New Roman"/>
          <w:sz w:val="24"/>
          <w:szCs w:val="24"/>
        </w:rPr>
        <w:t xml:space="preserve"> piece</w:t>
      </w:r>
      <w:r w:rsidR="003C773C" w:rsidRPr="007B4E8F">
        <w:rPr>
          <w:rFonts w:ascii="Times New Roman" w:hAnsi="Times New Roman" w:cs="Times New Roman"/>
          <w:sz w:val="24"/>
          <w:szCs w:val="24"/>
        </w:rPr>
        <w:t xml:space="preserve"> </w:t>
      </w:r>
      <w:r w:rsidR="00BB4D72" w:rsidRPr="007B4E8F">
        <w:rPr>
          <w:rFonts w:ascii="Times New Roman" w:hAnsi="Times New Roman" w:cs="Times New Roman"/>
          <w:sz w:val="24"/>
          <w:szCs w:val="24"/>
        </w:rPr>
        <w:t xml:space="preserve">and </w:t>
      </w:r>
      <w:r w:rsidR="002E0B27" w:rsidRPr="007B4E8F">
        <w:rPr>
          <w:rFonts w:ascii="Times New Roman" w:hAnsi="Times New Roman" w:cs="Times New Roman"/>
          <w:sz w:val="24"/>
          <w:szCs w:val="24"/>
        </w:rPr>
        <w:t>the movie</w:t>
      </w:r>
      <w:r w:rsidR="00BB4D72" w:rsidRPr="007B4E8F">
        <w:rPr>
          <w:rFonts w:ascii="Times New Roman" w:hAnsi="Times New Roman" w:cs="Times New Roman"/>
          <w:sz w:val="24"/>
          <w:szCs w:val="24"/>
        </w:rPr>
        <w:t xml:space="preserve"> are different cultural products tha</w:t>
      </w:r>
      <w:r w:rsidR="00572D88" w:rsidRPr="007B4E8F">
        <w:rPr>
          <w:rFonts w:ascii="Times New Roman" w:hAnsi="Times New Roman" w:cs="Times New Roman"/>
          <w:sz w:val="24"/>
          <w:szCs w:val="24"/>
        </w:rPr>
        <w:t>t must be examin</w:t>
      </w:r>
      <w:r w:rsidR="00BB4D72" w:rsidRPr="007B4E8F">
        <w:rPr>
          <w:rFonts w:ascii="Times New Roman" w:hAnsi="Times New Roman" w:cs="Times New Roman"/>
          <w:sz w:val="24"/>
          <w:szCs w:val="24"/>
        </w:rPr>
        <w:t>e</w:t>
      </w:r>
      <w:r w:rsidR="00CE6730" w:rsidRPr="007B4E8F">
        <w:rPr>
          <w:rFonts w:ascii="Times New Roman" w:hAnsi="Times New Roman" w:cs="Times New Roman"/>
          <w:sz w:val="24"/>
          <w:szCs w:val="24"/>
        </w:rPr>
        <w:t>d dialogically</w:t>
      </w:r>
      <w:r w:rsidR="009008C0">
        <w:rPr>
          <w:rFonts w:ascii="Times New Roman" w:hAnsi="Times New Roman" w:cs="Times New Roman"/>
          <w:sz w:val="24"/>
          <w:szCs w:val="24"/>
        </w:rPr>
        <w:t xml:space="preserve"> </w:t>
      </w:r>
      <w:r w:rsidR="009008C0" w:rsidRPr="007B4E8F">
        <w:rPr>
          <w:rFonts w:ascii="Times New Roman" w:hAnsi="Times New Roman" w:cs="Times New Roman"/>
          <w:sz w:val="24"/>
          <w:szCs w:val="24"/>
        </w:rPr>
        <w:t>(Bakhtin</w:t>
      </w:r>
      <w:r w:rsidR="00A47652">
        <w:rPr>
          <w:rFonts w:ascii="Times New Roman" w:hAnsi="Times New Roman" w:cs="Times New Roman"/>
          <w:sz w:val="24"/>
          <w:szCs w:val="24"/>
        </w:rPr>
        <w:t xml:space="preserve"> </w:t>
      </w:r>
      <w:r w:rsidR="006B7FBF">
        <w:rPr>
          <w:rFonts w:ascii="Times New Roman" w:hAnsi="Times New Roman" w:cs="Times New Roman"/>
          <w:sz w:val="24"/>
          <w:szCs w:val="24"/>
        </w:rPr>
        <w:t xml:space="preserve">[1981] </w:t>
      </w:r>
      <w:r w:rsidR="00A47652">
        <w:rPr>
          <w:rFonts w:ascii="Times New Roman" w:hAnsi="Times New Roman" w:cs="Times New Roman"/>
          <w:sz w:val="24"/>
          <w:szCs w:val="24"/>
        </w:rPr>
        <w:t>2000</w:t>
      </w:r>
      <w:r w:rsidR="009008C0" w:rsidRPr="007B4E8F">
        <w:rPr>
          <w:rFonts w:ascii="Times New Roman" w:hAnsi="Times New Roman" w:cs="Times New Roman"/>
          <w:sz w:val="24"/>
          <w:szCs w:val="24"/>
        </w:rPr>
        <w:t>)</w:t>
      </w:r>
      <w:r w:rsidR="00FE6800" w:rsidRPr="007B4E8F">
        <w:rPr>
          <w:rFonts w:ascii="Times New Roman" w:hAnsi="Times New Roman" w:cs="Times New Roman"/>
          <w:sz w:val="24"/>
          <w:szCs w:val="24"/>
        </w:rPr>
        <w:t>, without pr</w:t>
      </w:r>
      <w:r w:rsidR="00804F17" w:rsidRPr="007B4E8F">
        <w:rPr>
          <w:rFonts w:ascii="Times New Roman" w:hAnsi="Times New Roman" w:cs="Times New Roman"/>
          <w:sz w:val="24"/>
          <w:szCs w:val="24"/>
        </w:rPr>
        <w:t>ivileging the so-called original text</w:t>
      </w:r>
      <w:r w:rsidR="009008C0">
        <w:rPr>
          <w:rFonts w:ascii="Times New Roman" w:hAnsi="Times New Roman" w:cs="Times New Roman"/>
          <w:sz w:val="24"/>
          <w:szCs w:val="24"/>
        </w:rPr>
        <w:t>, in this case</w:t>
      </w:r>
      <w:r w:rsidR="009008C0" w:rsidRPr="009008C0">
        <w:rPr>
          <w:rFonts w:ascii="Times New Roman" w:hAnsi="Times New Roman" w:cs="Times New Roman"/>
          <w:sz w:val="24"/>
          <w:szCs w:val="24"/>
        </w:rPr>
        <w:t xml:space="preserve"> </w:t>
      </w:r>
      <w:r w:rsidR="009008C0">
        <w:rPr>
          <w:rFonts w:ascii="Times New Roman" w:hAnsi="Times New Roman" w:cs="Times New Roman"/>
          <w:sz w:val="24"/>
          <w:szCs w:val="24"/>
        </w:rPr>
        <w:t>Gilman’s</w:t>
      </w:r>
      <w:r w:rsidR="002E0B27" w:rsidRPr="007B4E8F">
        <w:rPr>
          <w:rFonts w:ascii="Times New Roman" w:hAnsi="Times New Roman" w:cs="Times New Roman"/>
          <w:sz w:val="24"/>
          <w:szCs w:val="24"/>
        </w:rPr>
        <w:t>;</w:t>
      </w:r>
      <w:r w:rsidR="00511B7F" w:rsidRPr="007B4E8F">
        <w:rPr>
          <w:rFonts w:ascii="Times New Roman" w:hAnsi="Times New Roman" w:cs="Times New Roman"/>
          <w:sz w:val="24"/>
          <w:szCs w:val="24"/>
        </w:rPr>
        <w:t xml:space="preserve"> second</w:t>
      </w:r>
      <w:r w:rsidR="00FE28F1" w:rsidRPr="007B4E8F">
        <w:rPr>
          <w:rFonts w:ascii="Times New Roman" w:hAnsi="Times New Roman" w:cs="Times New Roman"/>
          <w:sz w:val="24"/>
          <w:szCs w:val="24"/>
        </w:rPr>
        <w:t xml:space="preserve">, </w:t>
      </w:r>
      <w:r w:rsidR="00BB4D72" w:rsidRPr="007B4E8F">
        <w:rPr>
          <w:rFonts w:ascii="Times New Roman" w:hAnsi="Times New Roman" w:cs="Times New Roman"/>
          <w:sz w:val="24"/>
          <w:szCs w:val="24"/>
        </w:rPr>
        <w:t>the technique of clos</w:t>
      </w:r>
      <w:r w:rsidR="002C33B6">
        <w:rPr>
          <w:rFonts w:ascii="Times New Roman" w:hAnsi="Times New Roman" w:cs="Times New Roman"/>
          <w:sz w:val="24"/>
          <w:szCs w:val="24"/>
        </w:rPr>
        <w:t xml:space="preserve">e-reading can be very </w:t>
      </w:r>
      <w:r w:rsidR="002C33B6" w:rsidRPr="00BA0D77">
        <w:rPr>
          <w:rFonts w:ascii="Times New Roman" w:hAnsi="Times New Roman" w:cs="Times New Roman"/>
          <w:sz w:val="24"/>
          <w:szCs w:val="24"/>
          <w:highlight w:val="yellow"/>
        </w:rPr>
        <w:t>fruitful</w:t>
      </w:r>
      <w:r w:rsidR="00BB4D72" w:rsidRPr="007B4E8F">
        <w:rPr>
          <w:rFonts w:ascii="Times New Roman" w:hAnsi="Times New Roman" w:cs="Times New Roman"/>
          <w:sz w:val="24"/>
          <w:szCs w:val="24"/>
        </w:rPr>
        <w:t xml:space="preserve"> </w:t>
      </w:r>
      <w:r w:rsidR="009E3136" w:rsidRPr="007B4E8F">
        <w:rPr>
          <w:rFonts w:ascii="Times New Roman" w:hAnsi="Times New Roman" w:cs="Times New Roman"/>
          <w:sz w:val="24"/>
          <w:szCs w:val="24"/>
        </w:rPr>
        <w:t xml:space="preserve">when applied to </w:t>
      </w:r>
      <w:r w:rsidR="009C0BF1" w:rsidRPr="009C0BF1">
        <w:rPr>
          <w:rFonts w:ascii="Times New Roman" w:hAnsi="Times New Roman" w:cs="Times New Roman"/>
          <w:sz w:val="24"/>
          <w:szCs w:val="24"/>
          <w:highlight w:val="yellow"/>
        </w:rPr>
        <w:t>cinema</w:t>
      </w:r>
      <w:r w:rsidR="009C0BF1">
        <w:rPr>
          <w:rFonts w:ascii="Times New Roman" w:hAnsi="Times New Roman" w:cs="Times New Roman"/>
          <w:sz w:val="24"/>
          <w:szCs w:val="24"/>
          <w:highlight w:val="yellow"/>
        </w:rPr>
        <w:t xml:space="preserve"> </w:t>
      </w:r>
      <w:r w:rsidR="009C0BF1" w:rsidRPr="009C0BF1">
        <w:rPr>
          <w:rFonts w:ascii="Times New Roman" w:hAnsi="Times New Roman" w:cs="Times New Roman"/>
          <w:sz w:val="24"/>
          <w:szCs w:val="24"/>
          <w:highlight w:val="yellow"/>
        </w:rPr>
        <w:t>and TV</w:t>
      </w:r>
      <w:r w:rsidR="009C0BF1" w:rsidRPr="009C0BF1">
        <w:rPr>
          <w:rFonts w:ascii="Times New Roman" w:hAnsi="Times New Roman" w:cs="Times New Roman"/>
          <w:sz w:val="24"/>
          <w:szCs w:val="24"/>
        </w:rPr>
        <w:t xml:space="preserve"> </w:t>
      </w:r>
      <w:r w:rsidR="00BE12D7" w:rsidRPr="007B4E8F">
        <w:rPr>
          <w:rFonts w:ascii="Times New Roman" w:hAnsi="Times New Roman" w:cs="Times New Roman"/>
          <w:sz w:val="24"/>
          <w:szCs w:val="24"/>
        </w:rPr>
        <w:t>(</w:t>
      </w:r>
      <w:r w:rsidR="00CE6730" w:rsidRPr="007B4E8F">
        <w:rPr>
          <w:rFonts w:ascii="Times New Roman" w:hAnsi="Times New Roman" w:cs="Times New Roman"/>
          <w:sz w:val="24"/>
          <w:szCs w:val="24"/>
        </w:rPr>
        <w:t>McFarlane</w:t>
      </w:r>
      <w:r w:rsidR="009D0637">
        <w:rPr>
          <w:rFonts w:ascii="Times New Roman" w:hAnsi="Times New Roman" w:cs="Times New Roman"/>
          <w:sz w:val="24"/>
          <w:szCs w:val="24"/>
        </w:rPr>
        <w:t xml:space="preserve"> 1996</w:t>
      </w:r>
      <w:r w:rsidR="00CE6730" w:rsidRPr="007B4E8F">
        <w:rPr>
          <w:rFonts w:ascii="Times New Roman" w:hAnsi="Times New Roman" w:cs="Times New Roman"/>
          <w:sz w:val="24"/>
          <w:szCs w:val="24"/>
        </w:rPr>
        <w:t>; Monaco</w:t>
      </w:r>
      <w:r w:rsidR="009D0637">
        <w:rPr>
          <w:rFonts w:ascii="Times New Roman" w:hAnsi="Times New Roman" w:cs="Times New Roman"/>
          <w:sz w:val="24"/>
          <w:szCs w:val="24"/>
        </w:rPr>
        <w:t xml:space="preserve"> 2000</w:t>
      </w:r>
      <w:r w:rsidR="00CE6730" w:rsidRPr="007B4E8F">
        <w:rPr>
          <w:rFonts w:ascii="Times New Roman" w:hAnsi="Times New Roman" w:cs="Times New Roman"/>
          <w:sz w:val="24"/>
          <w:szCs w:val="24"/>
        </w:rPr>
        <w:t>;</w:t>
      </w:r>
      <w:r w:rsidR="00BB4D72" w:rsidRPr="007B4E8F">
        <w:rPr>
          <w:rFonts w:ascii="Times New Roman" w:hAnsi="Times New Roman" w:cs="Times New Roman"/>
          <w:sz w:val="24"/>
          <w:szCs w:val="24"/>
        </w:rPr>
        <w:t xml:space="preserve"> </w:t>
      </w:r>
      <w:r w:rsidR="002E0B27" w:rsidRPr="007B4E8F">
        <w:rPr>
          <w:rFonts w:ascii="Times New Roman" w:hAnsi="Times New Roman" w:cs="Times New Roman"/>
          <w:sz w:val="24"/>
          <w:szCs w:val="24"/>
        </w:rPr>
        <w:t>Thomas</w:t>
      </w:r>
      <w:r w:rsidR="009D0637">
        <w:rPr>
          <w:rFonts w:ascii="Times New Roman" w:hAnsi="Times New Roman" w:cs="Times New Roman"/>
          <w:sz w:val="24"/>
          <w:szCs w:val="24"/>
        </w:rPr>
        <w:t xml:space="preserve"> 2001</w:t>
      </w:r>
      <w:r w:rsidR="00BE12D7" w:rsidRPr="002601CA">
        <w:rPr>
          <w:rFonts w:ascii="Times New Roman" w:hAnsi="Times New Roman" w:cs="Times New Roman"/>
          <w:sz w:val="24"/>
          <w:szCs w:val="24"/>
        </w:rPr>
        <w:t>)</w:t>
      </w:r>
      <w:r w:rsidR="002E0B27" w:rsidRPr="002601CA">
        <w:rPr>
          <w:rFonts w:ascii="Times New Roman" w:hAnsi="Times New Roman" w:cs="Times New Roman"/>
          <w:sz w:val="24"/>
          <w:szCs w:val="24"/>
        </w:rPr>
        <w:t>.</w:t>
      </w:r>
      <w:r w:rsidR="002E0B27" w:rsidRPr="002601CA">
        <w:rPr>
          <w:rFonts w:ascii="Times New Roman" w:hAnsi="Times New Roman" w:cs="Times New Roman"/>
          <w:sz w:val="24"/>
          <w:szCs w:val="24"/>
          <w:highlight w:val="yellow"/>
        </w:rPr>
        <w:t xml:space="preserve"> </w:t>
      </w:r>
    </w:p>
    <w:p w:rsidR="009E21F8" w:rsidRPr="007B4E8F" w:rsidRDefault="002601CA" w:rsidP="007462AA">
      <w:pPr>
        <w:spacing w:after="0" w:line="240" w:lineRule="auto"/>
        <w:jc w:val="both"/>
        <w:rPr>
          <w:rFonts w:ascii="Times New Roman" w:hAnsi="Times New Roman" w:cs="Times New Roman"/>
          <w:sz w:val="24"/>
          <w:szCs w:val="24"/>
        </w:rPr>
      </w:pPr>
      <w:r w:rsidRPr="002601CA">
        <w:rPr>
          <w:rFonts w:ascii="Times New Roman" w:hAnsi="Times New Roman" w:cs="Times New Roman"/>
          <w:sz w:val="24"/>
          <w:szCs w:val="24"/>
          <w:highlight w:val="yellow"/>
        </w:rPr>
        <w:tab/>
      </w:r>
      <w:r w:rsidR="009952F9" w:rsidRPr="002601CA">
        <w:rPr>
          <w:rFonts w:ascii="Times New Roman" w:hAnsi="Times New Roman" w:cs="Times New Roman"/>
          <w:sz w:val="24"/>
          <w:szCs w:val="24"/>
          <w:highlight w:val="yellow"/>
        </w:rPr>
        <w:t>As</w:t>
      </w:r>
      <w:r w:rsidR="009952F9">
        <w:rPr>
          <w:rFonts w:ascii="Times New Roman" w:hAnsi="Times New Roman" w:cs="Times New Roman"/>
          <w:sz w:val="24"/>
          <w:szCs w:val="24"/>
        </w:rPr>
        <w:t xml:space="preserve"> stated</w:t>
      </w:r>
      <w:r w:rsidR="007B168E" w:rsidRPr="007B4E8F">
        <w:rPr>
          <w:rFonts w:ascii="Times New Roman" w:hAnsi="Times New Roman" w:cs="Times New Roman"/>
          <w:sz w:val="24"/>
          <w:szCs w:val="24"/>
        </w:rPr>
        <w:t xml:space="preserve"> above, </w:t>
      </w:r>
      <w:r w:rsidR="00C25DC9" w:rsidRPr="007B4E8F">
        <w:rPr>
          <w:rFonts w:ascii="Times New Roman" w:hAnsi="Times New Roman" w:cs="Times New Roman"/>
          <w:sz w:val="24"/>
          <w:szCs w:val="24"/>
        </w:rPr>
        <w:t>queer scholars are interested in question</w:t>
      </w:r>
      <w:r w:rsidR="007B168E" w:rsidRPr="007B4E8F">
        <w:rPr>
          <w:rFonts w:ascii="Times New Roman" w:hAnsi="Times New Roman" w:cs="Times New Roman"/>
          <w:sz w:val="24"/>
          <w:szCs w:val="24"/>
        </w:rPr>
        <w:t xml:space="preserve">s that are </w:t>
      </w:r>
      <w:r w:rsidR="00C25DC9" w:rsidRPr="007B4E8F">
        <w:rPr>
          <w:rFonts w:ascii="Times New Roman" w:hAnsi="Times New Roman" w:cs="Times New Roman"/>
          <w:sz w:val="24"/>
          <w:szCs w:val="24"/>
        </w:rPr>
        <w:t xml:space="preserve">marginalized </w:t>
      </w:r>
      <w:r w:rsidR="007B168E" w:rsidRPr="007B4E8F">
        <w:rPr>
          <w:rFonts w:ascii="Times New Roman" w:hAnsi="Times New Roman" w:cs="Times New Roman"/>
          <w:sz w:val="24"/>
          <w:szCs w:val="24"/>
        </w:rPr>
        <w:t>by mainstream criticism</w:t>
      </w:r>
      <w:r w:rsidR="001E09C9" w:rsidRPr="007B4E8F">
        <w:rPr>
          <w:rFonts w:ascii="Times New Roman" w:hAnsi="Times New Roman" w:cs="Times New Roman"/>
          <w:sz w:val="24"/>
          <w:szCs w:val="24"/>
        </w:rPr>
        <w:t>, en</w:t>
      </w:r>
      <w:r w:rsidR="0087538C" w:rsidRPr="007B4E8F">
        <w:rPr>
          <w:rFonts w:ascii="Times New Roman" w:hAnsi="Times New Roman" w:cs="Times New Roman"/>
          <w:sz w:val="24"/>
          <w:szCs w:val="24"/>
        </w:rPr>
        <w:t>couraging</w:t>
      </w:r>
      <w:r w:rsidR="001E09C9" w:rsidRPr="007B4E8F">
        <w:rPr>
          <w:rFonts w:ascii="Times New Roman" w:hAnsi="Times New Roman" w:cs="Times New Roman"/>
          <w:sz w:val="24"/>
          <w:szCs w:val="24"/>
        </w:rPr>
        <w:t xml:space="preserve"> us to be</w:t>
      </w:r>
      <w:r w:rsidR="0087538C" w:rsidRPr="007B4E8F">
        <w:rPr>
          <w:rFonts w:ascii="Times New Roman" w:hAnsi="Times New Roman" w:cs="Times New Roman"/>
          <w:sz w:val="24"/>
          <w:szCs w:val="24"/>
        </w:rPr>
        <w:t xml:space="preserve"> less prejudiced and more</w:t>
      </w:r>
      <w:r w:rsidR="001E09C9" w:rsidRPr="007B4E8F">
        <w:rPr>
          <w:rFonts w:ascii="Times New Roman" w:hAnsi="Times New Roman" w:cs="Times New Roman"/>
          <w:sz w:val="24"/>
          <w:szCs w:val="24"/>
        </w:rPr>
        <w:t xml:space="preserve"> receptive</w:t>
      </w:r>
      <w:r w:rsidR="0087538C" w:rsidRPr="007B4E8F">
        <w:rPr>
          <w:rFonts w:ascii="Times New Roman" w:hAnsi="Times New Roman" w:cs="Times New Roman"/>
          <w:sz w:val="24"/>
          <w:szCs w:val="24"/>
        </w:rPr>
        <w:t xml:space="preserve"> to them</w:t>
      </w:r>
      <w:r w:rsidR="001E09C9" w:rsidRPr="007B4E8F">
        <w:rPr>
          <w:rFonts w:ascii="Times New Roman" w:hAnsi="Times New Roman" w:cs="Times New Roman"/>
          <w:sz w:val="24"/>
          <w:szCs w:val="24"/>
        </w:rPr>
        <w:t xml:space="preserve">. </w:t>
      </w:r>
      <w:r w:rsidR="00F14762" w:rsidRPr="007B4E8F">
        <w:rPr>
          <w:rFonts w:ascii="Times New Roman" w:hAnsi="Times New Roman" w:cs="Times New Roman"/>
          <w:sz w:val="24"/>
          <w:szCs w:val="24"/>
        </w:rPr>
        <w:t>I</w:t>
      </w:r>
      <w:r w:rsidR="002E0B27" w:rsidRPr="007B4E8F">
        <w:rPr>
          <w:rFonts w:ascii="Times New Roman" w:hAnsi="Times New Roman" w:cs="Times New Roman"/>
          <w:sz w:val="24"/>
          <w:szCs w:val="24"/>
        </w:rPr>
        <w:t xml:space="preserve"> </w:t>
      </w:r>
      <w:r w:rsidR="009E35D6" w:rsidRPr="007B4E8F">
        <w:rPr>
          <w:rFonts w:ascii="Times New Roman" w:hAnsi="Times New Roman" w:cs="Times New Roman"/>
          <w:sz w:val="24"/>
          <w:szCs w:val="24"/>
        </w:rPr>
        <w:t xml:space="preserve">thus </w:t>
      </w:r>
      <w:r w:rsidR="00572D88" w:rsidRPr="007B4E8F">
        <w:rPr>
          <w:rFonts w:ascii="Times New Roman" w:hAnsi="Times New Roman" w:cs="Times New Roman"/>
          <w:sz w:val="24"/>
          <w:szCs w:val="24"/>
        </w:rPr>
        <w:t>explore</w:t>
      </w:r>
      <w:r w:rsidR="00E34FCB" w:rsidRPr="007B4E8F">
        <w:rPr>
          <w:rFonts w:ascii="Times New Roman" w:hAnsi="Times New Roman" w:cs="Times New Roman"/>
          <w:sz w:val="24"/>
          <w:szCs w:val="24"/>
        </w:rPr>
        <w:t xml:space="preserve"> </w:t>
      </w:r>
      <w:r w:rsidR="00D72E55" w:rsidRPr="007B4E8F">
        <w:rPr>
          <w:rFonts w:ascii="Times New Roman" w:hAnsi="Times New Roman" w:cs="Times New Roman"/>
          <w:sz w:val="24"/>
          <w:szCs w:val="24"/>
        </w:rPr>
        <w:t>the adaptation’</w:t>
      </w:r>
      <w:r w:rsidR="00E34FCB" w:rsidRPr="007B4E8F">
        <w:rPr>
          <w:rFonts w:ascii="Times New Roman" w:hAnsi="Times New Roman" w:cs="Times New Roman"/>
          <w:sz w:val="24"/>
          <w:szCs w:val="24"/>
        </w:rPr>
        <w:t xml:space="preserve">s </w:t>
      </w:r>
      <w:r w:rsidR="00C25DC9" w:rsidRPr="007B4E8F">
        <w:rPr>
          <w:rFonts w:ascii="Times New Roman" w:hAnsi="Times New Roman" w:cs="Times New Roman"/>
          <w:sz w:val="24"/>
          <w:szCs w:val="24"/>
        </w:rPr>
        <w:t xml:space="preserve">queer treatment of </w:t>
      </w:r>
      <w:r w:rsidR="00BB4D72" w:rsidRPr="007B4E8F">
        <w:rPr>
          <w:rFonts w:ascii="Times New Roman" w:hAnsi="Times New Roman" w:cs="Times New Roman"/>
          <w:sz w:val="24"/>
          <w:szCs w:val="24"/>
        </w:rPr>
        <w:t xml:space="preserve">topics </w:t>
      </w:r>
      <w:r w:rsidR="00260BF4" w:rsidRPr="007B4E8F">
        <w:rPr>
          <w:rFonts w:ascii="Times New Roman" w:hAnsi="Times New Roman" w:cs="Times New Roman"/>
          <w:sz w:val="24"/>
          <w:szCs w:val="24"/>
        </w:rPr>
        <w:t xml:space="preserve">such </w:t>
      </w:r>
      <w:r w:rsidR="00BB4D72" w:rsidRPr="007B4E8F">
        <w:rPr>
          <w:rFonts w:ascii="Times New Roman" w:hAnsi="Times New Roman" w:cs="Times New Roman"/>
          <w:sz w:val="24"/>
          <w:szCs w:val="24"/>
        </w:rPr>
        <w:t>as t</w:t>
      </w:r>
      <w:r w:rsidR="00FC2D4E" w:rsidRPr="007B4E8F">
        <w:rPr>
          <w:rFonts w:ascii="Times New Roman" w:hAnsi="Times New Roman" w:cs="Times New Roman"/>
          <w:sz w:val="24"/>
          <w:szCs w:val="24"/>
        </w:rPr>
        <w:t>he instability of identity, auto</w:t>
      </w:r>
      <w:r w:rsidR="003B4316" w:rsidRPr="007B4E8F">
        <w:rPr>
          <w:rFonts w:ascii="Times New Roman" w:hAnsi="Times New Roman" w:cs="Times New Roman"/>
          <w:sz w:val="24"/>
          <w:szCs w:val="24"/>
        </w:rPr>
        <w:t xml:space="preserve">-eroticism, </w:t>
      </w:r>
      <w:r w:rsidR="00E34FCB" w:rsidRPr="007B4E8F">
        <w:rPr>
          <w:rFonts w:ascii="Times New Roman" w:hAnsi="Times New Roman" w:cs="Times New Roman"/>
          <w:sz w:val="24"/>
          <w:szCs w:val="24"/>
        </w:rPr>
        <w:t>lesbian tendencies</w:t>
      </w:r>
      <w:r w:rsidR="00BB4D72" w:rsidRPr="007B4E8F">
        <w:rPr>
          <w:rFonts w:ascii="Times New Roman" w:hAnsi="Times New Roman" w:cs="Times New Roman"/>
          <w:sz w:val="24"/>
          <w:szCs w:val="24"/>
        </w:rPr>
        <w:t>, mental illnesses, women’s solidarity</w:t>
      </w:r>
      <w:r w:rsidR="008247FB">
        <w:rPr>
          <w:rFonts w:ascii="Times New Roman" w:hAnsi="Times New Roman" w:cs="Times New Roman"/>
          <w:sz w:val="24"/>
          <w:szCs w:val="24"/>
        </w:rPr>
        <w:t xml:space="preserve"> and</w:t>
      </w:r>
      <w:r w:rsidR="00BB4D72" w:rsidRPr="007B4E8F">
        <w:rPr>
          <w:rFonts w:ascii="Times New Roman" w:hAnsi="Times New Roman" w:cs="Times New Roman"/>
          <w:sz w:val="24"/>
          <w:szCs w:val="24"/>
        </w:rPr>
        <w:t xml:space="preserve"> gender and </w:t>
      </w:r>
      <w:r w:rsidR="00F56638" w:rsidRPr="007B4E8F">
        <w:rPr>
          <w:rFonts w:ascii="Times New Roman" w:hAnsi="Times New Roman" w:cs="Times New Roman"/>
          <w:sz w:val="24"/>
          <w:szCs w:val="24"/>
        </w:rPr>
        <w:t xml:space="preserve">class </w:t>
      </w:r>
      <w:r w:rsidR="0019162D" w:rsidRPr="007B4E8F">
        <w:rPr>
          <w:rFonts w:ascii="Times New Roman" w:hAnsi="Times New Roman" w:cs="Times New Roman"/>
          <w:sz w:val="24"/>
          <w:szCs w:val="24"/>
        </w:rPr>
        <w:t>inequalities</w:t>
      </w:r>
      <w:r w:rsidR="009F4D05" w:rsidRPr="007B4E8F">
        <w:rPr>
          <w:rFonts w:ascii="Times New Roman" w:hAnsi="Times New Roman" w:cs="Times New Roman"/>
          <w:sz w:val="24"/>
          <w:szCs w:val="24"/>
        </w:rPr>
        <w:t xml:space="preserve">. </w:t>
      </w:r>
      <w:r w:rsidR="009E3136" w:rsidRPr="006217E4">
        <w:rPr>
          <w:rFonts w:ascii="Times New Roman" w:hAnsi="Times New Roman" w:cs="Times New Roman"/>
          <w:sz w:val="24"/>
          <w:szCs w:val="24"/>
        </w:rPr>
        <w:t>I</w:t>
      </w:r>
      <w:r w:rsidR="00FC2D4E" w:rsidRPr="006217E4">
        <w:rPr>
          <w:rFonts w:ascii="Times New Roman" w:hAnsi="Times New Roman" w:cs="Times New Roman"/>
          <w:sz w:val="24"/>
          <w:szCs w:val="24"/>
        </w:rPr>
        <w:t xml:space="preserve"> </w:t>
      </w:r>
      <w:r w:rsidR="007B168E" w:rsidRPr="006217E4">
        <w:rPr>
          <w:rFonts w:ascii="Times New Roman" w:hAnsi="Times New Roman" w:cs="Times New Roman"/>
          <w:sz w:val="24"/>
          <w:szCs w:val="24"/>
        </w:rPr>
        <w:t xml:space="preserve">also </w:t>
      </w:r>
      <w:r w:rsidR="00BE12D7" w:rsidRPr="006217E4">
        <w:rPr>
          <w:rFonts w:ascii="Times New Roman" w:hAnsi="Times New Roman" w:cs="Times New Roman"/>
          <w:sz w:val="24"/>
          <w:szCs w:val="24"/>
        </w:rPr>
        <w:t>point out how</w:t>
      </w:r>
      <w:r w:rsidR="00BB4D72" w:rsidRPr="006217E4">
        <w:rPr>
          <w:rFonts w:ascii="Times New Roman" w:hAnsi="Times New Roman" w:cs="Times New Roman"/>
          <w:sz w:val="24"/>
          <w:szCs w:val="24"/>
        </w:rPr>
        <w:t xml:space="preserve"> </w:t>
      </w:r>
      <w:r w:rsidR="0019162D" w:rsidRPr="006217E4">
        <w:rPr>
          <w:rFonts w:ascii="Times New Roman" w:hAnsi="Times New Roman" w:cs="Times New Roman"/>
          <w:sz w:val="24"/>
          <w:szCs w:val="24"/>
        </w:rPr>
        <w:t xml:space="preserve">the film’s </w:t>
      </w:r>
      <w:r w:rsidR="005557F8" w:rsidRPr="006217E4">
        <w:rPr>
          <w:rFonts w:ascii="Times New Roman" w:hAnsi="Times New Roman" w:cs="Times New Roman"/>
          <w:sz w:val="24"/>
          <w:szCs w:val="24"/>
        </w:rPr>
        <w:t xml:space="preserve">use of </w:t>
      </w:r>
      <w:r w:rsidR="0019162D" w:rsidRPr="006217E4">
        <w:rPr>
          <w:rFonts w:ascii="Times New Roman" w:hAnsi="Times New Roman" w:cs="Times New Roman"/>
          <w:sz w:val="24"/>
          <w:szCs w:val="24"/>
        </w:rPr>
        <w:t>form</w:t>
      </w:r>
      <w:r w:rsidR="005557F8" w:rsidRPr="006217E4">
        <w:rPr>
          <w:rFonts w:ascii="Times New Roman" w:hAnsi="Times New Roman" w:cs="Times New Roman"/>
          <w:sz w:val="24"/>
          <w:szCs w:val="24"/>
        </w:rPr>
        <w:t>al resources</w:t>
      </w:r>
      <w:r w:rsidR="00BE12D7" w:rsidRPr="006217E4">
        <w:rPr>
          <w:rFonts w:ascii="Times New Roman" w:hAnsi="Times New Roman" w:cs="Times New Roman"/>
          <w:sz w:val="24"/>
          <w:szCs w:val="24"/>
        </w:rPr>
        <w:t>—light,</w:t>
      </w:r>
      <w:r w:rsidR="0010006F">
        <w:rPr>
          <w:rFonts w:ascii="Times New Roman" w:hAnsi="Times New Roman" w:cs="Times New Roman"/>
          <w:sz w:val="24"/>
          <w:szCs w:val="24"/>
        </w:rPr>
        <w:t xml:space="preserve"> shots, sound, symbolism, </w:t>
      </w:r>
      <w:r w:rsidR="006217E4" w:rsidRPr="006217E4">
        <w:rPr>
          <w:rFonts w:ascii="Times New Roman" w:hAnsi="Times New Roman" w:cs="Times New Roman"/>
          <w:sz w:val="24"/>
          <w:szCs w:val="24"/>
          <w:highlight w:val="yellow"/>
        </w:rPr>
        <w:t>scene-motifs</w:t>
      </w:r>
      <w:r w:rsidR="006217E4" w:rsidRPr="006217E4">
        <w:rPr>
          <w:rFonts w:ascii="Times New Roman" w:hAnsi="Times New Roman" w:cs="Times New Roman"/>
          <w:sz w:val="24"/>
          <w:szCs w:val="24"/>
        </w:rPr>
        <w:t xml:space="preserve"> </w:t>
      </w:r>
      <w:r w:rsidR="008247FB" w:rsidRPr="006217E4">
        <w:rPr>
          <w:rFonts w:ascii="Times New Roman" w:hAnsi="Times New Roman" w:cs="Times New Roman"/>
          <w:sz w:val="24"/>
          <w:szCs w:val="24"/>
        </w:rPr>
        <w:t>and</w:t>
      </w:r>
      <w:r w:rsidR="00511B7F" w:rsidRPr="006217E4">
        <w:rPr>
          <w:rFonts w:ascii="Times New Roman" w:hAnsi="Times New Roman" w:cs="Times New Roman"/>
          <w:sz w:val="24"/>
          <w:szCs w:val="24"/>
        </w:rPr>
        <w:t xml:space="preserve"> </w:t>
      </w:r>
      <w:r w:rsidR="00534BFC" w:rsidRPr="006217E4">
        <w:rPr>
          <w:rFonts w:ascii="Times New Roman" w:hAnsi="Times New Roman" w:cs="Times New Roman"/>
          <w:sz w:val="24"/>
          <w:szCs w:val="24"/>
        </w:rPr>
        <w:t>Carl Davis’ soundtrack</w:t>
      </w:r>
      <w:r w:rsidR="00BE12D7" w:rsidRPr="006217E4">
        <w:rPr>
          <w:rFonts w:ascii="Times New Roman" w:hAnsi="Times New Roman" w:cs="Times New Roman"/>
          <w:sz w:val="24"/>
          <w:szCs w:val="24"/>
        </w:rPr>
        <w:t>—</w:t>
      </w:r>
      <w:r w:rsidR="00E34FCB" w:rsidRPr="006217E4">
        <w:rPr>
          <w:rFonts w:ascii="Times New Roman" w:hAnsi="Times New Roman" w:cs="Times New Roman"/>
          <w:sz w:val="24"/>
          <w:szCs w:val="24"/>
        </w:rPr>
        <w:t>contribute</w:t>
      </w:r>
      <w:r w:rsidR="00BE12D7" w:rsidRPr="006217E4">
        <w:rPr>
          <w:rFonts w:ascii="Times New Roman" w:hAnsi="Times New Roman" w:cs="Times New Roman"/>
          <w:sz w:val="24"/>
          <w:szCs w:val="24"/>
        </w:rPr>
        <w:t>s</w:t>
      </w:r>
      <w:r w:rsidR="00E34FCB" w:rsidRPr="006217E4">
        <w:rPr>
          <w:rFonts w:ascii="Times New Roman" w:hAnsi="Times New Roman" w:cs="Times New Roman"/>
          <w:sz w:val="24"/>
          <w:szCs w:val="24"/>
        </w:rPr>
        <w:t xml:space="preserve"> to </w:t>
      </w:r>
      <w:r w:rsidR="00C923BA" w:rsidRPr="006217E4">
        <w:rPr>
          <w:rFonts w:ascii="Times New Roman" w:hAnsi="Times New Roman" w:cs="Times New Roman"/>
          <w:sz w:val="24"/>
          <w:szCs w:val="24"/>
        </w:rPr>
        <w:t>represent</w:t>
      </w:r>
      <w:r w:rsidR="00E34FCB" w:rsidRPr="006217E4">
        <w:rPr>
          <w:rFonts w:ascii="Times New Roman" w:hAnsi="Times New Roman" w:cs="Times New Roman"/>
          <w:sz w:val="24"/>
          <w:szCs w:val="24"/>
        </w:rPr>
        <w:t>ing</w:t>
      </w:r>
      <w:r w:rsidR="009F4D05" w:rsidRPr="006217E4">
        <w:rPr>
          <w:rFonts w:ascii="Times New Roman" w:hAnsi="Times New Roman" w:cs="Times New Roman"/>
          <w:sz w:val="24"/>
          <w:szCs w:val="24"/>
        </w:rPr>
        <w:t xml:space="preserve"> the</w:t>
      </w:r>
      <w:r w:rsidR="008457B4" w:rsidRPr="006217E4">
        <w:rPr>
          <w:rFonts w:ascii="Times New Roman" w:hAnsi="Times New Roman" w:cs="Times New Roman"/>
          <w:sz w:val="24"/>
          <w:szCs w:val="24"/>
        </w:rPr>
        <w:t xml:space="preserve"> </w:t>
      </w:r>
      <w:r w:rsidR="00260BF4" w:rsidRPr="006217E4">
        <w:rPr>
          <w:rFonts w:ascii="Times New Roman" w:hAnsi="Times New Roman" w:cs="Times New Roman"/>
          <w:sz w:val="24"/>
          <w:szCs w:val="24"/>
        </w:rPr>
        <w:t>afore</w:t>
      </w:r>
      <w:r w:rsidR="008457B4" w:rsidRPr="006217E4">
        <w:rPr>
          <w:rFonts w:ascii="Times New Roman" w:hAnsi="Times New Roman" w:cs="Times New Roman"/>
          <w:sz w:val="24"/>
          <w:szCs w:val="24"/>
        </w:rPr>
        <w:t>mention</w:t>
      </w:r>
      <w:r w:rsidR="00F56638" w:rsidRPr="006217E4">
        <w:rPr>
          <w:rFonts w:ascii="Times New Roman" w:hAnsi="Times New Roman" w:cs="Times New Roman"/>
          <w:sz w:val="24"/>
          <w:szCs w:val="24"/>
        </w:rPr>
        <w:t>ed</w:t>
      </w:r>
      <w:r w:rsidR="00F56638" w:rsidRPr="007B4E8F">
        <w:rPr>
          <w:rFonts w:ascii="Times New Roman" w:hAnsi="Times New Roman" w:cs="Times New Roman"/>
          <w:sz w:val="24"/>
          <w:szCs w:val="24"/>
        </w:rPr>
        <w:t xml:space="preserve"> issues.</w:t>
      </w:r>
      <w:r w:rsidR="0042630C">
        <w:rPr>
          <w:rFonts w:ascii="Times New Roman" w:hAnsi="Times New Roman" w:cs="Times New Roman"/>
          <w:sz w:val="24"/>
          <w:szCs w:val="24"/>
        </w:rPr>
        <w:t xml:space="preserve"> </w:t>
      </w:r>
      <w:r w:rsidR="00D722DB" w:rsidRPr="00AB346B">
        <w:rPr>
          <w:rFonts w:ascii="Times New Roman" w:hAnsi="Times New Roman" w:cs="Times New Roman"/>
          <w:sz w:val="24"/>
          <w:szCs w:val="24"/>
          <w:highlight w:val="yellow"/>
        </w:rPr>
        <w:t>I</w:t>
      </w:r>
      <w:r w:rsidR="00F2359D" w:rsidRPr="00AB346B">
        <w:rPr>
          <w:rFonts w:ascii="Times New Roman" w:hAnsi="Times New Roman" w:cs="Times New Roman"/>
          <w:sz w:val="24"/>
          <w:szCs w:val="24"/>
          <w:highlight w:val="yellow"/>
        </w:rPr>
        <w:t>t</w:t>
      </w:r>
      <w:r w:rsidR="00D722DB" w:rsidRPr="00AB346B">
        <w:rPr>
          <w:rFonts w:ascii="Times New Roman" w:hAnsi="Times New Roman" w:cs="Times New Roman"/>
          <w:sz w:val="24"/>
          <w:szCs w:val="24"/>
          <w:highlight w:val="yellow"/>
        </w:rPr>
        <w:t xml:space="preserve"> must </w:t>
      </w:r>
      <w:r w:rsidR="00F2359D" w:rsidRPr="00AB346B">
        <w:rPr>
          <w:rFonts w:ascii="Times New Roman" w:hAnsi="Times New Roman" w:cs="Times New Roman"/>
          <w:sz w:val="24"/>
          <w:szCs w:val="24"/>
          <w:highlight w:val="yellow"/>
        </w:rPr>
        <w:t xml:space="preserve">be </w:t>
      </w:r>
      <w:r w:rsidR="00D7218E" w:rsidRPr="00AB346B">
        <w:rPr>
          <w:rFonts w:ascii="Times New Roman" w:hAnsi="Times New Roman" w:cs="Times New Roman"/>
          <w:sz w:val="24"/>
          <w:szCs w:val="24"/>
          <w:highlight w:val="yellow"/>
        </w:rPr>
        <w:t>add</w:t>
      </w:r>
      <w:r w:rsidR="00F2359D" w:rsidRPr="00AB346B">
        <w:rPr>
          <w:rFonts w:ascii="Times New Roman" w:hAnsi="Times New Roman" w:cs="Times New Roman"/>
          <w:sz w:val="24"/>
          <w:szCs w:val="24"/>
          <w:highlight w:val="yellow"/>
        </w:rPr>
        <w:t>ed</w:t>
      </w:r>
      <w:r w:rsidR="00D7218E" w:rsidRPr="00AB346B">
        <w:rPr>
          <w:rFonts w:ascii="Times New Roman" w:hAnsi="Times New Roman" w:cs="Times New Roman"/>
          <w:sz w:val="24"/>
          <w:szCs w:val="24"/>
          <w:highlight w:val="yellow"/>
        </w:rPr>
        <w:t xml:space="preserve"> </w:t>
      </w:r>
      <w:r w:rsidR="00007ACE" w:rsidRPr="00AB346B">
        <w:rPr>
          <w:rFonts w:ascii="Times New Roman" w:hAnsi="Times New Roman" w:cs="Times New Roman"/>
          <w:sz w:val="24"/>
          <w:szCs w:val="24"/>
          <w:highlight w:val="yellow"/>
        </w:rPr>
        <w:t xml:space="preserve">that </w:t>
      </w:r>
      <w:r w:rsidR="00425D9A" w:rsidRPr="00AB346B">
        <w:rPr>
          <w:rFonts w:ascii="Times New Roman" w:hAnsi="Times New Roman" w:cs="Times New Roman"/>
          <w:sz w:val="24"/>
          <w:szCs w:val="24"/>
          <w:highlight w:val="yellow"/>
        </w:rPr>
        <w:t xml:space="preserve">my analysis </w:t>
      </w:r>
      <w:r w:rsidR="00D722DB" w:rsidRPr="00AB346B">
        <w:rPr>
          <w:rFonts w:ascii="Times New Roman" w:hAnsi="Times New Roman" w:cs="Times New Roman"/>
          <w:sz w:val="24"/>
          <w:szCs w:val="24"/>
          <w:highlight w:val="yellow"/>
        </w:rPr>
        <w:t xml:space="preserve">is </w:t>
      </w:r>
      <w:r w:rsidR="002F271D" w:rsidRPr="00AB346B">
        <w:rPr>
          <w:rFonts w:ascii="Times New Roman" w:hAnsi="Times New Roman" w:cs="Times New Roman"/>
          <w:sz w:val="24"/>
          <w:szCs w:val="24"/>
          <w:highlight w:val="yellow"/>
        </w:rPr>
        <w:t xml:space="preserve">both </w:t>
      </w:r>
      <w:r w:rsidR="0045464E" w:rsidRPr="00AB346B">
        <w:rPr>
          <w:rFonts w:ascii="Times New Roman" w:hAnsi="Times New Roman" w:cs="Times New Roman"/>
          <w:sz w:val="24"/>
          <w:szCs w:val="24"/>
          <w:highlight w:val="yellow"/>
        </w:rPr>
        <w:t>critical</w:t>
      </w:r>
      <w:r w:rsidR="002F271D" w:rsidRPr="00AB346B">
        <w:rPr>
          <w:rFonts w:ascii="Times New Roman" w:hAnsi="Times New Roman" w:cs="Times New Roman"/>
          <w:sz w:val="24"/>
          <w:szCs w:val="24"/>
          <w:highlight w:val="yellow"/>
        </w:rPr>
        <w:t xml:space="preserve"> and</w:t>
      </w:r>
      <w:r w:rsidR="006418A4" w:rsidRPr="00AB346B">
        <w:rPr>
          <w:rFonts w:ascii="Times New Roman" w:hAnsi="Times New Roman" w:cs="Times New Roman"/>
          <w:sz w:val="24"/>
          <w:szCs w:val="24"/>
          <w:highlight w:val="yellow"/>
        </w:rPr>
        <w:t xml:space="preserve"> </w:t>
      </w:r>
      <w:r w:rsidR="00D722DB" w:rsidRPr="00AB346B">
        <w:rPr>
          <w:rFonts w:ascii="Times New Roman" w:hAnsi="Times New Roman" w:cs="Times New Roman"/>
          <w:sz w:val="24"/>
          <w:szCs w:val="24"/>
          <w:highlight w:val="yellow"/>
        </w:rPr>
        <w:t>speculative</w:t>
      </w:r>
      <w:r w:rsidR="00A3792F" w:rsidRPr="00AB346B">
        <w:rPr>
          <w:rFonts w:ascii="Times New Roman" w:hAnsi="Times New Roman" w:cs="Times New Roman"/>
          <w:sz w:val="24"/>
          <w:szCs w:val="24"/>
          <w:highlight w:val="yellow"/>
        </w:rPr>
        <w:t>; s</w:t>
      </w:r>
      <w:r w:rsidR="00D722DB" w:rsidRPr="00AB346B">
        <w:rPr>
          <w:rFonts w:ascii="Times New Roman" w:hAnsi="Times New Roman" w:cs="Times New Roman"/>
          <w:sz w:val="24"/>
          <w:szCs w:val="24"/>
          <w:highlight w:val="yellow"/>
        </w:rPr>
        <w:t>peculation is at the heart of queer thought</w:t>
      </w:r>
      <w:r w:rsidR="002F271D" w:rsidRPr="00AB346B">
        <w:rPr>
          <w:rFonts w:ascii="Times New Roman" w:hAnsi="Times New Roman" w:cs="Times New Roman"/>
          <w:sz w:val="24"/>
          <w:szCs w:val="24"/>
          <w:highlight w:val="yellow"/>
        </w:rPr>
        <w:t xml:space="preserve">, which </w:t>
      </w:r>
      <w:r w:rsidR="007D12A0" w:rsidRPr="00AB346B">
        <w:rPr>
          <w:rFonts w:ascii="Times New Roman" w:hAnsi="Times New Roman" w:cs="Times New Roman"/>
          <w:sz w:val="24"/>
          <w:szCs w:val="24"/>
          <w:highlight w:val="yellow"/>
        </w:rPr>
        <w:t>favor</w:t>
      </w:r>
      <w:r w:rsidR="002F271D" w:rsidRPr="00AB346B">
        <w:rPr>
          <w:rFonts w:ascii="Times New Roman" w:hAnsi="Times New Roman" w:cs="Times New Roman"/>
          <w:sz w:val="24"/>
          <w:szCs w:val="24"/>
          <w:highlight w:val="yellow"/>
        </w:rPr>
        <w:t>s</w:t>
      </w:r>
      <w:r w:rsidR="006418A4" w:rsidRPr="00AB346B">
        <w:rPr>
          <w:rFonts w:ascii="Times New Roman" w:hAnsi="Times New Roman" w:cs="Times New Roman"/>
          <w:sz w:val="24"/>
          <w:szCs w:val="24"/>
          <w:highlight w:val="yellow"/>
        </w:rPr>
        <w:t xml:space="preserve"> </w:t>
      </w:r>
      <w:r w:rsidR="00007ACE" w:rsidRPr="00AB346B">
        <w:rPr>
          <w:rFonts w:ascii="Times New Roman" w:hAnsi="Times New Roman" w:cs="Times New Roman"/>
          <w:sz w:val="24"/>
          <w:szCs w:val="24"/>
          <w:highlight w:val="yellow"/>
        </w:rPr>
        <w:t>open and free questioning</w:t>
      </w:r>
      <w:r w:rsidR="007D12A0" w:rsidRPr="00AB346B">
        <w:rPr>
          <w:rFonts w:ascii="Times New Roman" w:hAnsi="Times New Roman" w:cs="Times New Roman"/>
          <w:sz w:val="24"/>
          <w:szCs w:val="24"/>
          <w:highlight w:val="yellow"/>
        </w:rPr>
        <w:t xml:space="preserve"> as well as</w:t>
      </w:r>
      <w:r w:rsidR="00007ACE" w:rsidRPr="00AB346B">
        <w:rPr>
          <w:rFonts w:ascii="Times New Roman" w:hAnsi="Times New Roman" w:cs="Times New Roman"/>
          <w:sz w:val="24"/>
          <w:szCs w:val="24"/>
          <w:highlight w:val="yellow"/>
        </w:rPr>
        <w:t xml:space="preserve"> </w:t>
      </w:r>
      <w:r w:rsidR="006418A4" w:rsidRPr="00AB346B">
        <w:rPr>
          <w:rFonts w:ascii="Times New Roman" w:hAnsi="Times New Roman" w:cs="Times New Roman"/>
          <w:sz w:val="24"/>
          <w:szCs w:val="24"/>
          <w:highlight w:val="yellow"/>
        </w:rPr>
        <w:t>m</w:t>
      </w:r>
      <w:r w:rsidR="006F2DCD">
        <w:rPr>
          <w:rFonts w:ascii="Times New Roman" w:hAnsi="Times New Roman" w:cs="Times New Roman"/>
          <w:sz w:val="24"/>
          <w:szCs w:val="24"/>
          <w:highlight w:val="yellow"/>
        </w:rPr>
        <w:t>ultiple and inconclusive result</w:t>
      </w:r>
      <w:r w:rsidR="006418A4" w:rsidRPr="00AB346B">
        <w:rPr>
          <w:rFonts w:ascii="Times New Roman" w:hAnsi="Times New Roman" w:cs="Times New Roman"/>
          <w:sz w:val="24"/>
          <w:szCs w:val="24"/>
          <w:highlight w:val="yellow"/>
        </w:rPr>
        <w:t>s</w:t>
      </w:r>
      <w:r w:rsidR="00A146E2" w:rsidRPr="00AB346B">
        <w:rPr>
          <w:rFonts w:ascii="Times New Roman" w:hAnsi="Times New Roman" w:cs="Times New Roman"/>
          <w:sz w:val="24"/>
          <w:szCs w:val="24"/>
          <w:highlight w:val="yellow"/>
        </w:rPr>
        <w:t xml:space="preserve">. </w:t>
      </w:r>
      <w:r w:rsidR="00F8182A" w:rsidRPr="00AB346B">
        <w:rPr>
          <w:rFonts w:ascii="Times New Roman" w:hAnsi="Times New Roman" w:cs="Times New Roman"/>
          <w:sz w:val="24"/>
          <w:szCs w:val="24"/>
          <w:highlight w:val="yellow"/>
        </w:rPr>
        <w:t xml:space="preserve">What is more, </w:t>
      </w:r>
      <w:r w:rsidR="00A3792F" w:rsidRPr="00AB346B">
        <w:rPr>
          <w:rFonts w:ascii="Times New Roman" w:hAnsi="Times New Roman" w:cs="Times New Roman"/>
          <w:i/>
          <w:sz w:val="24"/>
          <w:szCs w:val="24"/>
          <w:highlight w:val="yellow"/>
          <w:shd w:val="clear" w:color="auto" w:fill="FFFFFF"/>
        </w:rPr>
        <w:t>The Yellow Wallpaper</w:t>
      </w:r>
      <w:r w:rsidR="00A3792F" w:rsidRPr="00AB346B">
        <w:rPr>
          <w:rFonts w:ascii="Times New Roman" w:hAnsi="Times New Roman" w:cs="Times New Roman"/>
          <w:sz w:val="24"/>
          <w:szCs w:val="24"/>
          <w:highlight w:val="yellow"/>
        </w:rPr>
        <w:t>’s evocative form and content demands this queer kind of reflection</w:t>
      </w:r>
      <w:r w:rsidR="00D722DB" w:rsidRPr="00AB346B">
        <w:rPr>
          <w:rFonts w:ascii="Times New Roman" w:hAnsi="Times New Roman" w:cs="Times New Roman"/>
          <w:sz w:val="24"/>
          <w:szCs w:val="24"/>
          <w:highlight w:val="yellow"/>
        </w:rPr>
        <w:t>.</w:t>
      </w:r>
      <w:r w:rsidR="0016694E" w:rsidRPr="00AB346B">
        <w:rPr>
          <w:rFonts w:ascii="Times New Roman" w:hAnsi="Times New Roman" w:cs="Times New Roman"/>
          <w:sz w:val="24"/>
          <w:szCs w:val="24"/>
          <w:highlight w:val="yellow"/>
        </w:rPr>
        <w:t xml:space="preserve"> </w:t>
      </w:r>
      <w:r w:rsidR="00D7218E" w:rsidRPr="00AB346B">
        <w:rPr>
          <w:rFonts w:ascii="Times New Roman" w:hAnsi="Times New Roman" w:cs="Times New Roman"/>
          <w:sz w:val="24"/>
          <w:szCs w:val="24"/>
          <w:highlight w:val="yellow"/>
        </w:rPr>
        <w:t>Finally,</w:t>
      </w:r>
      <w:r w:rsidR="00D7218E" w:rsidRPr="0016694E">
        <w:rPr>
          <w:rFonts w:ascii="Times New Roman" w:hAnsi="Times New Roman" w:cs="Times New Roman"/>
          <w:sz w:val="24"/>
          <w:szCs w:val="24"/>
        </w:rPr>
        <w:t xml:space="preserve"> the ultimate aim of this section is to </w:t>
      </w:r>
      <w:r w:rsidR="00D7218E" w:rsidRPr="0016694E">
        <w:rPr>
          <w:rFonts w:ascii="Times New Roman" w:hAnsi="Times New Roman" w:cs="Times New Roman"/>
          <w:sz w:val="24"/>
          <w:szCs w:val="24"/>
        </w:rPr>
        <w:lastRenderedPageBreak/>
        <w:t>demonstrate that PBS recreates Gilman’s piece as a queer version for a twenty-first-century audience.</w:t>
      </w:r>
      <w:r w:rsidR="004762F6" w:rsidRPr="0042630C">
        <w:rPr>
          <w:rStyle w:val="Refdenotaalpie"/>
          <w:rFonts w:ascii="Times New Roman" w:hAnsi="Times New Roman" w:cs="Times New Roman"/>
          <w:sz w:val="24"/>
          <w:szCs w:val="24"/>
          <w:highlight w:val="yellow"/>
          <w:shd w:val="clear" w:color="auto" w:fill="FFFFFF"/>
        </w:rPr>
        <w:footnoteReference w:id="3"/>
      </w:r>
    </w:p>
    <w:p w:rsidR="00FA38B8" w:rsidRPr="007B4E8F" w:rsidRDefault="00614832" w:rsidP="007462A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3.1. </w:t>
      </w:r>
      <w:r w:rsidR="007B4E8F" w:rsidRPr="007B4E8F">
        <w:rPr>
          <w:rFonts w:ascii="Times New Roman" w:hAnsi="Times New Roman" w:cs="Times New Roman"/>
          <w:sz w:val="24"/>
          <w:szCs w:val="24"/>
        </w:rPr>
        <w:t>OPENING CREDITS AND SCENES</w:t>
      </w:r>
      <w:r w:rsidR="00431CB6" w:rsidRPr="007B4E8F">
        <w:rPr>
          <w:rFonts w:ascii="Times New Roman" w:hAnsi="Times New Roman" w:cs="Times New Roman"/>
          <w:sz w:val="24"/>
          <w:szCs w:val="24"/>
        </w:rPr>
        <w:t xml:space="preserve">: </w:t>
      </w:r>
      <w:r w:rsidR="007B4E8F" w:rsidRPr="007B4E8F">
        <w:rPr>
          <w:rFonts w:ascii="Times New Roman" w:hAnsi="Times New Roman" w:cs="Times New Roman"/>
          <w:sz w:val="24"/>
          <w:szCs w:val="24"/>
        </w:rPr>
        <w:t>THE INSTABILITY OF IDENTITY</w:t>
      </w:r>
      <w:r w:rsidR="00BB4D72" w:rsidRPr="007B4E8F">
        <w:rPr>
          <w:rFonts w:ascii="Times New Roman" w:hAnsi="Times New Roman" w:cs="Times New Roman"/>
          <w:sz w:val="24"/>
          <w:szCs w:val="24"/>
        </w:rPr>
        <w:t>.</w:t>
      </w:r>
      <w:r w:rsidR="00BB4D72" w:rsidRPr="007B4E8F">
        <w:rPr>
          <w:rFonts w:ascii="Times New Roman" w:hAnsi="Times New Roman" w:cs="Times New Roman"/>
          <w:b/>
          <w:sz w:val="24"/>
          <w:szCs w:val="24"/>
        </w:rPr>
        <w:t xml:space="preserve"> </w:t>
      </w:r>
      <w:r w:rsidR="008A33AA" w:rsidRPr="007B4E8F">
        <w:rPr>
          <w:rFonts w:ascii="Times New Roman" w:hAnsi="Times New Roman" w:cs="Times New Roman"/>
          <w:sz w:val="24"/>
          <w:szCs w:val="24"/>
        </w:rPr>
        <w:t>As the movie</w:t>
      </w:r>
      <w:r w:rsidR="00E41E18" w:rsidRPr="007B4E8F">
        <w:rPr>
          <w:rFonts w:ascii="Times New Roman" w:hAnsi="Times New Roman" w:cs="Times New Roman"/>
          <w:sz w:val="24"/>
          <w:szCs w:val="24"/>
        </w:rPr>
        <w:t xml:space="preserve"> starts, </w:t>
      </w:r>
      <w:r w:rsidR="00BB4D72" w:rsidRPr="007B4E8F">
        <w:rPr>
          <w:rFonts w:ascii="Times New Roman" w:hAnsi="Times New Roman" w:cs="Times New Roman"/>
          <w:sz w:val="24"/>
          <w:szCs w:val="24"/>
        </w:rPr>
        <w:t>we see of the stout façade of a mansion, whose garden is full</w:t>
      </w:r>
      <w:r w:rsidR="0000577B" w:rsidRPr="007B4E8F">
        <w:rPr>
          <w:rFonts w:ascii="Times New Roman" w:hAnsi="Times New Roman" w:cs="Times New Roman"/>
          <w:sz w:val="24"/>
          <w:szCs w:val="24"/>
        </w:rPr>
        <w:t xml:space="preserve"> of weeds and withered flowers.</w:t>
      </w:r>
      <w:r w:rsidR="00AF5916" w:rsidRPr="007B4E8F">
        <w:rPr>
          <w:rFonts w:ascii="Times New Roman" w:hAnsi="Times New Roman" w:cs="Times New Roman"/>
          <w:sz w:val="24"/>
          <w:szCs w:val="24"/>
        </w:rPr>
        <w:t xml:space="preserve"> </w:t>
      </w:r>
      <w:r w:rsidR="00511B7F" w:rsidRPr="007B4E8F">
        <w:rPr>
          <w:rFonts w:ascii="Times New Roman" w:hAnsi="Times New Roman" w:cs="Times New Roman"/>
          <w:bCs/>
          <w:iCs/>
          <w:color w:val="000000"/>
          <w:sz w:val="24"/>
          <w:szCs w:val="24"/>
        </w:rPr>
        <w:t>T</w:t>
      </w:r>
      <w:r w:rsidR="00431CB6" w:rsidRPr="007B4E8F">
        <w:rPr>
          <w:rFonts w:ascii="Times New Roman" w:hAnsi="Times New Roman" w:cs="Times New Roman"/>
          <w:sz w:val="24"/>
          <w:szCs w:val="24"/>
        </w:rPr>
        <w:t xml:space="preserve">he gothic appearance of the house could symbolize the </w:t>
      </w:r>
      <w:r w:rsidR="00DA257B" w:rsidRPr="007B4E8F">
        <w:rPr>
          <w:rFonts w:ascii="Times New Roman" w:hAnsi="Times New Roman" w:cs="Times New Roman"/>
          <w:sz w:val="24"/>
          <w:szCs w:val="24"/>
        </w:rPr>
        <w:t xml:space="preserve">enduring resistance </w:t>
      </w:r>
      <w:r w:rsidR="00203794" w:rsidRPr="007B4E8F">
        <w:rPr>
          <w:rFonts w:ascii="Times New Roman" w:hAnsi="Times New Roman" w:cs="Times New Roman"/>
          <w:sz w:val="24"/>
          <w:szCs w:val="24"/>
        </w:rPr>
        <w:t xml:space="preserve">of </w:t>
      </w:r>
      <w:r w:rsidR="00DA257B" w:rsidRPr="007B4E8F">
        <w:rPr>
          <w:rFonts w:ascii="Times New Roman" w:hAnsi="Times New Roman" w:cs="Times New Roman"/>
          <w:sz w:val="24"/>
          <w:szCs w:val="24"/>
        </w:rPr>
        <w:t xml:space="preserve">the </w:t>
      </w:r>
      <w:r w:rsidR="00C63AA9" w:rsidRPr="007B4E8F">
        <w:rPr>
          <w:rFonts w:ascii="Times New Roman" w:hAnsi="Times New Roman" w:cs="Times New Roman"/>
          <w:sz w:val="24"/>
          <w:szCs w:val="24"/>
        </w:rPr>
        <w:t xml:space="preserve">masculinist </w:t>
      </w:r>
      <w:r w:rsidR="00DA257B" w:rsidRPr="007B4E8F">
        <w:rPr>
          <w:rFonts w:ascii="Times New Roman" w:hAnsi="Times New Roman" w:cs="Times New Roman"/>
          <w:sz w:val="24"/>
          <w:szCs w:val="24"/>
        </w:rPr>
        <w:t>order</w:t>
      </w:r>
      <w:r w:rsidR="00431CB6" w:rsidRPr="007B4E8F">
        <w:rPr>
          <w:rFonts w:ascii="Times New Roman" w:hAnsi="Times New Roman" w:cs="Times New Roman"/>
          <w:sz w:val="24"/>
          <w:szCs w:val="24"/>
        </w:rPr>
        <w:t>. I</w:t>
      </w:r>
      <w:r w:rsidR="00BB4D72" w:rsidRPr="007B4E8F">
        <w:rPr>
          <w:rFonts w:ascii="Times New Roman" w:hAnsi="Times New Roman" w:cs="Times New Roman"/>
          <w:sz w:val="24"/>
          <w:szCs w:val="24"/>
        </w:rPr>
        <w:t>nside, the furniture is covered by innumerable white sheets</w:t>
      </w:r>
      <w:r w:rsidR="008247FB">
        <w:rPr>
          <w:rFonts w:ascii="Times New Roman" w:hAnsi="Times New Roman" w:cs="Times New Roman"/>
          <w:sz w:val="24"/>
          <w:szCs w:val="24"/>
        </w:rPr>
        <w:t xml:space="preserve"> and</w:t>
      </w:r>
      <w:r w:rsidR="00BB4D72" w:rsidRPr="007B4E8F">
        <w:rPr>
          <w:rFonts w:ascii="Times New Roman" w:hAnsi="Times New Roman" w:cs="Times New Roman"/>
          <w:sz w:val="24"/>
          <w:szCs w:val="24"/>
        </w:rPr>
        <w:t xml:space="preserve"> there are flies buzzing against the window panes</w:t>
      </w:r>
      <w:r w:rsidR="00E43F4F" w:rsidRPr="007B4E8F">
        <w:rPr>
          <w:rFonts w:ascii="Times New Roman" w:hAnsi="Times New Roman" w:cs="Times New Roman"/>
          <w:sz w:val="24"/>
          <w:szCs w:val="24"/>
        </w:rPr>
        <w:t>.</w:t>
      </w:r>
      <w:r w:rsidR="0000577B" w:rsidRPr="007B4E8F">
        <w:rPr>
          <w:rFonts w:ascii="Times New Roman" w:hAnsi="Times New Roman" w:cs="Times New Roman"/>
          <w:sz w:val="24"/>
          <w:szCs w:val="24"/>
        </w:rPr>
        <w:t xml:space="preserve"> </w:t>
      </w:r>
      <w:r w:rsidR="00D20BAB" w:rsidRPr="007B4E8F">
        <w:rPr>
          <w:rFonts w:ascii="Times New Roman" w:hAnsi="Times New Roman" w:cs="Times New Roman"/>
          <w:sz w:val="24"/>
          <w:szCs w:val="24"/>
        </w:rPr>
        <w:t>B</w:t>
      </w:r>
      <w:r w:rsidR="00710E73" w:rsidRPr="007B4E8F">
        <w:rPr>
          <w:rFonts w:ascii="Times New Roman" w:hAnsi="Times New Roman" w:cs="Times New Roman"/>
          <w:sz w:val="24"/>
          <w:szCs w:val="24"/>
        </w:rPr>
        <w:t xml:space="preserve">oth </w:t>
      </w:r>
      <w:r w:rsidR="0000577B" w:rsidRPr="007B4E8F">
        <w:rPr>
          <w:rFonts w:ascii="Times New Roman" w:hAnsi="Times New Roman" w:cs="Times New Roman"/>
          <w:sz w:val="24"/>
          <w:szCs w:val="24"/>
        </w:rPr>
        <w:t>s</w:t>
      </w:r>
      <w:r w:rsidR="00710E73" w:rsidRPr="007B4E8F">
        <w:rPr>
          <w:rFonts w:ascii="Times New Roman" w:hAnsi="Times New Roman" w:cs="Times New Roman"/>
          <w:sz w:val="24"/>
          <w:szCs w:val="24"/>
        </w:rPr>
        <w:t>hots</w:t>
      </w:r>
      <w:r w:rsidR="006160DB">
        <w:rPr>
          <w:rFonts w:ascii="Times New Roman" w:hAnsi="Times New Roman" w:cs="Times New Roman"/>
          <w:sz w:val="24"/>
          <w:szCs w:val="24"/>
        </w:rPr>
        <w:t xml:space="preserve"> can be </w:t>
      </w:r>
      <w:r w:rsidR="006160DB" w:rsidRPr="006B48E2">
        <w:rPr>
          <w:rFonts w:ascii="Times New Roman" w:hAnsi="Times New Roman" w:cs="Times New Roman"/>
          <w:sz w:val="24"/>
          <w:szCs w:val="24"/>
          <w:highlight w:val="yellow"/>
        </w:rPr>
        <w:t>deemed</w:t>
      </w:r>
      <w:r w:rsidR="0000577B" w:rsidRPr="007B4E8F">
        <w:rPr>
          <w:rFonts w:ascii="Times New Roman" w:hAnsi="Times New Roman" w:cs="Times New Roman"/>
          <w:sz w:val="24"/>
          <w:szCs w:val="24"/>
        </w:rPr>
        <w:t xml:space="preserve"> </w:t>
      </w:r>
      <w:proofErr w:type="spellStart"/>
      <w:r w:rsidR="0000577B" w:rsidRPr="007B4E8F">
        <w:rPr>
          <w:rFonts w:ascii="Times New Roman" w:hAnsi="Times New Roman" w:cs="Times New Roman"/>
          <w:sz w:val="24"/>
          <w:szCs w:val="24"/>
        </w:rPr>
        <w:t>synecdoches</w:t>
      </w:r>
      <w:proofErr w:type="spellEnd"/>
      <w:r w:rsidR="0000577B" w:rsidRPr="007B4E8F">
        <w:rPr>
          <w:rFonts w:ascii="Times New Roman" w:hAnsi="Times New Roman" w:cs="Times New Roman"/>
          <w:sz w:val="24"/>
          <w:szCs w:val="24"/>
        </w:rPr>
        <w:t xml:space="preserve"> of the agonizing Victorians and their ghostly legacy</w:t>
      </w:r>
      <w:r w:rsidR="00BB4D72" w:rsidRPr="007B4E8F">
        <w:rPr>
          <w:rFonts w:ascii="Times New Roman" w:hAnsi="Times New Roman" w:cs="Times New Roman"/>
          <w:sz w:val="24"/>
          <w:szCs w:val="24"/>
        </w:rPr>
        <w:t>.</w:t>
      </w:r>
      <w:r w:rsidR="001C3570">
        <w:rPr>
          <w:rFonts w:ascii="Times New Roman" w:hAnsi="Times New Roman" w:cs="Times New Roman"/>
          <w:sz w:val="24"/>
          <w:szCs w:val="24"/>
        </w:rPr>
        <w:t xml:space="preserve"> </w:t>
      </w:r>
      <w:r w:rsidR="001C3570" w:rsidRPr="006B48E2">
        <w:rPr>
          <w:rFonts w:ascii="Times New Roman" w:hAnsi="Times New Roman" w:cs="Times New Roman"/>
          <w:sz w:val="24"/>
          <w:szCs w:val="24"/>
          <w:highlight w:val="yellow"/>
        </w:rPr>
        <w:t>T</w:t>
      </w:r>
      <w:r w:rsidR="00AF5916" w:rsidRPr="006B48E2">
        <w:rPr>
          <w:rFonts w:ascii="Times New Roman" w:hAnsi="Times New Roman" w:cs="Times New Roman"/>
          <w:sz w:val="24"/>
          <w:szCs w:val="24"/>
          <w:highlight w:val="yellow"/>
        </w:rPr>
        <w:t>he protagonist</w:t>
      </w:r>
      <w:r w:rsidR="00B47973" w:rsidRPr="006B48E2">
        <w:rPr>
          <w:rFonts w:ascii="Times New Roman" w:hAnsi="Times New Roman" w:cs="Times New Roman"/>
          <w:sz w:val="24"/>
          <w:szCs w:val="24"/>
          <w:highlight w:val="yellow"/>
        </w:rPr>
        <w:t xml:space="preserve"> </w:t>
      </w:r>
      <w:r w:rsidR="00317F6C" w:rsidRPr="006B48E2">
        <w:rPr>
          <w:rFonts w:ascii="Times New Roman" w:hAnsi="Times New Roman" w:cs="Times New Roman"/>
          <w:sz w:val="24"/>
          <w:szCs w:val="24"/>
          <w:highlight w:val="yellow"/>
        </w:rPr>
        <w:t>is</w:t>
      </w:r>
      <w:r w:rsidR="00317F6C" w:rsidRPr="007B4E8F">
        <w:rPr>
          <w:rFonts w:ascii="Times New Roman" w:hAnsi="Times New Roman" w:cs="Times New Roman"/>
          <w:sz w:val="24"/>
          <w:szCs w:val="24"/>
        </w:rPr>
        <w:t xml:space="preserve"> </w:t>
      </w:r>
      <w:r w:rsidR="0062259B" w:rsidRPr="007B4E8F">
        <w:rPr>
          <w:rFonts w:ascii="Times New Roman" w:hAnsi="Times New Roman" w:cs="Times New Roman"/>
          <w:sz w:val="24"/>
          <w:szCs w:val="24"/>
        </w:rPr>
        <w:t xml:space="preserve">next </w:t>
      </w:r>
      <w:r w:rsidR="00317F6C" w:rsidRPr="007B4E8F">
        <w:rPr>
          <w:rFonts w:ascii="Times New Roman" w:hAnsi="Times New Roman" w:cs="Times New Roman"/>
          <w:sz w:val="24"/>
          <w:szCs w:val="24"/>
        </w:rPr>
        <w:t>shown</w:t>
      </w:r>
      <w:r w:rsidR="003D7171" w:rsidRPr="007B4E8F">
        <w:rPr>
          <w:rFonts w:ascii="Times New Roman" w:hAnsi="Times New Roman" w:cs="Times New Roman"/>
          <w:sz w:val="24"/>
          <w:szCs w:val="24"/>
        </w:rPr>
        <w:t xml:space="preserve"> travelling by carriage while</w:t>
      </w:r>
      <w:r w:rsidR="00BB4D72" w:rsidRPr="007B4E8F">
        <w:rPr>
          <w:rFonts w:ascii="Times New Roman" w:hAnsi="Times New Roman" w:cs="Times New Roman"/>
          <w:sz w:val="24"/>
          <w:szCs w:val="24"/>
        </w:rPr>
        <w:t xml:space="preserve"> we hear</w:t>
      </w:r>
      <w:r w:rsidR="00D95A11" w:rsidRPr="007B4E8F">
        <w:rPr>
          <w:rFonts w:ascii="Times New Roman" w:hAnsi="Times New Roman" w:cs="Times New Roman"/>
          <w:sz w:val="24"/>
          <w:szCs w:val="24"/>
        </w:rPr>
        <w:t xml:space="preserve"> the voice-over </w:t>
      </w:r>
      <w:r w:rsidR="00710E73" w:rsidRPr="007B4E8F">
        <w:rPr>
          <w:rFonts w:ascii="Times New Roman" w:hAnsi="Times New Roman" w:cs="Times New Roman"/>
          <w:sz w:val="24"/>
          <w:szCs w:val="24"/>
        </w:rPr>
        <w:t>of her doctor describing her illness</w:t>
      </w:r>
      <w:r w:rsidR="00511B7F" w:rsidRPr="007B4E8F">
        <w:rPr>
          <w:rFonts w:ascii="Times New Roman" w:hAnsi="Times New Roman" w:cs="Times New Roman"/>
          <w:sz w:val="24"/>
          <w:szCs w:val="24"/>
        </w:rPr>
        <w:t xml:space="preserve"> to her husband</w:t>
      </w:r>
      <w:r w:rsidR="008247FB">
        <w:rPr>
          <w:rFonts w:ascii="Times New Roman" w:hAnsi="Times New Roman" w:cs="Times New Roman"/>
          <w:sz w:val="24"/>
          <w:szCs w:val="24"/>
        </w:rPr>
        <w:t xml:space="preserve"> and</w:t>
      </w:r>
      <w:r w:rsidR="00380FA2" w:rsidRPr="007B4E8F">
        <w:rPr>
          <w:rFonts w:ascii="Times New Roman" w:hAnsi="Times New Roman" w:cs="Times New Roman"/>
          <w:sz w:val="24"/>
          <w:szCs w:val="24"/>
        </w:rPr>
        <w:t xml:space="preserve"> prescribing </w:t>
      </w:r>
      <w:r w:rsidR="00E6052C" w:rsidRPr="007B4E8F">
        <w:rPr>
          <w:rFonts w:ascii="Times New Roman" w:hAnsi="Times New Roman" w:cs="Times New Roman"/>
          <w:sz w:val="24"/>
          <w:szCs w:val="24"/>
        </w:rPr>
        <w:t xml:space="preserve">“a period of complete </w:t>
      </w:r>
      <w:r w:rsidR="00380FA2" w:rsidRPr="007B4E8F">
        <w:rPr>
          <w:rFonts w:ascii="Times New Roman" w:hAnsi="Times New Roman" w:cs="Times New Roman"/>
          <w:sz w:val="24"/>
          <w:szCs w:val="24"/>
        </w:rPr>
        <w:t xml:space="preserve">rest” </w:t>
      </w:r>
      <w:r w:rsidR="00172BA9" w:rsidRPr="007B4E8F">
        <w:rPr>
          <w:rFonts w:ascii="Times New Roman" w:hAnsi="Times New Roman" w:cs="Times New Roman"/>
          <w:sz w:val="24"/>
          <w:szCs w:val="24"/>
        </w:rPr>
        <w:t xml:space="preserve">to her </w:t>
      </w:r>
      <w:r w:rsidR="009B56CA" w:rsidRPr="007B4E8F">
        <w:rPr>
          <w:rFonts w:ascii="Times New Roman" w:hAnsi="Times New Roman" w:cs="Times New Roman"/>
          <w:sz w:val="24"/>
          <w:szCs w:val="24"/>
        </w:rPr>
        <w:t>(01:29</w:t>
      </w:r>
      <w:r w:rsidR="00380FA2" w:rsidRPr="007B4E8F">
        <w:rPr>
          <w:rFonts w:ascii="Times New Roman" w:hAnsi="Times New Roman" w:cs="Times New Roman"/>
          <w:sz w:val="24"/>
          <w:szCs w:val="24"/>
        </w:rPr>
        <w:t xml:space="preserve">). </w:t>
      </w:r>
      <w:r w:rsidR="0000577B" w:rsidRPr="007B4E8F">
        <w:rPr>
          <w:rFonts w:ascii="Times New Roman" w:hAnsi="Times New Roman" w:cs="Times New Roman"/>
          <w:sz w:val="24"/>
          <w:szCs w:val="24"/>
        </w:rPr>
        <w:t>As the opening credits</w:t>
      </w:r>
      <w:r w:rsidR="00AA66D1">
        <w:rPr>
          <w:rFonts w:ascii="Times New Roman" w:hAnsi="Times New Roman" w:cs="Times New Roman"/>
          <w:sz w:val="24"/>
          <w:szCs w:val="24"/>
        </w:rPr>
        <w:t xml:space="preserve"> rol</w:t>
      </w:r>
      <w:r w:rsidR="00260BF4" w:rsidRPr="007B4E8F">
        <w:rPr>
          <w:rFonts w:ascii="Times New Roman" w:hAnsi="Times New Roman" w:cs="Times New Roman"/>
          <w:sz w:val="24"/>
          <w:szCs w:val="24"/>
        </w:rPr>
        <w:t>l</w:t>
      </w:r>
      <w:r w:rsidR="00C95DF9" w:rsidRPr="007B4E8F">
        <w:rPr>
          <w:rFonts w:ascii="Times New Roman" w:hAnsi="Times New Roman" w:cs="Times New Roman"/>
          <w:sz w:val="24"/>
          <w:szCs w:val="24"/>
        </w:rPr>
        <w:t>,</w:t>
      </w:r>
      <w:r w:rsidR="007627BF" w:rsidRPr="007B4E8F">
        <w:rPr>
          <w:rFonts w:ascii="Times New Roman" w:hAnsi="Times New Roman" w:cs="Times New Roman"/>
          <w:sz w:val="24"/>
          <w:szCs w:val="24"/>
        </w:rPr>
        <w:t xml:space="preserve"> </w:t>
      </w:r>
      <w:r w:rsidR="0000577B" w:rsidRPr="007B4E8F">
        <w:rPr>
          <w:rFonts w:ascii="Times New Roman" w:hAnsi="Times New Roman" w:cs="Times New Roman"/>
          <w:sz w:val="24"/>
          <w:szCs w:val="24"/>
        </w:rPr>
        <w:t>t</w:t>
      </w:r>
      <w:r w:rsidR="00BB4D72" w:rsidRPr="007B4E8F">
        <w:rPr>
          <w:rFonts w:ascii="Times New Roman" w:hAnsi="Times New Roman" w:cs="Times New Roman"/>
          <w:sz w:val="24"/>
          <w:szCs w:val="24"/>
        </w:rPr>
        <w:t>he authority of t</w:t>
      </w:r>
      <w:r w:rsidR="001D60C0" w:rsidRPr="007B4E8F">
        <w:rPr>
          <w:rFonts w:ascii="Times New Roman" w:hAnsi="Times New Roman" w:cs="Times New Roman"/>
          <w:sz w:val="24"/>
          <w:szCs w:val="24"/>
        </w:rPr>
        <w:t>he male word is reinforced</w:t>
      </w:r>
      <w:r w:rsidR="00BB4D72" w:rsidRPr="007B4E8F">
        <w:rPr>
          <w:rFonts w:ascii="Times New Roman" w:hAnsi="Times New Roman" w:cs="Times New Roman"/>
          <w:sz w:val="24"/>
          <w:szCs w:val="24"/>
        </w:rPr>
        <w:t xml:space="preserve">, with the discontinuous shots in slow motion of the </w:t>
      </w:r>
      <w:r w:rsidR="00B47973" w:rsidRPr="007B4E8F">
        <w:rPr>
          <w:rFonts w:ascii="Times New Roman" w:hAnsi="Times New Roman" w:cs="Times New Roman"/>
          <w:sz w:val="24"/>
          <w:szCs w:val="24"/>
        </w:rPr>
        <w:t>actress’s</w:t>
      </w:r>
      <w:r w:rsidR="00511B7F" w:rsidRPr="007B4E8F">
        <w:rPr>
          <w:rFonts w:ascii="Times New Roman" w:hAnsi="Times New Roman" w:cs="Times New Roman"/>
          <w:sz w:val="24"/>
          <w:szCs w:val="24"/>
        </w:rPr>
        <w:t xml:space="preserve"> profile.</w:t>
      </w:r>
      <w:r w:rsidR="00C95DF9" w:rsidRPr="007B4E8F">
        <w:rPr>
          <w:rFonts w:ascii="Times New Roman" w:hAnsi="Times New Roman" w:cs="Times New Roman"/>
          <w:sz w:val="24"/>
          <w:szCs w:val="24"/>
        </w:rPr>
        <w:t xml:space="preserve"> </w:t>
      </w:r>
      <w:r w:rsidR="003068D9" w:rsidRPr="003068D9">
        <w:rPr>
          <w:rFonts w:ascii="Times New Roman" w:hAnsi="Times New Roman" w:cs="Times New Roman"/>
          <w:sz w:val="24"/>
          <w:szCs w:val="24"/>
          <w:highlight w:val="yellow"/>
        </w:rPr>
        <w:t>Display</w:t>
      </w:r>
      <w:r w:rsidR="00BB4D72" w:rsidRPr="003068D9">
        <w:rPr>
          <w:rFonts w:ascii="Times New Roman" w:hAnsi="Times New Roman" w:cs="Times New Roman"/>
          <w:sz w:val="24"/>
          <w:szCs w:val="24"/>
          <w:highlight w:val="yellow"/>
        </w:rPr>
        <w:t>ing</w:t>
      </w:r>
      <w:r w:rsidR="00BB4D72" w:rsidRPr="007B4E8F">
        <w:rPr>
          <w:rFonts w:ascii="Times New Roman" w:hAnsi="Times New Roman" w:cs="Times New Roman"/>
          <w:sz w:val="24"/>
          <w:szCs w:val="24"/>
        </w:rPr>
        <w:t xml:space="preserve"> half of her face </w:t>
      </w:r>
      <w:r w:rsidR="0000577B" w:rsidRPr="007B4E8F">
        <w:rPr>
          <w:rFonts w:ascii="Times New Roman" w:hAnsi="Times New Roman" w:cs="Times New Roman"/>
          <w:sz w:val="24"/>
          <w:szCs w:val="24"/>
        </w:rPr>
        <w:t>in a</w:t>
      </w:r>
      <w:r w:rsidR="00FE1F28" w:rsidRPr="007B4E8F">
        <w:rPr>
          <w:rFonts w:ascii="Times New Roman" w:hAnsi="Times New Roman" w:cs="Times New Roman"/>
          <w:sz w:val="24"/>
          <w:szCs w:val="24"/>
        </w:rPr>
        <w:t xml:space="preserve"> fragmentary manner underscores</w:t>
      </w:r>
      <w:r w:rsidR="00BB4D72" w:rsidRPr="007B4E8F">
        <w:rPr>
          <w:rFonts w:ascii="Times New Roman" w:hAnsi="Times New Roman" w:cs="Times New Roman"/>
          <w:sz w:val="24"/>
          <w:szCs w:val="24"/>
        </w:rPr>
        <w:t xml:space="preserve"> the</w:t>
      </w:r>
      <w:r w:rsidR="003F622C" w:rsidRPr="007B4E8F">
        <w:rPr>
          <w:rFonts w:ascii="Times New Roman" w:hAnsi="Times New Roman" w:cs="Times New Roman"/>
          <w:sz w:val="24"/>
          <w:szCs w:val="24"/>
        </w:rPr>
        <w:t xml:space="preserve"> instability of her</w:t>
      </w:r>
      <w:r w:rsidR="00E41E18" w:rsidRPr="007B4E8F">
        <w:rPr>
          <w:rFonts w:ascii="Times New Roman" w:hAnsi="Times New Roman" w:cs="Times New Roman"/>
          <w:sz w:val="24"/>
          <w:szCs w:val="24"/>
        </w:rPr>
        <w:t xml:space="preserve"> situation</w:t>
      </w:r>
      <w:r w:rsidR="00FA3F43" w:rsidRPr="007B4E8F">
        <w:rPr>
          <w:rFonts w:ascii="Times New Roman" w:hAnsi="Times New Roman" w:cs="Times New Roman"/>
          <w:sz w:val="24"/>
          <w:szCs w:val="24"/>
        </w:rPr>
        <w:t xml:space="preserve">: </w:t>
      </w:r>
      <w:r w:rsidR="00C86A49" w:rsidRPr="007B4E8F">
        <w:rPr>
          <w:rFonts w:ascii="Times New Roman" w:hAnsi="Times New Roman" w:cs="Times New Roman"/>
          <w:sz w:val="24"/>
          <w:szCs w:val="24"/>
        </w:rPr>
        <w:t xml:space="preserve">before </w:t>
      </w:r>
      <w:r w:rsidR="00BB4D72" w:rsidRPr="007B4E8F">
        <w:rPr>
          <w:rFonts w:ascii="Times New Roman" w:hAnsi="Times New Roman" w:cs="Times New Roman"/>
          <w:sz w:val="24"/>
          <w:szCs w:val="24"/>
        </w:rPr>
        <w:t>sh</w:t>
      </w:r>
      <w:r w:rsidR="00AF5916" w:rsidRPr="007B4E8F">
        <w:rPr>
          <w:rFonts w:ascii="Times New Roman" w:hAnsi="Times New Roman" w:cs="Times New Roman"/>
          <w:sz w:val="24"/>
          <w:szCs w:val="24"/>
        </w:rPr>
        <w:t xml:space="preserve">e </w:t>
      </w:r>
      <w:r w:rsidR="00C86A49" w:rsidRPr="007B4E8F">
        <w:rPr>
          <w:rFonts w:ascii="Times New Roman" w:hAnsi="Times New Roman" w:cs="Times New Roman"/>
          <w:sz w:val="24"/>
          <w:szCs w:val="24"/>
        </w:rPr>
        <w:t>was</w:t>
      </w:r>
      <w:r w:rsidR="00BB4D72" w:rsidRPr="007B4E8F">
        <w:rPr>
          <w:rFonts w:ascii="Times New Roman" w:hAnsi="Times New Roman" w:cs="Times New Roman"/>
          <w:sz w:val="24"/>
          <w:szCs w:val="24"/>
        </w:rPr>
        <w:t xml:space="preserve"> </w:t>
      </w:r>
      <w:r w:rsidR="00AF5916" w:rsidRPr="007B4E8F">
        <w:rPr>
          <w:rFonts w:ascii="Times New Roman" w:hAnsi="Times New Roman" w:cs="Times New Roman"/>
          <w:sz w:val="24"/>
          <w:szCs w:val="24"/>
        </w:rPr>
        <w:t xml:space="preserve">a </w:t>
      </w:r>
      <w:r w:rsidR="00BB4D72" w:rsidRPr="007B4E8F">
        <w:rPr>
          <w:rFonts w:ascii="Times New Roman" w:hAnsi="Times New Roman" w:cs="Times New Roman"/>
          <w:sz w:val="24"/>
          <w:szCs w:val="24"/>
        </w:rPr>
        <w:t>healthy</w:t>
      </w:r>
      <w:r w:rsidR="00FD4618" w:rsidRPr="007B4E8F">
        <w:rPr>
          <w:rFonts w:ascii="Times New Roman" w:hAnsi="Times New Roman" w:cs="Times New Roman"/>
          <w:sz w:val="24"/>
          <w:szCs w:val="24"/>
        </w:rPr>
        <w:t xml:space="preserve"> independent </w:t>
      </w:r>
      <w:r w:rsidR="00C9539E" w:rsidRPr="007B4E8F">
        <w:rPr>
          <w:rFonts w:ascii="Times New Roman" w:hAnsi="Times New Roman" w:cs="Times New Roman"/>
          <w:sz w:val="24"/>
          <w:szCs w:val="24"/>
        </w:rPr>
        <w:t>writer;</w:t>
      </w:r>
      <w:r w:rsidR="00BB4D72" w:rsidRPr="007B4E8F">
        <w:rPr>
          <w:rFonts w:ascii="Times New Roman" w:hAnsi="Times New Roman" w:cs="Times New Roman"/>
          <w:sz w:val="24"/>
          <w:szCs w:val="24"/>
        </w:rPr>
        <w:t xml:space="preserve"> </w:t>
      </w:r>
      <w:r w:rsidR="00C86A49" w:rsidRPr="007B4E8F">
        <w:rPr>
          <w:rFonts w:ascii="Times New Roman" w:hAnsi="Times New Roman" w:cs="Times New Roman"/>
          <w:sz w:val="24"/>
          <w:szCs w:val="24"/>
        </w:rPr>
        <w:t>now she</w:t>
      </w:r>
      <w:r w:rsidR="00957A6A" w:rsidRPr="007B4E8F">
        <w:rPr>
          <w:rFonts w:ascii="Times New Roman" w:hAnsi="Times New Roman" w:cs="Times New Roman"/>
          <w:sz w:val="24"/>
          <w:szCs w:val="24"/>
        </w:rPr>
        <w:t xml:space="preserve"> </w:t>
      </w:r>
      <w:r w:rsidR="00BB4D72" w:rsidRPr="007B4E8F">
        <w:rPr>
          <w:rFonts w:ascii="Times New Roman" w:hAnsi="Times New Roman" w:cs="Times New Roman"/>
          <w:sz w:val="24"/>
          <w:szCs w:val="24"/>
        </w:rPr>
        <w:t>is an ill mother</w:t>
      </w:r>
      <w:r w:rsidR="00172BA9" w:rsidRPr="007B4E8F">
        <w:rPr>
          <w:rFonts w:ascii="Times New Roman" w:hAnsi="Times New Roman" w:cs="Times New Roman"/>
          <w:sz w:val="24"/>
          <w:szCs w:val="24"/>
        </w:rPr>
        <w:t xml:space="preserve">, who </w:t>
      </w:r>
      <w:r w:rsidR="00FD4618" w:rsidRPr="007B4E8F">
        <w:rPr>
          <w:rFonts w:ascii="Times New Roman" w:hAnsi="Times New Roman" w:cs="Times New Roman"/>
          <w:sz w:val="24"/>
          <w:szCs w:val="24"/>
        </w:rPr>
        <w:t>depends on her husband</w:t>
      </w:r>
      <w:r w:rsidR="00172BA9" w:rsidRPr="007B4E8F">
        <w:rPr>
          <w:rFonts w:ascii="Times New Roman" w:hAnsi="Times New Roman" w:cs="Times New Roman"/>
          <w:sz w:val="24"/>
          <w:szCs w:val="24"/>
        </w:rPr>
        <w:t xml:space="preserve"> </w:t>
      </w:r>
      <w:r w:rsidR="00957A6A" w:rsidRPr="007B4E8F">
        <w:rPr>
          <w:rFonts w:ascii="Times New Roman" w:hAnsi="Times New Roman" w:cs="Times New Roman"/>
          <w:sz w:val="24"/>
          <w:szCs w:val="24"/>
        </w:rPr>
        <w:t xml:space="preserve">and </w:t>
      </w:r>
      <w:r w:rsidR="00172BA9" w:rsidRPr="007B4E8F">
        <w:rPr>
          <w:rFonts w:ascii="Times New Roman" w:hAnsi="Times New Roman" w:cs="Times New Roman"/>
          <w:sz w:val="24"/>
          <w:szCs w:val="24"/>
        </w:rPr>
        <w:t xml:space="preserve">has to obey </w:t>
      </w:r>
      <w:r w:rsidR="00C86A49" w:rsidRPr="007B4E8F">
        <w:rPr>
          <w:rFonts w:ascii="Times New Roman" w:hAnsi="Times New Roman" w:cs="Times New Roman"/>
          <w:sz w:val="24"/>
          <w:szCs w:val="24"/>
        </w:rPr>
        <w:t>her physician</w:t>
      </w:r>
      <w:r w:rsidR="00BB4D72" w:rsidRPr="007B4E8F">
        <w:rPr>
          <w:rFonts w:ascii="Times New Roman" w:hAnsi="Times New Roman" w:cs="Times New Roman"/>
          <w:sz w:val="24"/>
          <w:szCs w:val="24"/>
        </w:rPr>
        <w:t xml:space="preserve">. </w:t>
      </w:r>
      <w:r w:rsidR="003F622C" w:rsidRPr="007B4E8F">
        <w:rPr>
          <w:rFonts w:ascii="Times New Roman" w:hAnsi="Times New Roman" w:cs="Times New Roman"/>
          <w:sz w:val="24"/>
          <w:szCs w:val="24"/>
        </w:rPr>
        <w:t>Uncertainty and change</w:t>
      </w:r>
      <w:r w:rsidR="00D20BAB" w:rsidRPr="007B4E8F">
        <w:rPr>
          <w:rFonts w:ascii="Times New Roman" w:hAnsi="Times New Roman" w:cs="Times New Roman"/>
          <w:sz w:val="24"/>
          <w:szCs w:val="24"/>
        </w:rPr>
        <w:t xml:space="preserve"> </w:t>
      </w:r>
      <w:r w:rsidR="003F622C" w:rsidRPr="007B4E8F">
        <w:rPr>
          <w:rFonts w:ascii="Times New Roman" w:hAnsi="Times New Roman" w:cs="Times New Roman"/>
          <w:sz w:val="24"/>
          <w:szCs w:val="24"/>
        </w:rPr>
        <w:t xml:space="preserve">are </w:t>
      </w:r>
      <w:r w:rsidR="00E41E18" w:rsidRPr="007B4E8F">
        <w:rPr>
          <w:rFonts w:ascii="Times New Roman" w:hAnsi="Times New Roman" w:cs="Times New Roman"/>
          <w:sz w:val="24"/>
          <w:szCs w:val="24"/>
        </w:rPr>
        <w:t>marks of a queer identity</w:t>
      </w:r>
      <w:r w:rsidR="00D20BAB" w:rsidRPr="007B4E8F">
        <w:rPr>
          <w:rFonts w:ascii="Times New Roman" w:hAnsi="Times New Roman" w:cs="Times New Roman"/>
          <w:sz w:val="24"/>
          <w:szCs w:val="24"/>
        </w:rPr>
        <w:t>, although they only provoke negative effects in her case</w:t>
      </w:r>
      <w:r w:rsidR="00E41E18" w:rsidRPr="007B4E8F">
        <w:rPr>
          <w:rFonts w:ascii="Times New Roman" w:hAnsi="Times New Roman" w:cs="Times New Roman"/>
          <w:sz w:val="24"/>
          <w:szCs w:val="24"/>
        </w:rPr>
        <w:t>.</w:t>
      </w:r>
      <w:r w:rsidR="00714B40" w:rsidRPr="007B4E8F">
        <w:rPr>
          <w:rFonts w:ascii="Times New Roman" w:hAnsi="Times New Roman" w:cs="Times New Roman"/>
          <w:sz w:val="24"/>
          <w:szCs w:val="24"/>
        </w:rPr>
        <w:t xml:space="preserve"> </w:t>
      </w:r>
    </w:p>
    <w:p w:rsidR="009E21F8" w:rsidRPr="007B4E8F" w:rsidRDefault="00FE766D" w:rsidP="00714B40">
      <w:pPr>
        <w:spacing w:after="0" w:line="240" w:lineRule="auto"/>
        <w:ind w:firstLine="720"/>
        <w:rPr>
          <w:rFonts w:ascii="Times New Roman" w:hAnsi="Times New Roman" w:cs="Times New Roman"/>
          <w:b/>
          <w:sz w:val="24"/>
          <w:szCs w:val="24"/>
        </w:rPr>
      </w:pPr>
      <w:r w:rsidRPr="007B4E8F">
        <w:rPr>
          <w:rFonts w:ascii="Times New Roman" w:hAnsi="Times New Roman" w:cs="Times New Roman"/>
          <w:sz w:val="24"/>
          <w:szCs w:val="24"/>
        </w:rPr>
        <w:t>It must be advance</w:t>
      </w:r>
      <w:r w:rsidR="003C773C" w:rsidRPr="007B4E8F">
        <w:rPr>
          <w:rFonts w:ascii="Times New Roman" w:hAnsi="Times New Roman" w:cs="Times New Roman"/>
          <w:sz w:val="24"/>
          <w:szCs w:val="24"/>
        </w:rPr>
        <w:t>d that t</w:t>
      </w:r>
      <w:r w:rsidR="00A0166E" w:rsidRPr="007B4E8F">
        <w:rPr>
          <w:rFonts w:ascii="Times New Roman" w:hAnsi="Times New Roman" w:cs="Times New Roman"/>
          <w:sz w:val="24"/>
          <w:szCs w:val="24"/>
        </w:rPr>
        <w:t>he</w:t>
      </w:r>
      <w:r w:rsidR="00AA3AFE" w:rsidRPr="007B4E8F">
        <w:rPr>
          <w:rFonts w:ascii="Times New Roman" w:hAnsi="Times New Roman" w:cs="Times New Roman"/>
          <w:sz w:val="24"/>
          <w:szCs w:val="24"/>
        </w:rPr>
        <w:t xml:space="preserve"> gloomy</w:t>
      </w:r>
      <w:r w:rsidR="00A0166E" w:rsidRPr="007B4E8F">
        <w:rPr>
          <w:rFonts w:ascii="Times New Roman" w:hAnsi="Times New Roman" w:cs="Times New Roman"/>
          <w:sz w:val="24"/>
          <w:szCs w:val="24"/>
        </w:rPr>
        <w:t xml:space="preserve"> light and colors </w:t>
      </w:r>
      <w:r w:rsidR="00AA3AFE" w:rsidRPr="007B4E8F">
        <w:rPr>
          <w:rFonts w:ascii="Times New Roman" w:hAnsi="Times New Roman" w:cs="Times New Roman"/>
          <w:sz w:val="24"/>
          <w:szCs w:val="24"/>
        </w:rPr>
        <w:t>used a</w:t>
      </w:r>
      <w:r w:rsidR="00A0166E" w:rsidRPr="007B4E8F">
        <w:rPr>
          <w:rFonts w:ascii="Times New Roman" w:hAnsi="Times New Roman" w:cs="Times New Roman"/>
          <w:sz w:val="24"/>
          <w:szCs w:val="24"/>
        </w:rPr>
        <w:t>t the beginning</w:t>
      </w:r>
      <w:r w:rsidR="00AA3AFE" w:rsidRPr="007B4E8F">
        <w:rPr>
          <w:rFonts w:ascii="Times New Roman" w:hAnsi="Times New Roman" w:cs="Times New Roman"/>
          <w:sz w:val="24"/>
          <w:szCs w:val="24"/>
        </w:rPr>
        <w:t xml:space="preserve"> </w:t>
      </w:r>
      <w:r w:rsidR="006E5F16" w:rsidRPr="007B4E8F">
        <w:rPr>
          <w:rFonts w:ascii="Times New Roman" w:hAnsi="Times New Roman" w:cs="Times New Roman"/>
          <w:sz w:val="24"/>
          <w:szCs w:val="24"/>
        </w:rPr>
        <w:t>are maintained</w:t>
      </w:r>
      <w:r w:rsidR="00A0166E" w:rsidRPr="007B4E8F">
        <w:rPr>
          <w:rFonts w:ascii="Times New Roman" w:hAnsi="Times New Roman" w:cs="Times New Roman"/>
          <w:sz w:val="24"/>
          <w:szCs w:val="24"/>
        </w:rPr>
        <w:t xml:space="preserve"> throughout</w:t>
      </w:r>
      <w:r w:rsidR="00226994" w:rsidRPr="007B4E8F">
        <w:rPr>
          <w:rFonts w:ascii="Times New Roman" w:hAnsi="Times New Roman" w:cs="Times New Roman"/>
          <w:sz w:val="24"/>
          <w:szCs w:val="24"/>
        </w:rPr>
        <w:t xml:space="preserve"> the film</w:t>
      </w:r>
      <w:r w:rsidR="00AA3AFE" w:rsidRPr="007B4E8F">
        <w:rPr>
          <w:rFonts w:ascii="Times New Roman" w:hAnsi="Times New Roman" w:cs="Times New Roman"/>
          <w:sz w:val="24"/>
          <w:szCs w:val="24"/>
        </w:rPr>
        <w:t xml:space="preserve">, as even the yellow wallpaper and dress </w:t>
      </w:r>
      <w:r w:rsidR="00FA38B8" w:rsidRPr="007B4E8F">
        <w:rPr>
          <w:rFonts w:ascii="Times New Roman" w:hAnsi="Times New Roman" w:cs="Times New Roman"/>
          <w:sz w:val="24"/>
          <w:szCs w:val="24"/>
        </w:rPr>
        <w:t xml:space="preserve">that appear later </w:t>
      </w:r>
      <w:r w:rsidR="00AA3AFE" w:rsidRPr="007B4E8F">
        <w:rPr>
          <w:rFonts w:ascii="Times New Roman" w:hAnsi="Times New Roman" w:cs="Times New Roman"/>
          <w:sz w:val="24"/>
          <w:szCs w:val="24"/>
        </w:rPr>
        <w:t xml:space="preserve">are dim. This initial atmosphere </w:t>
      </w:r>
      <w:r w:rsidR="006E5F16" w:rsidRPr="007B4E8F">
        <w:rPr>
          <w:rFonts w:ascii="Times New Roman" w:hAnsi="Times New Roman" w:cs="Times New Roman"/>
          <w:sz w:val="24"/>
          <w:szCs w:val="24"/>
        </w:rPr>
        <w:t>place</w:t>
      </w:r>
      <w:r w:rsidR="00AA3AFE" w:rsidRPr="007B4E8F">
        <w:rPr>
          <w:rFonts w:ascii="Times New Roman" w:hAnsi="Times New Roman" w:cs="Times New Roman"/>
          <w:sz w:val="24"/>
          <w:szCs w:val="24"/>
        </w:rPr>
        <w:t>s</w:t>
      </w:r>
      <w:r w:rsidR="00226994" w:rsidRPr="007B4E8F">
        <w:rPr>
          <w:rFonts w:ascii="Times New Roman" w:hAnsi="Times New Roman" w:cs="Times New Roman"/>
          <w:sz w:val="24"/>
          <w:szCs w:val="24"/>
        </w:rPr>
        <w:t xml:space="preserve"> the </w:t>
      </w:r>
      <w:r w:rsidR="006E5F16" w:rsidRPr="007B4E8F">
        <w:rPr>
          <w:rFonts w:ascii="Times New Roman" w:hAnsi="Times New Roman" w:cs="Times New Roman"/>
          <w:sz w:val="24"/>
          <w:szCs w:val="24"/>
        </w:rPr>
        <w:t>viewe</w:t>
      </w:r>
      <w:r w:rsidR="00BD3AAD">
        <w:rPr>
          <w:rFonts w:ascii="Times New Roman" w:hAnsi="Times New Roman" w:cs="Times New Roman"/>
          <w:sz w:val="24"/>
          <w:szCs w:val="24"/>
        </w:rPr>
        <w:t xml:space="preserve">rs </w:t>
      </w:r>
      <w:r w:rsidR="00BD3AAD" w:rsidRPr="006B48E2">
        <w:rPr>
          <w:rFonts w:ascii="Times New Roman" w:hAnsi="Times New Roman" w:cs="Times New Roman"/>
          <w:sz w:val="24"/>
          <w:szCs w:val="24"/>
          <w:highlight w:val="yellow"/>
        </w:rPr>
        <w:t>in</w:t>
      </w:r>
      <w:r w:rsidR="00226994" w:rsidRPr="007B4E8F">
        <w:rPr>
          <w:rFonts w:ascii="Times New Roman" w:hAnsi="Times New Roman" w:cs="Times New Roman"/>
          <w:sz w:val="24"/>
          <w:szCs w:val="24"/>
        </w:rPr>
        <w:t xml:space="preserve"> the Victorian Age’s austerity and ideological darkness with regard to women; moreover, </w:t>
      </w:r>
      <w:r w:rsidR="00AA3AFE" w:rsidRPr="007B4E8F">
        <w:rPr>
          <w:rFonts w:ascii="Times New Roman" w:hAnsi="Times New Roman" w:cs="Times New Roman"/>
          <w:sz w:val="24"/>
          <w:szCs w:val="24"/>
        </w:rPr>
        <w:t xml:space="preserve">it </w:t>
      </w:r>
      <w:r w:rsidR="00226994" w:rsidRPr="007B4E8F">
        <w:rPr>
          <w:rFonts w:ascii="Times New Roman" w:hAnsi="Times New Roman" w:cs="Times New Roman"/>
          <w:sz w:val="24"/>
          <w:szCs w:val="24"/>
        </w:rPr>
        <w:t>contribute</w:t>
      </w:r>
      <w:r w:rsidR="004E2755" w:rsidRPr="007B4E8F">
        <w:rPr>
          <w:rFonts w:ascii="Times New Roman" w:hAnsi="Times New Roman" w:cs="Times New Roman"/>
          <w:sz w:val="24"/>
          <w:szCs w:val="24"/>
        </w:rPr>
        <w:t>s</w:t>
      </w:r>
      <w:r w:rsidR="00226994" w:rsidRPr="007B4E8F">
        <w:rPr>
          <w:rFonts w:ascii="Times New Roman" w:hAnsi="Times New Roman" w:cs="Times New Roman"/>
          <w:sz w:val="24"/>
          <w:szCs w:val="24"/>
        </w:rPr>
        <w:t xml:space="preserve"> to</w:t>
      </w:r>
      <w:r w:rsidR="0087538C" w:rsidRPr="007B4E8F">
        <w:rPr>
          <w:rFonts w:ascii="Times New Roman" w:hAnsi="Times New Roman" w:cs="Times New Roman"/>
          <w:sz w:val="24"/>
          <w:szCs w:val="24"/>
        </w:rPr>
        <w:t xml:space="preserve"> obscuring</w:t>
      </w:r>
      <w:r w:rsidR="004E2755" w:rsidRPr="007B4E8F">
        <w:rPr>
          <w:rFonts w:ascii="Times New Roman" w:hAnsi="Times New Roman" w:cs="Times New Roman"/>
          <w:sz w:val="24"/>
          <w:szCs w:val="24"/>
        </w:rPr>
        <w:t xml:space="preserve"> </w:t>
      </w:r>
      <w:r w:rsidR="004E2755" w:rsidRPr="001F70B6">
        <w:rPr>
          <w:rFonts w:ascii="Times New Roman" w:hAnsi="Times New Roman" w:cs="Times New Roman"/>
          <w:sz w:val="24"/>
          <w:szCs w:val="24"/>
        </w:rPr>
        <w:t>any</w:t>
      </w:r>
      <w:r w:rsidR="00226994" w:rsidRPr="001F70B6">
        <w:rPr>
          <w:rFonts w:ascii="Times New Roman" w:hAnsi="Times New Roman" w:cs="Times New Roman"/>
          <w:sz w:val="24"/>
          <w:szCs w:val="24"/>
        </w:rPr>
        <w:t xml:space="preserve"> </w:t>
      </w:r>
      <w:r w:rsidR="00AA3AFE" w:rsidRPr="001F70B6">
        <w:rPr>
          <w:rFonts w:ascii="Times New Roman" w:hAnsi="Times New Roman" w:cs="Times New Roman"/>
          <w:sz w:val="24"/>
          <w:szCs w:val="24"/>
        </w:rPr>
        <w:t xml:space="preserve">type of </w:t>
      </w:r>
      <w:r w:rsidR="00226994" w:rsidRPr="001F70B6">
        <w:rPr>
          <w:rFonts w:ascii="Times New Roman" w:hAnsi="Times New Roman" w:cs="Times New Roman"/>
          <w:sz w:val="24"/>
          <w:szCs w:val="24"/>
        </w:rPr>
        <w:t xml:space="preserve">categorical </w:t>
      </w:r>
      <w:r w:rsidR="00E41E18" w:rsidRPr="001F70B6">
        <w:rPr>
          <w:rFonts w:ascii="Times New Roman" w:hAnsi="Times New Roman" w:cs="Times New Roman"/>
          <w:sz w:val="24"/>
          <w:szCs w:val="24"/>
        </w:rPr>
        <w:t>truth, fa</w:t>
      </w:r>
      <w:r w:rsidR="0087538C" w:rsidRPr="001F70B6">
        <w:rPr>
          <w:rFonts w:ascii="Times New Roman" w:hAnsi="Times New Roman" w:cs="Times New Roman"/>
          <w:sz w:val="24"/>
          <w:szCs w:val="24"/>
        </w:rPr>
        <w:t>cilitating</w:t>
      </w:r>
      <w:r w:rsidR="00E41E18" w:rsidRPr="001F70B6">
        <w:rPr>
          <w:rFonts w:ascii="Times New Roman" w:hAnsi="Times New Roman" w:cs="Times New Roman"/>
          <w:sz w:val="24"/>
          <w:szCs w:val="24"/>
        </w:rPr>
        <w:t xml:space="preserve"> the emergence of </w:t>
      </w:r>
      <w:r w:rsidR="00D20BAB" w:rsidRPr="001F70B6">
        <w:rPr>
          <w:rFonts w:ascii="Times New Roman" w:hAnsi="Times New Roman" w:cs="Times New Roman"/>
          <w:sz w:val="24"/>
          <w:szCs w:val="24"/>
        </w:rPr>
        <w:t xml:space="preserve">the kind of </w:t>
      </w:r>
      <w:r w:rsidR="00E41E18" w:rsidRPr="001F70B6">
        <w:rPr>
          <w:rFonts w:ascii="Times New Roman" w:hAnsi="Times New Roman" w:cs="Times New Roman"/>
          <w:sz w:val="24"/>
          <w:szCs w:val="24"/>
        </w:rPr>
        <w:t>alternative ideas preferred by queer theory</w:t>
      </w:r>
      <w:r w:rsidR="004E2755" w:rsidRPr="001F70B6">
        <w:rPr>
          <w:rFonts w:ascii="Times New Roman" w:hAnsi="Times New Roman" w:cs="Times New Roman"/>
          <w:sz w:val="24"/>
          <w:szCs w:val="24"/>
        </w:rPr>
        <w:t xml:space="preserve">. </w:t>
      </w:r>
      <w:r w:rsidR="000067CC" w:rsidRPr="001F70B6">
        <w:rPr>
          <w:rFonts w:ascii="Times New Roman" w:hAnsi="Times New Roman" w:cs="Times New Roman"/>
          <w:sz w:val="24"/>
          <w:szCs w:val="24"/>
          <w:highlight w:val="yellow"/>
        </w:rPr>
        <w:t>I agree with Linda Hutcheon that</w:t>
      </w:r>
      <w:r w:rsidR="0010006F">
        <w:rPr>
          <w:rFonts w:ascii="Times New Roman" w:hAnsi="Times New Roman" w:cs="Times New Roman"/>
          <w:sz w:val="24"/>
          <w:szCs w:val="24"/>
          <w:highlight w:val="yellow"/>
        </w:rPr>
        <w:t>,</w:t>
      </w:r>
      <w:r w:rsidR="000067CC" w:rsidRPr="001F70B6">
        <w:rPr>
          <w:rFonts w:ascii="Times New Roman" w:hAnsi="Times New Roman" w:cs="Times New Roman"/>
          <w:sz w:val="24"/>
          <w:szCs w:val="24"/>
          <w:highlight w:val="yellow"/>
        </w:rPr>
        <w:t xml:space="preserve"> </w:t>
      </w:r>
      <w:r w:rsidR="001F70B6" w:rsidRPr="001F70B6">
        <w:rPr>
          <w:rFonts w:ascii="Times New Roman" w:hAnsi="Times New Roman" w:cs="Times New Roman"/>
          <w:sz w:val="24"/>
          <w:szCs w:val="24"/>
          <w:highlight w:val="yellow"/>
        </w:rPr>
        <w:t>together with the scriptwriter and the director, the soundtrack composer can also be considered an adapter since music “reinforces emotions or provokes reactions and directs our interpretation of different characters” (Hutcheon 2013, 81).</w:t>
      </w:r>
      <w:r w:rsidR="001F70B6" w:rsidRPr="001F70B6">
        <w:rPr>
          <w:rFonts w:ascii="Times New Roman" w:hAnsi="Times New Roman" w:cs="Times New Roman"/>
          <w:sz w:val="24"/>
          <w:szCs w:val="24"/>
        </w:rPr>
        <w:t xml:space="preserve"> F</w:t>
      </w:r>
      <w:r w:rsidR="000F3AE1" w:rsidRPr="001F70B6">
        <w:rPr>
          <w:rFonts w:ascii="Times New Roman" w:hAnsi="Times New Roman" w:cs="Times New Roman"/>
          <w:sz w:val="24"/>
          <w:szCs w:val="24"/>
        </w:rPr>
        <w:t xml:space="preserve">ilmmakers </w:t>
      </w:r>
      <w:r w:rsidR="001F70B6" w:rsidRPr="001F70B6">
        <w:rPr>
          <w:rFonts w:ascii="Times New Roman" w:hAnsi="Times New Roman" w:cs="Times New Roman"/>
          <w:sz w:val="24"/>
          <w:szCs w:val="24"/>
          <w:highlight w:val="yellow"/>
        </w:rPr>
        <w:t>themselves</w:t>
      </w:r>
      <w:r w:rsidR="001F70B6">
        <w:rPr>
          <w:rFonts w:ascii="Times New Roman" w:hAnsi="Times New Roman" w:cs="Times New Roman"/>
          <w:sz w:val="24"/>
          <w:szCs w:val="24"/>
        </w:rPr>
        <w:t xml:space="preserve"> </w:t>
      </w:r>
      <w:r w:rsidR="000F3AE1" w:rsidRPr="001F70B6">
        <w:rPr>
          <w:rFonts w:ascii="Times New Roman" w:hAnsi="Times New Roman" w:cs="Times New Roman"/>
          <w:sz w:val="24"/>
          <w:szCs w:val="24"/>
        </w:rPr>
        <w:t xml:space="preserve">are </w:t>
      </w:r>
      <w:r w:rsidR="001F70B6" w:rsidRPr="001F70B6">
        <w:rPr>
          <w:rFonts w:ascii="Times New Roman" w:hAnsi="Times New Roman" w:cs="Times New Roman"/>
          <w:sz w:val="24"/>
          <w:szCs w:val="24"/>
          <w:highlight w:val="yellow"/>
        </w:rPr>
        <w:t>very</w:t>
      </w:r>
      <w:r w:rsidR="001F70B6">
        <w:rPr>
          <w:rFonts w:ascii="Times New Roman" w:hAnsi="Times New Roman" w:cs="Times New Roman"/>
          <w:sz w:val="24"/>
          <w:szCs w:val="24"/>
        </w:rPr>
        <w:t xml:space="preserve"> </w:t>
      </w:r>
      <w:r w:rsidR="000F3AE1" w:rsidRPr="001F70B6">
        <w:rPr>
          <w:rFonts w:ascii="Times New Roman" w:hAnsi="Times New Roman" w:cs="Times New Roman"/>
          <w:sz w:val="24"/>
          <w:szCs w:val="24"/>
        </w:rPr>
        <w:t xml:space="preserve">aware of music’s power over the emotions, </w:t>
      </w:r>
      <w:r w:rsidR="0087538C" w:rsidRPr="001F70B6">
        <w:rPr>
          <w:rFonts w:ascii="Times New Roman" w:hAnsi="Times New Roman" w:cs="Times New Roman"/>
          <w:sz w:val="24"/>
          <w:szCs w:val="24"/>
        </w:rPr>
        <w:t xml:space="preserve">something </w:t>
      </w:r>
      <w:r w:rsidR="000F3AE1" w:rsidRPr="001F70B6">
        <w:rPr>
          <w:rFonts w:ascii="Times New Roman" w:hAnsi="Times New Roman" w:cs="Times New Roman"/>
          <w:sz w:val="24"/>
          <w:szCs w:val="24"/>
        </w:rPr>
        <w:t xml:space="preserve">which </w:t>
      </w:r>
      <w:r w:rsidR="003C773C" w:rsidRPr="001F70B6">
        <w:rPr>
          <w:rFonts w:ascii="Times New Roman" w:hAnsi="Times New Roman" w:cs="Times New Roman"/>
          <w:sz w:val="24"/>
          <w:szCs w:val="24"/>
        </w:rPr>
        <w:t>has led to</w:t>
      </w:r>
      <w:r w:rsidR="0087538C" w:rsidRPr="001F70B6">
        <w:rPr>
          <w:rFonts w:ascii="Times New Roman" w:hAnsi="Times New Roman" w:cs="Times New Roman"/>
          <w:sz w:val="24"/>
          <w:szCs w:val="24"/>
        </w:rPr>
        <w:t xml:space="preserve"> strategica</w:t>
      </w:r>
      <w:r w:rsidR="003C773C" w:rsidRPr="001F70B6">
        <w:rPr>
          <w:rFonts w:ascii="Times New Roman" w:hAnsi="Times New Roman" w:cs="Times New Roman"/>
          <w:sz w:val="24"/>
          <w:szCs w:val="24"/>
        </w:rPr>
        <w:t>l</w:t>
      </w:r>
      <w:r w:rsidR="0087538C" w:rsidRPr="001F70B6">
        <w:rPr>
          <w:rFonts w:ascii="Times New Roman" w:hAnsi="Times New Roman" w:cs="Times New Roman"/>
          <w:sz w:val="24"/>
          <w:szCs w:val="24"/>
        </w:rPr>
        <w:t>ly composed soundtracks. T</w:t>
      </w:r>
      <w:r w:rsidR="00D43F27" w:rsidRPr="001F70B6">
        <w:rPr>
          <w:rFonts w:ascii="Times New Roman" w:hAnsi="Times New Roman" w:cs="Times New Roman"/>
          <w:sz w:val="24"/>
          <w:szCs w:val="24"/>
        </w:rPr>
        <w:t xml:space="preserve">he first </w:t>
      </w:r>
      <w:r w:rsidR="00D20BAB" w:rsidRPr="001F70B6">
        <w:rPr>
          <w:rFonts w:ascii="Times New Roman" w:hAnsi="Times New Roman" w:cs="Times New Roman"/>
          <w:sz w:val="24"/>
          <w:szCs w:val="24"/>
        </w:rPr>
        <w:t xml:space="preserve">composition </w:t>
      </w:r>
      <w:r w:rsidR="00E41E18" w:rsidRPr="001F70B6">
        <w:rPr>
          <w:rFonts w:ascii="Times New Roman" w:hAnsi="Times New Roman" w:cs="Times New Roman"/>
          <w:sz w:val="24"/>
          <w:szCs w:val="24"/>
        </w:rPr>
        <w:t xml:space="preserve">we hear, a </w:t>
      </w:r>
      <w:r w:rsidR="009A639C" w:rsidRPr="001F70B6">
        <w:rPr>
          <w:rFonts w:ascii="Times New Roman" w:hAnsi="Times New Roman" w:cs="Times New Roman"/>
          <w:sz w:val="24"/>
          <w:szCs w:val="24"/>
        </w:rPr>
        <w:t>slow tune</w:t>
      </w:r>
      <w:r w:rsidR="00BB4D72" w:rsidRPr="001F70B6">
        <w:rPr>
          <w:rFonts w:ascii="Times New Roman" w:hAnsi="Times New Roman" w:cs="Times New Roman"/>
          <w:sz w:val="24"/>
          <w:szCs w:val="24"/>
        </w:rPr>
        <w:t xml:space="preserve"> played by</w:t>
      </w:r>
      <w:r w:rsidR="008916BD" w:rsidRPr="001F70B6">
        <w:rPr>
          <w:rFonts w:ascii="Times New Roman" w:hAnsi="Times New Roman" w:cs="Times New Roman"/>
          <w:sz w:val="24"/>
          <w:szCs w:val="24"/>
        </w:rPr>
        <w:t xml:space="preserve"> wind instruments</w:t>
      </w:r>
      <w:r w:rsidR="000F3AE1" w:rsidRPr="007B4E8F">
        <w:rPr>
          <w:rFonts w:ascii="Times New Roman" w:hAnsi="Times New Roman" w:cs="Times New Roman"/>
          <w:sz w:val="24"/>
          <w:szCs w:val="24"/>
        </w:rPr>
        <w:t>,</w:t>
      </w:r>
      <w:r w:rsidR="00BB4D72" w:rsidRPr="007B4E8F">
        <w:rPr>
          <w:rFonts w:ascii="Times New Roman" w:hAnsi="Times New Roman" w:cs="Times New Roman"/>
          <w:sz w:val="24"/>
          <w:szCs w:val="24"/>
        </w:rPr>
        <w:t xml:space="preserve"> </w:t>
      </w:r>
      <w:r w:rsidR="0087538C" w:rsidRPr="007B4E8F">
        <w:rPr>
          <w:rFonts w:ascii="Times New Roman" w:hAnsi="Times New Roman" w:cs="Times New Roman"/>
          <w:sz w:val="24"/>
          <w:szCs w:val="24"/>
        </w:rPr>
        <w:t>causes</w:t>
      </w:r>
      <w:r w:rsidR="000F3AE1" w:rsidRPr="007B4E8F">
        <w:rPr>
          <w:rFonts w:ascii="Times New Roman" w:hAnsi="Times New Roman" w:cs="Times New Roman"/>
          <w:sz w:val="24"/>
          <w:szCs w:val="24"/>
        </w:rPr>
        <w:t xml:space="preserve"> the </w:t>
      </w:r>
      <w:r w:rsidR="00BB4D72" w:rsidRPr="007B4E8F">
        <w:rPr>
          <w:rFonts w:ascii="Times New Roman" w:hAnsi="Times New Roman" w:cs="Times New Roman"/>
          <w:sz w:val="24"/>
          <w:szCs w:val="24"/>
        </w:rPr>
        <w:t>audience</w:t>
      </w:r>
      <w:r w:rsidR="009A639C" w:rsidRPr="007B4E8F">
        <w:rPr>
          <w:rFonts w:ascii="Times New Roman" w:hAnsi="Times New Roman" w:cs="Times New Roman"/>
          <w:sz w:val="24"/>
          <w:szCs w:val="24"/>
        </w:rPr>
        <w:t xml:space="preserve"> to feel </w:t>
      </w:r>
      <w:r w:rsidR="003C773C" w:rsidRPr="007B4E8F">
        <w:rPr>
          <w:rFonts w:ascii="Times New Roman" w:hAnsi="Times New Roman" w:cs="Times New Roman"/>
          <w:sz w:val="24"/>
          <w:szCs w:val="24"/>
        </w:rPr>
        <w:t xml:space="preserve">worried </w:t>
      </w:r>
      <w:r w:rsidR="006E5F16" w:rsidRPr="007B4E8F">
        <w:rPr>
          <w:rFonts w:ascii="Times New Roman" w:hAnsi="Times New Roman" w:cs="Times New Roman"/>
          <w:sz w:val="24"/>
          <w:szCs w:val="24"/>
        </w:rPr>
        <w:t>as well as curious</w:t>
      </w:r>
      <w:r w:rsidR="0076079E" w:rsidRPr="007B4E8F">
        <w:rPr>
          <w:rFonts w:ascii="Times New Roman" w:hAnsi="Times New Roman" w:cs="Times New Roman"/>
          <w:sz w:val="24"/>
          <w:szCs w:val="24"/>
        </w:rPr>
        <w:t xml:space="preserve"> to find out more </w:t>
      </w:r>
      <w:r w:rsidR="00E41E18" w:rsidRPr="007B4E8F">
        <w:rPr>
          <w:rFonts w:ascii="Times New Roman" w:hAnsi="Times New Roman" w:cs="Times New Roman"/>
          <w:sz w:val="24"/>
          <w:szCs w:val="24"/>
        </w:rPr>
        <w:t xml:space="preserve">about </w:t>
      </w:r>
      <w:r w:rsidR="0087538C" w:rsidRPr="007B4E8F">
        <w:rPr>
          <w:rFonts w:ascii="Times New Roman" w:hAnsi="Times New Roman" w:cs="Times New Roman"/>
          <w:sz w:val="24"/>
          <w:szCs w:val="24"/>
        </w:rPr>
        <w:t>this woman</w:t>
      </w:r>
      <w:r w:rsidR="00BB4D72" w:rsidRPr="007B4E8F">
        <w:rPr>
          <w:rFonts w:ascii="Times New Roman" w:hAnsi="Times New Roman" w:cs="Times New Roman"/>
          <w:sz w:val="24"/>
          <w:szCs w:val="24"/>
        </w:rPr>
        <w:t>.</w:t>
      </w:r>
      <w:r w:rsidR="00054F0E" w:rsidRPr="007B4E8F">
        <w:rPr>
          <w:rFonts w:ascii="Times New Roman" w:hAnsi="Times New Roman" w:cs="Times New Roman"/>
          <w:b/>
          <w:sz w:val="24"/>
          <w:szCs w:val="24"/>
        </w:rPr>
        <w:tab/>
      </w:r>
    </w:p>
    <w:p w:rsidR="00C251E2" w:rsidRPr="007B4E8F" w:rsidRDefault="00614832" w:rsidP="007462A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3.2. </w:t>
      </w:r>
      <w:r w:rsidR="007B4E8F" w:rsidRPr="007B4E8F">
        <w:rPr>
          <w:rFonts w:ascii="Times New Roman" w:hAnsi="Times New Roman" w:cs="Times New Roman"/>
          <w:sz w:val="24"/>
          <w:szCs w:val="24"/>
        </w:rPr>
        <w:t>SELF-EROTICISM.</w:t>
      </w:r>
      <w:r w:rsidR="007B4E8F" w:rsidRPr="007B4E8F">
        <w:rPr>
          <w:rFonts w:ascii="Times New Roman" w:hAnsi="Times New Roman" w:cs="Times New Roman"/>
          <w:b/>
          <w:sz w:val="24"/>
          <w:szCs w:val="24"/>
        </w:rPr>
        <w:t xml:space="preserve"> </w:t>
      </w:r>
      <w:r w:rsidR="001C3570" w:rsidRPr="00157FE4">
        <w:rPr>
          <w:rFonts w:ascii="Times New Roman" w:hAnsi="Times New Roman" w:cs="Times New Roman"/>
          <w:sz w:val="24"/>
          <w:szCs w:val="24"/>
          <w:highlight w:val="yellow"/>
        </w:rPr>
        <w:t xml:space="preserve">The </w:t>
      </w:r>
      <w:r w:rsidR="00584E56" w:rsidRPr="00157FE4">
        <w:rPr>
          <w:rFonts w:ascii="Times New Roman" w:hAnsi="Times New Roman" w:cs="Times New Roman"/>
          <w:sz w:val="24"/>
          <w:szCs w:val="24"/>
          <w:highlight w:val="yellow"/>
        </w:rPr>
        <w:t>main</w:t>
      </w:r>
      <w:r w:rsidR="000C765F" w:rsidRPr="00157FE4">
        <w:rPr>
          <w:rFonts w:ascii="Times New Roman" w:hAnsi="Times New Roman" w:cs="Times New Roman"/>
          <w:sz w:val="24"/>
          <w:szCs w:val="24"/>
          <w:highlight w:val="yellow"/>
        </w:rPr>
        <w:t xml:space="preserve"> character</w:t>
      </w:r>
      <w:r w:rsidR="001C3570" w:rsidRPr="00157FE4">
        <w:rPr>
          <w:rFonts w:ascii="Times New Roman" w:hAnsi="Times New Roman" w:cs="Times New Roman"/>
          <w:sz w:val="24"/>
          <w:szCs w:val="24"/>
          <w:highlight w:val="yellow"/>
        </w:rPr>
        <w:t xml:space="preserve"> is here named </w:t>
      </w:r>
      <w:r w:rsidR="00AA3AFE" w:rsidRPr="00157FE4">
        <w:rPr>
          <w:rFonts w:ascii="Times New Roman" w:hAnsi="Times New Roman" w:cs="Times New Roman"/>
          <w:sz w:val="24"/>
          <w:szCs w:val="24"/>
          <w:highlight w:val="yellow"/>
        </w:rPr>
        <w:t>Charlotte</w:t>
      </w:r>
      <w:r w:rsidR="00584E56" w:rsidRPr="00157FE4">
        <w:rPr>
          <w:rFonts w:ascii="Times New Roman" w:hAnsi="Times New Roman" w:cs="Times New Roman"/>
          <w:sz w:val="24"/>
          <w:szCs w:val="24"/>
          <w:highlight w:val="yellow"/>
        </w:rPr>
        <w:t xml:space="preserve"> (Julia Watson)</w:t>
      </w:r>
      <w:r w:rsidR="001C3570" w:rsidRPr="00157FE4">
        <w:rPr>
          <w:rFonts w:ascii="Times New Roman" w:hAnsi="Times New Roman" w:cs="Times New Roman"/>
          <w:sz w:val="24"/>
          <w:szCs w:val="24"/>
          <w:highlight w:val="yellow"/>
        </w:rPr>
        <w:t xml:space="preserve">; </w:t>
      </w:r>
      <w:r w:rsidR="00157FE4">
        <w:rPr>
          <w:rFonts w:ascii="Times New Roman" w:hAnsi="Times New Roman" w:cs="Times New Roman"/>
          <w:sz w:val="24"/>
          <w:szCs w:val="24"/>
          <w:highlight w:val="yellow"/>
        </w:rPr>
        <w:t xml:space="preserve">her husband John </w:t>
      </w:r>
      <w:r w:rsidR="00584E56" w:rsidRPr="00157FE4">
        <w:rPr>
          <w:rFonts w:ascii="Times New Roman" w:hAnsi="Times New Roman" w:cs="Times New Roman"/>
          <w:sz w:val="24"/>
          <w:szCs w:val="24"/>
          <w:highlight w:val="yellow"/>
        </w:rPr>
        <w:t xml:space="preserve">(Stephen </w:t>
      </w:r>
      <w:proofErr w:type="spellStart"/>
      <w:r w:rsidR="00584E56" w:rsidRPr="00157FE4">
        <w:rPr>
          <w:rFonts w:ascii="Times New Roman" w:hAnsi="Times New Roman" w:cs="Times New Roman"/>
          <w:sz w:val="24"/>
          <w:szCs w:val="24"/>
          <w:highlight w:val="yellow"/>
        </w:rPr>
        <w:t>Dillane</w:t>
      </w:r>
      <w:proofErr w:type="spellEnd"/>
      <w:r w:rsidR="00584E56" w:rsidRPr="00157FE4">
        <w:rPr>
          <w:rFonts w:ascii="Times New Roman" w:hAnsi="Times New Roman" w:cs="Times New Roman"/>
          <w:sz w:val="24"/>
          <w:szCs w:val="24"/>
          <w:highlight w:val="yellow"/>
        </w:rPr>
        <w:t>)</w:t>
      </w:r>
      <w:r w:rsidR="00584E56">
        <w:rPr>
          <w:rFonts w:ascii="Times New Roman" w:hAnsi="Times New Roman" w:cs="Times New Roman"/>
          <w:sz w:val="24"/>
          <w:szCs w:val="24"/>
        </w:rPr>
        <w:t xml:space="preserve"> </w:t>
      </w:r>
      <w:r w:rsidR="00AA3AFE" w:rsidRPr="007B4E8F">
        <w:rPr>
          <w:rFonts w:ascii="Times New Roman" w:hAnsi="Times New Roman" w:cs="Times New Roman"/>
          <w:sz w:val="24"/>
          <w:szCs w:val="24"/>
        </w:rPr>
        <w:t xml:space="preserve">likes calling her </w:t>
      </w:r>
      <w:proofErr w:type="spellStart"/>
      <w:r w:rsidR="00AA3AFE" w:rsidRPr="007B4E8F">
        <w:rPr>
          <w:rFonts w:ascii="Times New Roman" w:hAnsi="Times New Roman" w:cs="Times New Roman"/>
          <w:sz w:val="24"/>
          <w:szCs w:val="24"/>
        </w:rPr>
        <w:t>Lotta</w:t>
      </w:r>
      <w:proofErr w:type="spellEnd"/>
      <w:r w:rsidR="00AA3AFE" w:rsidRPr="007B4E8F">
        <w:rPr>
          <w:rFonts w:ascii="Times New Roman" w:hAnsi="Times New Roman" w:cs="Times New Roman"/>
          <w:sz w:val="24"/>
          <w:szCs w:val="24"/>
        </w:rPr>
        <w:t xml:space="preserve">, we </w:t>
      </w:r>
      <w:r w:rsidR="00CA7125" w:rsidRPr="007B4E8F">
        <w:rPr>
          <w:rFonts w:ascii="Times New Roman" w:hAnsi="Times New Roman" w:cs="Times New Roman"/>
          <w:sz w:val="24"/>
          <w:szCs w:val="24"/>
        </w:rPr>
        <w:t>presume</w:t>
      </w:r>
      <w:r w:rsidR="00B17B99">
        <w:rPr>
          <w:rFonts w:ascii="Times New Roman" w:hAnsi="Times New Roman" w:cs="Times New Roman"/>
          <w:sz w:val="24"/>
          <w:szCs w:val="24"/>
        </w:rPr>
        <w:t xml:space="preserve"> </w:t>
      </w:r>
      <w:r w:rsidR="00B17B99" w:rsidRPr="00B17B99">
        <w:rPr>
          <w:rFonts w:ascii="Times New Roman" w:hAnsi="Times New Roman" w:cs="Times New Roman"/>
          <w:sz w:val="24"/>
          <w:szCs w:val="24"/>
          <w:highlight w:val="yellow"/>
        </w:rPr>
        <w:t>as a term of endearment</w:t>
      </w:r>
      <w:r w:rsidR="007F2614" w:rsidRPr="007B4E8F">
        <w:rPr>
          <w:rFonts w:ascii="Times New Roman" w:hAnsi="Times New Roman" w:cs="Times New Roman"/>
          <w:sz w:val="24"/>
          <w:szCs w:val="24"/>
        </w:rPr>
        <w:t xml:space="preserve">. Having two names is important considering how she unfolds into more than one </w:t>
      </w:r>
      <w:r w:rsidR="001A724C" w:rsidRPr="007B4E8F">
        <w:rPr>
          <w:rFonts w:ascii="Times New Roman" w:hAnsi="Times New Roman" w:cs="Times New Roman"/>
          <w:sz w:val="24"/>
          <w:szCs w:val="24"/>
        </w:rPr>
        <w:t xml:space="preserve">self </w:t>
      </w:r>
      <w:r w:rsidR="007F2614" w:rsidRPr="007B4E8F">
        <w:rPr>
          <w:rFonts w:ascii="Times New Roman" w:hAnsi="Times New Roman" w:cs="Times New Roman"/>
          <w:sz w:val="24"/>
          <w:szCs w:val="24"/>
        </w:rPr>
        <w:t xml:space="preserve">throughout the movie. </w:t>
      </w:r>
      <w:r w:rsidR="00DE3B82" w:rsidRPr="007B4E8F">
        <w:rPr>
          <w:rFonts w:ascii="Times New Roman" w:hAnsi="Times New Roman" w:cs="Times New Roman"/>
          <w:sz w:val="24"/>
          <w:szCs w:val="24"/>
        </w:rPr>
        <w:t>This unfolding partly</w:t>
      </w:r>
      <w:r w:rsidR="007F2614" w:rsidRPr="007B4E8F">
        <w:rPr>
          <w:rFonts w:ascii="Times New Roman" w:hAnsi="Times New Roman" w:cs="Times New Roman"/>
          <w:sz w:val="24"/>
          <w:szCs w:val="24"/>
        </w:rPr>
        <w:t xml:space="preserve"> </w:t>
      </w:r>
      <w:r w:rsidR="00DE3B82" w:rsidRPr="007B4E8F">
        <w:rPr>
          <w:rFonts w:ascii="Times New Roman" w:hAnsi="Times New Roman" w:cs="Times New Roman"/>
          <w:sz w:val="24"/>
          <w:szCs w:val="24"/>
        </w:rPr>
        <w:t xml:space="preserve">manifests </w:t>
      </w:r>
      <w:r w:rsidR="00D20BAB" w:rsidRPr="007B4E8F">
        <w:rPr>
          <w:rFonts w:ascii="Times New Roman" w:hAnsi="Times New Roman" w:cs="Times New Roman"/>
          <w:sz w:val="24"/>
          <w:szCs w:val="24"/>
        </w:rPr>
        <w:t>in her</w:t>
      </w:r>
      <w:r w:rsidR="007F2614" w:rsidRPr="007B4E8F">
        <w:rPr>
          <w:rFonts w:ascii="Times New Roman" w:hAnsi="Times New Roman" w:cs="Times New Roman"/>
          <w:sz w:val="24"/>
          <w:szCs w:val="24"/>
        </w:rPr>
        <w:t xml:space="preserve"> </w:t>
      </w:r>
      <w:r w:rsidR="00D20BAB" w:rsidRPr="007B4E8F">
        <w:rPr>
          <w:rFonts w:ascii="Times New Roman" w:hAnsi="Times New Roman" w:cs="Times New Roman"/>
          <w:sz w:val="24"/>
          <w:szCs w:val="24"/>
        </w:rPr>
        <w:t>self-</w:t>
      </w:r>
      <w:r w:rsidR="007F2614" w:rsidRPr="007B4E8F">
        <w:rPr>
          <w:rFonts w:ascii="Times New Roman" w:hAnsi="Times New Roman" w:cs="Times New Roman"/>
          <w:sz w:val="24"/>
          <w:szCs w:val="24"/>
        </w:rPr>
        <w:t>erotic</w:t>
      </w:r>
      <w:r w:rsidR="00D20BAB" w:rsidRPr="007B4E8F">
        <w:rPr>
          <w:rFonts w:ascii="Times New Roman" w:hAnsi="Times New Roman" w:cs="Times New Roman"/>
          <w:sz w:val="24"/>
          <w:szCs w:val="24"/>
        </w:rPr>
        <w:t xml:space="preserve">ism, a side of the </w:t>
      </w:r>
      <w:r w:rsidR="007F2614" w:rsidRPr="007B4E8F">
        <w:rPr>
          <w:rFonts w:ascii="Times New Roman" w:hAnsi="Times New Roman" w:cs="Times New Roman"/>
          <w:sz w:val="24"/>
          <w:szCs w:val="24"/>
        </w:rPr>
        <w:t>personality</w:t>
      </w:r>
      <w:r w:rsidR="00E4065A" w:rsidRPr="007B4E8F">
        <w:rPr>
          <w:rFonts w:ascii="Times New Roman" w:hAnsi="Times New Roman" w:cs="Times New Roman"/>
          <w:sz w:val="24"/>
          <w:szCs w:val="24"/>
        </w:rPr>
        <w:t xml:space="preserve"> which</w:t>
      </w:r>
      <w:r w:rsidR="00D20BAB" w:rsidRPr="007B4E8F">
        <w:rPr>
          <w:rFonts w:ascii="Times New Roman" w:hAnsi="Times New Roman" w:cs="Times New Roman"/>
          <w:sz w:val="24"/>
          <w:szCs w:val="24"/>
        </w:rPr>
        <w:t xml:space="preserve"> has not been much studied by </w:t>
      </w:r>
      <w:r w:rsidR="00CC505A" w:rsidRPr="007B4E8F">
        <w:rPr>
          <w:rFonts w:ascii="Times New Roman" w:hAnsi="Times New Roman" w:cs="Times New Roman"/>
          <w:sz w:val="24"/>
          <w:szCs w:val="24"/>
        </w:rPr>
        <w:t>critical theory</w:t>
      </w:r>
      <w:r w:rsidR="008247FB">
        <w:rPr>
          <w:rFonts w:ascii="Times New Roman" w:hAnsi="Times New Roman" w:cs="Times New Roman"/>
          <w:sz w:val="24"/>
          <w:szCs w:val="24"/>
        </w:rPr>
        <w:t xml:space="preserve"> and</w:t>
      </w:r>
      <w:r w:rsidR="002A20B4" w:rsidRPr="007B4E8F">
        <w:rPr>
          <w:rFonts w:ascii="Times New Roman" w:hAnsi="Times New Roman" w:cs="Times New Roman"/>
          <w:sz w:val="24"/>
          <w:szCs w:val="24"/>
        </w:rPr>
        <w:t xml:space="preserve"> which concern</w:t>
      </w:r>
      <w:r w:rsidR="00E4065A" w:rsidRPr="007B4E8F">
        <w:rPr>
          <w:rFonts w:ascii="Times New Roman" w:hAnsi="Times New Roman" w:cs="Times New Roman"/>
          <w:sz w:val="24"/>
          <w:szCs w:val="24"/>
        </w:rPr>
        <w:t>s queer scholarship</w:t>
      </w:r>
      <w:r w:rsidR="007F2614" w:rsidRPr="007B4E8F">
        <w:rPr>
          <w:rFonts w:ascii="Times New Roman" w:hAnsi="Times New Roman" w:cs="Times New Roman"/>
          <w:sz w:val="24"/>
          <w:szCs w:val="24"/>
        </w:rPr>
        <w:t xml:space="preserve">. </w:t>
      </w:r>
      <w:r w:rsidR="00C251E2" w:rsidRPr="007B4E8F">
        <w:rPr>
          <w:rFonts w:ascii="Times New Roman" w:hAnsi="Times New Roman" w:cs="Times New Roman"/>
          <w:sz w:val="24"/>
          <w:szCs w:val="24"/>
        </w:rPr>
        <w:t xml:space="preserve">  </w:t>
      </w:r>
    </w:p>
    <w:p w:rsidR="00473A4B" w:rsidRPr="007B4E8F" w:rsidRDefault="00714B40" w:rsidP="00714B4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w:t>
      </w:r>
      <w:r w:rsidR="00F71238" w:rsidRPr="007B4E8F">
        <w:rPr>
          <w:rFonts w:ascii="Times New Roman" w:hAnsi="Times New Roman" w:cs="Times New Roman"/>
          <w:sz w:val="24"/>
          <w:szCs w:val="24"/>
        </w:rPr>
        <w:t xml:space="preserve">or </w:t>
      </w:r>
      <w:r w:rsidR="00BB4D72" w:rsidRPr="007B4E8F">
        <w:rPr>
          <w:rFonts w:ascii="Times New Roman" w:hAnsi="Times New Roman" w:cs="Times New Roman"/>
          <w:sz w:val="24"/>
          <w:szCs w:val="24"/>
        </w:rPr>
        <w:t xml:space="preserve">some </w:t>
      </w:r>
      <w:r w:rsidR="0000577B" w:rsidRPr="007B4E8F">
        <w:rPr>
          <w:rFonts w:ascii="Times New Roman" w:hAnsi="Times New Roman" w:cs="Times New Roman"/>
          <w:sz w:val="24"/>
          <w:szCs w:val="24"/>
        </w:rPr>
        <w:t xml:space="preserve">literary </w:t>
      </w:r>
      <w:r>
        <w:rPr>
          <w:rFonts w:ascii="Times New Roman" w:hAnsi="Times New Roman" w:cs="Times New Roman"/>
          <w:sz w:val="24"/>
          <w:szCs w:val="24"/>
        </w:rPr>
        <w:t>critics, a</w:t>
      </w:r>
      <w:r w:rsidR="004B795B">
        <w:rPr>
          <w:rFonts w:ascii="Times New Roman" w:hAnsi="Times New Roman" w:cs="Times New Roman"/>
          <w:sz w:val="24"/>
          <w:szCs w:val="24"/>
        </w:rPr>
        <w:t>s previously remark</w:t>
      </w:r>
      <w:r w:rsidRPr="007B4E8F">
        <w:rPr>
          <w:rFonts w:ascii="Times New Roman" w:hAnsi="Times New Roman" w:cs="Times New Roman"/>
          <w:sz w:val="24"/>
          <w:szCs w:val="24"/>
        </w:rPr>
        <w:t xml:space="preserve">ed, </w:t>
      </w:r>
      <w:r w:rsidR="00F71238" w:rsidRPr="007B4E8F">
        <w:rPr>
          <w:rFonts w:ascii="Times New Roman" w:hAnsi="Times New Roman" w:cs="Times New Roman"/>
          <w:sz w:val="24"/>
          <w:szCs w:val="24"/>
        </w:rPr>
        <w:t xml:space="preserve">the wallpaper’s </w:t>
      </w:r>
      <w:r w:rsidR="00BB4D72" w:rsidRPr="007B4E8F">
        <w:rPr>
          <w:rFonts w:ascii="Times New Roman" w:hAnsi="Times New Roman" w:cs="Times New Roman"/>
          <w:sz w:val="24"/>
          <w:szCs w:val="24"/>
        </w:rPr>
        <w:t>smooch</w:t>
      </w:r>
      <w:r w:rsidR="00F71238" w:rsidRPr="007B4E8F">
        <w:rPr>
          <w:rFonts w:ascii="Times New Roman" w:hAnsi="Times New Roman" w:cs="Times New Roman"/>
          <w:sz w:val="24"/>
          <w:szCs w:val="24"/>
        </w:rPr>
        <w:t>es</w:t>
      </w:r>
      <w:r w:rsidR="00710E73" w:rsidRPr="007B4E8F">
        <w:rPr>
          <w:rFonts w:ascii="Times New Roman" w:hAnsi="Times New Roman" w:cs="Times New Roman"/>
          <w:sz w:val="24"/>
          <w:szCs w:val="24"/>
        </w:rPr>
        <w:t>—</w:t>
      </w:r>
      <w:r w:rsidR="00F71238" w:rsidRPr="007B4E8F">
        <w:rPr>
          <w:rFonts w:ascii="Times New Roman" w:hAnsi="Times New Roman" w:cs="Times New Roman"/>
          <w:sz w:val="24"/>
          <w:szCs w:val="24"/>
        </w:rPr>
        <w:t>together with its circling and stunning</w:t>
      </w:r>
      <w:r w:rsidR="00BB4D72" w:rsidRPr="007B4E8F">
        <w:rPr>
          <w:rFonts w:ascii="Times New Roman" w:hAnsi="Times New Roman" w:cs="Times New Roman"/>
          <w:sz w:val="24"/>
          <w:szCs w:val="24"/>
        </w:rPr>
        <w:t xml:space="preserve"> </w:t>
      </w:r>
      <w:r w:rsidR="00F71238" w:rsidRPr="007B4E8F">
        <w:rPr>
          <w:rFonts w:ascii="Times New Roman" w:hAnsi="Times New Roman" w:cs="Times New Roman"/>
          <w:sz w:val="24"/>
          <w:szCs w:val="24"/>
        </w:rPr>
        <w:t>pattern</w:t>
      </w:r>
      <w:r w:rsidR="002F56E6" w:rsidRPr="007B4E8F">
        <w:rPr>
          <w:rFonts w:ascii="Times New Roman" w:hAnsi="Times New Roman" w:cs="Times New Roman"/>
          <w:sz w:val="24"/>
          <w:szCs w:val="24"/>
        </w:rPr>
        <w:t>—connote</w:t>
      </w:r>
      <w:r w:rsidR="00710E73" w:rsidRPr="007B4E8F">
        <w:rPr>
          <w:rFonts w:ascii="Times New Roman" w:hAnsi="Times New Roman" w:cs="Times New Roman"/>
          <w:sz w:val="24"/>
          <w:szCs w:val="24"/>
        </w:rPr>
        <w:t xml:space="preserve"> </w:t>
      </w:r>
      <w:r w:rsidR="00957A6A" w:rsidRPr="007B4E8F">
        <w:rPr>
          <w:rFonts w:ascii="Times New Roman" w:hAnsi="Times New Roman" w:cs="Times New Roman"/>
          <w:sz w:val="24"/>
          <w:szCs w:val="24"/>
        </w:rPr>
        <w:t>masturbation</w:t>
      </w:r>
      <w:r w:rsidR="008247FB">
        <w:rPr>
          <w:rFonts w:ascii="Times New Roman" w:hAnsi="Times New Roman" w:cs="Times New Roman"/>
          <w:sz w:val="24"/>
          <w:szCs w:val="24"/>
        </w:rPr>
        <w:t xml:space="preserve"> and</w:t>
      </w:r>
      <w:r w:rsidR="00957A6A" w:rsidRPr="007B4E8F">
        <w:rPr>
          <w:rFonts w:ascii="Times New Roman" w:hAnsi="Times New Roman" w:cs="Times New Roman"/>
          <w:sz w:val="24"/>
          <w:szCs w:val="24"/>
        </w:rPr>
        <w:t xml:space="preserve"> </w:t>
      </w:r>
      <w:r w:rsidR="00AA3AFE" w:rsidRPr="007B4E8F">
        <w:rPr>
          <w:rFonts w:ascii="Times New Roman" w:hAnsi="Times New Roman" w:cs="Times New Roman"/>
          <w:sz w:val="24"/>
          <w:szCs w:val="24"/>
        </w:rPr>
        <w:t>PBS’s</w:t>
      </w:r>
      <w:r w:rsidR="00BB4D72" w:rsidRPr="007B4E8F">
        <w:rPr>
          <w:rFonts w:ascii="Times New Roman" w:hAnsi="Times New Roman" w:cs="Times New Roman"/>
          <w:sz w:val="24"/>
          <w:szCs w:val="24"/>
        </w:rPr>
        <w:t xml:space="preserve"> adaptation </w:t>
      </w:r>
      <w:r w:rsidR="009457E2">
        <w:rPr>
          <w:rFonts w:ascii="Times New Roman" w:hAnsi="Times New Roman" w:cs="Times New Roman"/>
          <w:sz w:val="24"/>
          <w:szCs w:val="24"/>
        </w:rPr>
        <w:t xml:space="preserve">could </w:t>
      </w:r>
      <w:r w:rsidR="00EE27C7" w:rsidRPr="00344D40">
        <w:rPr>
          <w:rFonts w:ascii="Times New Roman" w:hAnsi="Times New Roman" w:cs="Times New Roman"/>
          <w:sz w:val="24"/>
          <w:szCs w:val="24"/>
        </w:rPr>
        <w:t>support</w:t>
      </w:r>
      <w:r w:rsidR="006160DB">
        <w:rPr>
          <w:rFonts w:ascii="Times New Roman" w:hAnsi="Times New Roman" w:cs="Times New Roman"/>
          <w:sz w:val="24"/>
          <w:szCs w:val="24"/>
        </w:rPr>
        <w:t xml:space="preserve"> this </w:t>
      </w:r>
      <w:r w:rsidR="006160DB" w:rsidRPr="00F232E7">
        <w:rPr>
          <w:rFonts w:ascii="Times New Roman" w:hAnsi="Times New Roman" w:cs="Times New Roman"/>
          <w:sz w:val="24"/>
          <w:szCs w:val="24"/>
          <w:highlight w:val="yellow"/>
        </w:rPr>
        <w:t>idea</w:t>
      </w:r>
      <w:r w:rsidR="00D43F27" w:rsidRPr="007B4E8F">
        <w:rPr>
          <w:rFonts w:ascii="Times New Roman" w:hAnsi="Times New Roman" w:cs="Times New Roman"/>
          <w:sz w:val="24"/>
          <w:szCs w:val="24"/>
        </w:rPr>
        <w:t xml:space="preserve">. </w:t>
      </w:r>
      <w:r w:rsidR="00BB4D72" w:rsidRPr="007B4E8F">
        <w:rPr>
          <w:rFonts w:ascii="Times New Roman" w:hAnsi="Times New Roman" w:cs="Times New Roman"/>
          <w:sz w:val="24"/>
          <w:szCs w:val="24"/>
        </w:rPr>
        <w:t xml:space="preserve">Charlotte goes to bed during the day, in her nightgown and with her hair loose, </w:t>
      </w:r>
      <w:r w:rsidR="00A436F9" w:rsidRPr="00A436F9">
        <w:rPr>
          <w:rFonts w:ascii="Times New Roman" w:hAnsi="Times New Roman" w:cs="Times New Roman"/>
          <w:sz w:val="24"/>
          <w:szCs w:val="24"/>
          <w:highlight w:val="yellow"/>
        </w:rPr>
        <w:t>supposed</w:t>
      </w:r>
      <w:r w:rsidR="00BB4D72" w:rsidRPr="00A436F9">
        <w:rPr>
          <w:rFonts w:ascii="Times New Roman" w:hAnsi="Times New Roman" w:cs="Times New Roman"/>
          <w:sz w:val="24"/>
          <w:szCs w:val="24"/>
          <w:highlight w:val="yellow"/>
        </w:rPr>
        <w:t>ly</w:t>
      </w:r>
      <w:r w:rsidR="00BB4D72" w:rsidRPr="007B4E8F">
        <w:rPr>
          <w:rFonts w:ascii="Times New Roman" w:hAnsi="Times New Roman" w:cs="Times New Roman"/>
          <w:sz w:val="24"/>
          <w:szCs w:val="24"/>
        </w:rPr>
        <w:t xml:space="preserve"> to take a nap</w:t>
      </w:r>
      <w:r w:rsidR="00E43F4F" w:rsidRPr="007B4E8F">
        <w:rPr>
          <w:rFonts w:ascii="Times New Roman" w:hAnsi="Times New Roman" w:cs="Times New Roman"/>
          <w:sz w:val="24"/>
          <w:szCs w:val="24"/>
        </w:rPr>
        <w:t>.</w:t>
      </w:r>
      <w:r w:rsidR="00BB4D72" w:rsidRPr="007B4E8F">
        <w:rPr>
          <w:rFonts w:ascii="Times New Roman" w:hAnsi="Times New Roman" w:cs="Times New Roman"/>
          <w:sz w:val="24"/>
          <w:szCs w:val="24"/>
        </w:rPr>
        <w:t xml:space="preserve"> </w:t>
      </w:r>
      <w:r w:rsidR="00E43F4F" w:rsidRPr="007B4E8F">
        <w:rPr>
          <w:rFonts w:ascii="Times New Roman" w:hAnsi="Times New Roman" w:cs="Times New Roman"/>
          <w:sz w:val="24"/>
          <w:szCs w:val="24"/>
        </w:rPr>
        <w:t>T</w:t>
      </w:r>
      <w:r w:rsidR="00890D45" w:rsidRPr="007B4E8F">
        <w:rPr>
          <w:rFonts w:ascii="Times New Roman" w:hAnsi="Times New Roman" w:cs="Times New Roman"/>
          <w:sz w:val="24"/>
          <w:szCs w:val="24"/>
        </w:rPr>
        <w:t>he camera focuse</w:t>
      </w:r>
      <w:r w:rsidR="00BB4D72" w:rsidRPr="007B4E8F">
        <w:rPr>
          <w:rFonts w:ascii="Times New Roman" w:hAnsi="Times New Roman" w:cs="Times New Roman"/>
          <w:sz w:val="24"/>
          <w:szCs w:val="24"/>
        </w:rPr>
        <w:t>s how her hand grabs a bar of the bedhead; then</w:t>
      </w:r>
      <w:r w:rsidR="00E43F4F" w:rsidRPr="007B4E8F">
        <w:rPr>
          <w:rFonts w:ascii="Times New Roman" w:hAnsi="Times New Roman" w:cs="Times New Roman"/>
          <w:sz w:val="24"/>
          <w:szCs w:val="24"/>
        </w:rPr>
        <w:t>,</w:t>
      </w:r>
      <w:r w:rsidR="00BB4D72" w:rsidRPr="007B4E8F">
        <w:rPr>
          <w:rFonts w:ascii="Times New Roman" w:hAnsi="Times New Roman" w:cs="Times New Roman"/>
          <w:sz w:val="24"/>
          <w:szCs w:val="24"/>
        </w:rPr>
        <w:t xml:space="preserve"> we only </w:t>
      </w:r>
      <w:r w:rsidR="00E43F4F" w:rsidRPr="007B4E8F">
        <w:rPr>
          <w:rFonts w:ascii="Times New Roman" w:hAnsi="Times New Roman" w:cs="Times New Roman"/>
          <w:sz w:val="24"/>
          <w:szCs w:val="24"/>
        </w:rPr>
        <w:t>see a close-up of the wallpaper</w:t>
      </w:r>
      <w:r w:rsidR="00BB4D72" w:rsidRPr="007B4E8F">
        <w:rPr>
          <w:rFonts w:ascii="Times New Roman" w:hAnsi="Times New Roman" w:cs="Times New Roman"/>
          <w:sz w:val="24"/>
          <w:szCs w:val="24"/>
        </w:rPr>
        <w:t xml:space="preserve"> as if it were expanding, while we hear a </w:t>
      </w:r>
      <w:r w:rsidR="00D26FE7" w:rsidRPr="007B4E8F">
        <w:rPr>
          <w:rFonts w:ascii="Times New Roman" w:hAnsi="Times New Roman" w:cs="Times New Roman"/>
          <w:sz w:val="24"/>
          <w:szCs w:val="24"/>
        </w:rPr>
        <w:t>pant</w:t>
      </w:r>
      <w:r w:rsidR="006E5F16" w:rsidRPr="007B4E8F">
        <w:rPr>
          <w:rFonts w:ascii="Times New Roman" w:hAnsi="Times New Roman" w:cs="Times New Roman"/>
          <w:sz w:val="24"/>
          <w:szCs w:val="24"/>
        </w:rPr>
        <w:t>ing that rise</w:t>
      </w:r>
      <w:r w:rsidR="00E43F4F" w:rsidRPr="007B4E8F">
        <w:rPr>
          <w:rFonts w:ascii="Times New Roman" w:hAnsi="Times New Roman" w:cs="Times New Roman"/>
          <w:sz w:val="24"/>
          <w:szCs w:val="24"/>
        </w:rPr>
        <w:t>s in crescendo</w:t>
      </w:r>
      <w:r w:rsidR="00A436F9" w:rsidRPr="00A436F9">
        <w:rPr>
          <w:rFonts w:ascii="Times New Roman" w:hAnsi="Times New Roman" w:cs="Times New Roman"/>
          <w:sz w:val="24"/>
          <w:szCs w:val="24"/>
          <w:highlight w:val="yellow"/>
        </w:rPr>
        <w:t>, letting us speculate about</w:t>
      </w:r>
      <w:r w:rsidR="003D7171" w:rsidRPr="007B4E8F">
        <w:rPr>
          <w:rFonts w:ascii="Times New Roman" w:hAnsi="Times New Roman" w:cs="Times New Roman"/>
          <w:sz w:val="24"/>
          <w:szCs w:val="24"/>
        </w:rPr>
        <w:t xml:space="preserve"> </w:t>
      </w:r>
      <w:r w:rsidR="001B2A9C" w:rsidRPr="007B4E8F">
        <w:rPr>
          <w:rFonts w:ascii="Times New Roman" w:hAnsi="Times New Roman" w:cs="Times New Roman"/>
          <w:sz w:val="24"/>
          <w:szCs w:val="24"/>
        </w:rPr>
        <w:t>a female orgasm</w:t>
      </w:r>
      <w:r w:rsidR="009B56CA" w:rsidRPr="007B4E8F">
        <w:rPr>
          <w:rFonts w:ascii="Times New Roman" w:hAnsi="Times New Roman" w:cs="Times New Roman"/>
          <w:sz w:val="24"/>
          <w:szCs w:val="24"/>
        </w:rPr>
        <w:t xml:space="preserve"> (29:12</w:t>
      </w:r>
      <w:r w:rsidR="005521CF" w:rsidRPr="007B4E8F">
        <w:rPr>
          <w:rFonts w:ascii="Times New Roman" w:hAnsi="Times New Roman" w:cs="Times New Roman"/>
          <w:sz w:val="24"/>
          <w:szCs w:val="24"/>
        </w:rPr>
        <w:t>)</w:t>
      </w:r>
      <w:r w:rsidR="001B2A9C" w:rsidRPr="007B4E8F">
        <w:rPr>
          <w:rFonts w:ascii="Times New Roman" w:hAnsi="Times New Roman" w:cs="Times New Roman"/>
          <w:sz w:val="24"/>
          <w:szCs w:val="24"/>
        </w:rPr>
        <w:t xml:space="preserve">. </w:t>
      </w:r>
      <w:proofErr w:type="spellStart"/>
      <w:r w:rsidR="001B2A9C" w:rsidRPr="007B4E8F">
        <w:rPr>
          <w:rFonts w:ascii="Times New Roman" w:hAnsi="Times New Roman" w:cs="Times New Roman"/>
          <w:sz w:val="24"/>
          <w:szCs w:val="24"/>
        </w:rPr>
        <w:t>Lotta</w:t>
      </w:r>
      <w:proofErr w:type="spellEnd"/>
      <w:r w:rsidR="00BB4D72" w:rsidRPr="007B4E8F">
        <w:rPr>
          <w:rFonts w:ascii="Times New Roman" w:hAnsi="Times New Roman" w:cs="Times New Roman"/>
          <w:sz w:val="24"/>
          <w:szCs w:val="24"/>
        </w:rPr>
        <w:t xml:space="preserve"> </w:t>
      </w:r>
      <w:r w:rsidR="006E5F16" w:rsidRPr="007B4E8F">
        <w:rPr>
          <w:rFonts w:ascii="Times New Roman" w:hAnsi="Times New Roman" w:cs="Times New Roman"/>
          <w:sz w:val="24"/>
          <w:szCs w:val="24"/>
        </w:rPr>
        <w:t>opens her</w:t>
      </w:r>
      <w:r w:rsidR="00A832E4" w:rsidRPr="007B4E8F">
        <w:rPr>
          <w:rFonts w:ascii="Times New Roman" w:hAnsi="Times New Roman" w:cs="Times New Roman"/>
          <w:sz w:val="24"/>
          <w:szCs w:val="24"/>
        </w:rPr>
        <w:t xml:space="preserve"> eyes </w:t>
      </w:r>
      <w:r w:rsidR="00D47E2D" w:rsidRPr="007B4E8F">
        <w:rPr>
          <w:rFonts w:ascii="Times New Roman" w:hAnsi="Times New Roman" w:cs="Times New Roman"/>
          <w:sz w:val="24"/>
          <w:szCs w:val="24"/>
        </w:rPr>
        <w:t>and shouts as</w:t>
      </w:r>
      <w:r w:rsidR="00BB4D72" w:rsidRPr="007B4E8F">
        <w:rPr>
          <w:rFonts w:ascii="Times New Roman" w:hAnsi="Times New Roman" w:cs="Times New Roman"/>
          <w:sz w:val="24"/>
          <w:szCs w:val="24"/>
        </w:rPr>
        <w:t xml:space="preserve"> </w:t>
      </w:r>
      <w:r w:rsidR="00BF0BC2" w:rsidRPr="007B4E8F">
        <w:rPr>
          <w:rFonts w:ascii="Times New Roman" w:hAnsi="Times New Roman" w:cs="Times New Roman"/>
          <w:sz w:val="24"/>
          <w:szCs w:val="24"/>
        </w:rPr>
        <w:t>two eyes come out of the wallpaper and stare</w:t>
      </w:r>
      <w:r w:rsidR="00A832E4" w:rsidRPr="007B4E8F">
        <w:rPr>
          <w:rFonts w:ascii="Times New Roman" w:hAnsi="Times New Roman" w:cs="Times New Roman"/>
          <w:sz w:val="24"/>
          <w:szCs w:val="24"/>
        </w:rPr>
        <w:t xml:space="preserve"> at her—the wallpaper’s </w:t>
      </w:r>
      <w:r w:rsidR="00CE10DB" w:rsidRPr="007B4E8F">
        <w:rPr>
          <w:rFonts w:ascii="Times New Roman" w:hAnsi="Times New Roman" w:cs="Times New Roman"/>
          <w:sz w:val="24"/>
          <w:szCs w:val="24"/>
        </w:rPr>
        <w:t xml:space="preserve">eyes </w:t>
      </w:r>
      <w:r w:rsidR="00CA7B75" w:rsidRPr="00F232E7">
        <w:rPr>
          <w:rFonts w:ascii="Times New Roman" w:hAnsi="Times New Roman" w:cs="Times New Roman"/>
          <w:sz w:val="24"/>
          <w:szCs w:val="24"/>
          <w:highlight w:val="yellow"/>
        </w:rPr>
        <w:t xml:space="preserve">are </w:t>
      </w:r>
      <w:r w:rsidR="00710E73" w:rsidRPr="00F232E7">
        <w:rPr>
          <w:rFonts w:ascii="Times New Roman" w:hAnsi="Times New Roman" w:cs="Times New Roman"/>
          <w:sz w:val="24"/>
          <w:szCs w:val="24"/>
          <w:highlight w:val="yellow"/>
        </w:rPr>
        <w:t xml:space="preserve">repeatedly </w:t>
      </w:r>
      <w:r w:rsidR="00CA7B75" w:rsidRPr="00F232E7">
        <w:rPr>
          <w:rFonts w:ascii="Times New Roman" w:hAnsi="Times New Roman" w:cs="Times New Roman"/>
          <w:sz w:val="24"/>
          <w:szCs w:val="24"/>
          <w:highlight w:val="yellow"/>
        </w:rPr>
        <w:t>mentioned</w:t>
      </w:r>
      <w:r w:rsidR="00CA7B75" w:rsidRPr="007B4E8F">
        <w:rPr>
          <w:rFonts w:ascii="Times New Roman" w:hAnsi="Times New Roman" w:cs="Times New Roman"/>
          <w:sz w:val="24"/>
          <w:szCs w:val="24"/>
        </w:rPr>
        <w:t xml:space="preserve"> </w:t>
      </w:r>
      <w:r w:rsidR="00BB4D72" w:rsidRPr="007B4E8F">
        <w:rPr>
          <w:rFonts w:ascii="Times New Roman" w:hAnsi="Times New Roman" w:cs="Times New Roman"/>
          <w:sz w:val="24"/>
          <w:szCs w:val="24"/>
        </w:rPr>
        <w:t>in Gilman’s stor</w:t>
      </w:r>
      <w:r w:rsidR="00BB4D72" w:rsidRPr="00B17B99">
        <w:rPr>
          <w:rFonts w:ascii="Times New Roman" w:hAnsi="Times New Roman" w:cs="Times New Roman"/>
          <w:sz w:val="24"/>
          <w:szCs w:val="24"/>
          <w:highlight w:val="yellow"/>
        </w:rPr>
        <w:t>y</w:t>
      </w:r>
      <w:r w:rsidR="00F912FB" w:rsidRPr="00B17B99">
        <w:rPr>
          <w:rFonts w:ascii="Times New Roman" w:hAnsi="Times New Roman" w:cs="Times New Roman"/>
          <w:sz w:val="24"/>
          <w:szCs w:val="24"/>
          <w:highlight w:val="yellow"/>
        </w:rPr>
        <w:t>.</w:t>
      </w:r>
      <w:r w:rsidR="00F912FB" w:rsidRPr="007B4E8F">
        <w:rPr>
          <w:rFonts w:ascii="Times New Roman" w:hAnsi="Times New Roman" w:cs="Times New Roman"/>
          <w:sz w:val="24"/>
          <w:szCs w:val="24"/>
        </w:rPr>
        <w:t xml:space="preserve"> </w:t>
      </w:r>
      <w:r w:rsidR="00A832E4" w:rsidRPr="007B4E8F">
        <w:rPr>
          <w:rFonts w:ascii="Times New Roman" w:hAnsi="Times New Roman" w:cs="Times New Roman"/>
          <w:sz w:val="24"/>
          <w:szCs w:val="24"/>
        </w:rPr>
        <w:t>These</w:t>
      </w:r>
      <w:r w:rsidR="00FE28F1" w:rsidRPr="007B4E8F">
        <w:rPr>
          <w:rFonts w:ascii="Times New Roman" w:hAnsi="Times New Roman" w:cs="Times New Roman"/>
          <w:sz w:val="24"/>
          <w:szCs w:val="24"/>
        </w:rPr>
        <w:t xml:space="preserve"> </w:t>
      </w:r>
      <w:r w:rsidR="00F46C55" w:rsidRPr="007B4E8F">
        <w:rPr>
          <w:rFonts w:ascii="Times New Roman" w:hAnsi="Times New Roman" w:cs="Times New Roman"/>
          <w:sz w:val="24"/>
          <w:szCs w:val="24"/>
        </w:rPr>
        <w:t>eyes</w:t>
      </w:r>
      <w:r w:rsidR="00FE28F1" w:rsidRPr="007B4E8F">
        <w:rPr>
          <w:rFonts w:ascii="Times New Roman" w:hAnsi="Times New Roman" w:cs="Times New Roman"/>
          <w:sz w:val="24"/>
          <w:szCs w:val="24"/>
        </w:rPr>
        <w:t xml:space="preserve"> could be </w:t>
      </w:r>
      <w:r w:rsidR="00F56638" w:rsidRPr="007B4E8F">
        <w:rPr>
          <w:rFonts w:ascii="Times New Roman" w:hAnsi="Times New Roman" w:cs="Times New Roman"/>
          <w:sz w:val="24"/>
          <w:szCs w:val="24"/>
        </w:rPr>
        <w:t>symbolic of the</w:t>
      </w:r>
      <w:r w:rsidR="00FE28F1" w:rsidRPr="007B4E8F">
        <w:rPr>
          <w:rFonts w:ascii="Times New Roman" w:hAnsi="Times New Roman" w:cs="Times New Roman"/>
          <w:sz w:val="24"/>
          <w:szCs w:val="24"/>
        </w:rPr>
        <w:t xml:space="preserve"> multiple </w:t>
      </w:r>
      <w:r w:rsidR="006E5F16" w:rsidRPr="007B4E8F">
        <w:rPr>
          <w:rFonts w:ascii="Times New Roman" w:hAnsi="Times New Roman" w:cs="Times New Roman"/>
          <w:sz w:val="24"/>
          <w:szCs w:val="24"/>
        </w:rPr>
        <w:t xml:space="preserve">“I-s” (i.e. aspects) </w:t>
      </w:r>
      <w:r w:rsidR="00FE28F1" w:rsidRPr="007B4E8F">
        <w:rPr>
          <w:rFonts w:ascii="Times New Roman" w:hAnsi="Times New Roman" w:cs="Times New Roman"/>
          <w:sz w:val="24"/>
          <w:szCs w:val="24"/>
        </w:rPr>
        <w:t xml:space="preserve">of her personality, as well as </w:t>
      </w:r>
      <w:r w:rsidR="00F46C55" w:rsidRPr="007B4E8F">
        <w:rPr>
          <w:rFonts w:ascii="Times New Roman" w:hAnsi="Times New Roman" w:cs="Times New Roman"/>
          <w:sz w:val="24"/>
          <w:szCs w:val="24"/>
        </w:rPr>
        <w:t xml:space="preserve">of her </w:t>
      </w:r>
      <w:r w:rsidR="00FE28F1" w:rsidRPr="007B4E8F">
        <w:rPr>
          <w:rFonts w:ascii="Times New Roman" w:hAnsi="Times New Roman" w:cs="Times New Roman"/>
          <w:sz w:val="24"/>
          <w:szCs w:val="24"/>
        </w:rPr>
        <w:t>repulsion at</w:t>
      </w:r>
      <w:r w:rsidR="00F56638" w:rsidRPr="007B4E8F">
        <w:rPr>
          <w:rFonts w:ascii="Times New Roman" w:hAnsi="Times New Roman" w:cs="Times New Roman"/>
          <w:sz w:val="24"/>
          <w:szCs w:val="24"/>
        </w:rPr>
        <w:t xml:space="preserve"> acknowledging the</w:t>
      </w:r>
      <w:r w:rsidR="00F46C55" w:rsidRPr="007B4E8F">
        <w:rPr>
          <w:rFonts w:ascii="Times New Roman" w:hAnsi="Times New Roman" w:cs="Times New Roman"/>
          <w:sz w:val="24"/>
          <w:szCs w:val="24"/>
        </w:rPr>
        <w:t xml:space="preserve"> </w:t>
      </w:r>
      <w:proofErr w:type="spellStart"/>
      <w:r w:rsidR="00F46C55" w:rsidRPr="007B4E8F">
        <w:rPr>
          <w:rFonts w:ascii="Times New Roman" w:hAnsi="Times New Roman" w:cs="Times New Roman"/>
          <w:sz w:val="24"/>
          <w:szCs w:val="24"/>
        </w:rPr>
        <w:t>Kristevi</w:t>
      </w:r>
      <w:r w:rsidR="007410ED" w:rsidRPr="007B4E8F">
        <w:rPr>
          <w:rFonts w:ascii="Times New Roman" w:hAnsi="Times New Roman" w:cs="Times New Roman"/>
          <w:sz w:val="24"/>
          <w:szCs w:val="24"/>
        </w:rPr>
        <w:t>an</w:t>
      </w:r>
      <w:proofErr w:type="spellEnd"/>
      <w:r w:rsidR="00D43F27" w:rsidRPr="007B4E8F">
        <w:rPr>
          <w:rFonts w:ascii="Times New Roman" w:hAnsi="Times New Roman" w:cs="Times New Roman"/>
          <w:sz w:val="24"/>
          <w:szCs w:val="24"/>
        </w:rPr>
        <w:t xml:space="preserve"> abject</w:t>
      </w:r>
      <w:r w:rsidR="009D0637">
        <w:rPr>
          <w:rFonts w:ascii="Times New Roman" w:hAnsi="Times New Roman" w:cs="Times New Roman"/>
          <w:sz w:val="24"/>
          <w:szCs w:val="24"/>
        </w:rPr>
        <w:t xml:space="preserve"> (1992)</w:t>
      </w:r>
      <w:r w:rsidR="00D43F27" w:rsidRPr="007B4E8F">
        <w:rPr>
          <w:rFonts w:ascii="Times New Roman" w:hAnsi="Times New Roman" w:cs="Times New Roman"/>
          <w:sz w:val="24"/>
          <w:szCs w:val="24"/>
        </w:rPr>
        <w:t>:</w:t>
      </w:r>
      <w:r w:rsidR="007410ED" w:rsidRPr="007B4E8F">
        <w:rPr>
          <w:rFonts w:ascii="Times New Roman" w:hAnsi="Times New Roman" w:cs="Times New Roman"/>
          <w:sz w:val="24"/>
          <w:szCs w:val="24"/>
        </w:rPr>
        <w:t xml:space="preserve"> the </w:t>
      </w:r>
      <w:r w:rsidR="00027CF2" w:rsidRPr="007B4E8F">
        <w:rPr>
          <w:rFonts w:ascii="Times New Roman" w:hAnsi="Times New Roman" w:cs="Times New Roman"/>
          <w:sz w:val="24"/>
          <w:szCs w:val="24"/>
        </w:rPr>
        <w:t xml:space="preserve">queer </w:t>
      </w:r>
      <w:r w:rsidR="007410ED" w:rsidRPr="007B4E8F">
        <w:rPr>
          <w:rFonts w:ascii="Times New Roman" w:hAnsi="Times New Roman" w:cs="Times New Roman"/>
          <w:sz w:val="24"/>
          <w:szCs w:val="24"/>
        </w:rPr>
        <w:t xml:space="preserve">masturbating </w:t>
      </w:r>
      <w:r w:rsidR="00B17B99" w:rsidRPr="00B17B99">
        <w:rPr>
          <w:rFonts w:ascii="Times New Roman" w:hAnsi="Times New Roman" w:cs="Times New Roman"/>
          <w:sz w:val="24"/>
          <w:szCs w:val="24"/>
          <w:highlight w:val="yellow"/>
        </w:rPr>
        <w:t>“</w:t>
      </w:r>
      <w:r w:rsidR="007410ED" w:rsidRPr="007B4E8F">
        <w:rPr>
          <w:rFonts w:ascii="Times New Roman" w:hAnsi="Times New Roman" w:cs="Times New Roman"/>
          <w:sz w:val="24"/>
          <w:szCs w:val="24"/>
        </w:rPr>
        <w:t>other</w:t>
      </w:r>
      <w:r w:rsidR="00B17B99" w:rsidRPr="00B17B99">
        <w:rPr>
          <w:rFonts w:ascii="Times New Roman" w:hAnsi="Times New Roman" w:cs="Times New Roman"/>
          <w:sz w:val="24"/>
          <w:szCs w:val="24"/>
          <w:highlight w:val="yellow"/>
        </w:rPr>
        <w:t>”</w:t>
      </w:r>
      <w:r w:rsidR="00A87742" w:rsidRPr="007B4E8F">
        <w:rPr>
          <w:rFonts w:ascii="Times New Roman" w:hAnsi="Times New Roman" w:cs="Times New Roman"/>
          <w:sz w:val="24"/>
          <w:szCs w:val="24"/>
        </w:rPr>
        <w:t xml:space="preserve"> </w:t>
      </w:r>
      <w:r w:rsidR="00FE28F1" w:rsidRPr="007B4E8F">
        <w:rPr>
          <w:rFonts w:ascii="Times New Roman" w:hAnsi="Times New Roman" w:cs="Times New Roman"/>
          <w:sz w:val="24"/>
          <w:szCs w:val="24"/>
        </w:rPr>
        <w:t xml:space="preserve">within her </w:t>
      </w:r>
      <w:r w:rsidR="0007138B">
        <w:rPr>
          <w:rFonts w:ascii="Times New Roman" w:hAnsi="Times New Roman" w:cs="Times New Roman"/>
          <w:sz w:val="24"/>
          <w:szCs w:val="24"/>
        </w:rPr>
        <w:t>“</w:t>
      </w:r>
      <w:r w:rsidR="00FE28F1" w:rsidRPr="007B4E8F">
        <w:rPr>
          <w:rFonts w:ascii="Times New Roman" w:hAnsi="Times New Roman" w:cs="Times New Roman"/>
          <w:sz w:val="24"/>
          <w:szCs w:val="24"/>
        </w:rPr>
        <w:t>I.</w:t>
      </w:r>
      <w:r w:rsidR="0007138B">
        <w:rPr>
          <w:rFonts w:ascii="Times New Roman" w:hAnsi="Times New Roman" w:cs="Times New Roman"/>
          <w:sz w:val="24"/>
          <w:szCs w:val="24"/>
        </w:rPr>
        <w:t>”</w:t>
      </w:r>
    </w:p>
    <w:p w:rsidR="00473A4B" w:rsidRPr="007B4E8F" w:rsidRDefault="00614832" w:rsidP="00714B4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As described above</w:t>
      </w:r>
      <w:r w:rsidR="00575870" w:rsidRPr="007B4E8F">
        <w:rPr>
          <w:rFonts w:ascii="Times New Roman" w:hAnsi="Times New Roman" w:cs="Times New Roman"/>
          <w:sz w:val="24"/>
          <w:szCs w:val="24"/>
        </w:rPr>
        <w:t xml:space="preserve">, </w:t>
      </w:r>
      <w:r w:rsidR="000721E3" w:rsidRPr="007B4E8F">
        <w:rPr>
          <w:rFonts w:ascii="Times New Roman" w:hAnsi="Times New Roman" w:cs="Times New Roman"/>
          <w:sz w:val="24"/>
          <w:szCs w:val="24"/>
        </w:rPr>
        <w:t>the concept “queer” encompasses non-heteronormative practices</w:t>
      </w:r>
      <w:r w:rsidRPr="00614832">
        <w:rPr>
          <w:rFonts w:ascii="Times New Roman" w:hAnsi="Times New Roman" w:cs="Times New Roman"/>
          <w:sz w:val="24"/>
          <w:szCs w:val="24"/>
        </w:rPr>
        <w:t xml:space="preserve"> </w:t>
      </w:r>
      <w:r>
        <w:rPr>
          <w:rFonts w:ascii="Times New Roman" w:hAnsi="Times New Roman" w:cs="Times New Roman"/>
          <w:sz w:val="24"/>
          <w:szCs w:val="24"/>
        </w:rPr>
        <w:t>(</w:t>
      </w:r>
      <w:r w:rsidRPr="007B4E8F">
        <w:rPr>
          <w:rFonts w:ascii="Times New Roman" w:hAnsi="Times New Roman" w:cs="Times New Roman"/>
          <w:sz w:val="24"/>
          <w:szCs w:val="24"/>
        </w:rPr>
        <w:t>Grosz</w:t>
      </w:r>
      <w:r>
        <w:rPr>
          <w:rFonts w:ascii="Times New Roman" w:hAnsi="Times New Roman" w:cs="Times New Roman"/>
          <w:sz w:val="24"/>
          <w:szCs w:val="24"/>
        </w:rPr>
        <w:t xml:space="preserve"> </w:t>
      </w:r>
      <w:r w:rsidRPr="007B4E8F">
        <w:rPr>
          <w:rFonts w:ascii="Times New Roman" w:hAnsi="Times New Roman" w:cs="Times New Roman"/>
          <w:sz w:val="24"/>
          <w:szCs w:val="24"/>
        </w:rPr>
        <w:t>2013)</w:t>
      </w:r>
      <w:r w:rsidR="000721E3" w:rsidRPr="007B4E8F">
        <w:rPr>
          <w:rFonts w:ascii="Times New Roman" w:hAnsi="Times New Roman" w:cs="Times New Roman"/>
          <w:sz w:val="24"/>
          <w:szCs w:val="24"/>
        </w:rPr>
        <w:t>. In the light of this, t</w:t>
      </w:r>
      <w:r w:rsidR="00BB4D72" w:rsidRPr="007B4E8F">
        <w:rPr>
          <w:rFonts w:ascii="Times New Roman" w:hAnsi="Times New Roman" w:cs="Times New Roman"/>
          <w:sz w:val="24"/>
          <w:szCs w:val="24"/>
        </w:rPr>
        <w:t>he possibility of a Victor</w:t>
      </w:r>
      <w:r w:rsidR="000F141B" w:rsidRPr="007B4E8F">
        <w:rPr>
          <w:rFonts w:ascii="Times New Roman" w:hAnsi="Times New Roman" w:cs="Times New Roman"/>
          <w:sz w:val="24"/>
          <w:szCs w:val="24"/>
        </w:rPr>
        <w:t>ian wife-and-mother</w:t>
      </w:r>
      <w:r w:rsidR="0019461E" w:rsidRPr="007B4E8F">
        <w:rPr>
          <w:rFonts w:ascii="Times New Roman" w:hAnsi="Times New Roman" w:cs="Times New Roman"/>
          <w:sz w:val="24"/>
          <w:szCs w:val="24"/>
        </w:rPr>
        <w:t xml:space="preserve"> who masturbates is</w:t>
      </w:r>
      <w:r w:rsidR="00BB4D72" w:rsidRPr="007B4E8F">
        <w:rPr>
          <w:rFonts w:ascii="Times New Roman" w:hAnsi="Times New Roman" w:cs="Times New Roman"/>
          <w:sz w:val="24"/>
          <w:szCs w:val="24"/>
        </w:rPr>
        <w:t xml:space="preserve"> queer</w:t>
      </w:r>
      <w:r w:rsidR="00D51C07" w:rsidRPr="007B4E8F">
        <w:rPr>
          <w:rFonts w:ascii="Times New Roman" w:hAnsi="Times New Roman" w:cs="Times New Roman"/>
          <w:sz w:val="24"/>
          <w:szCs w:val="24"/>
        </w:rPr>
        <w:t>,</w:t>
      </w:r>
      <w:r w:rsidR="00A94EF6" w:rsidRPr="007B4E8F">
        <w:rPr>
          <w:rFonts w:ascii="Times New Roman" w:hAnsi="Times New Roman" w:cs="Times New Roman"/>
          <w:sz w:val="24"/>
          <w:szCs w:val="24"/>
        </w:rPr>
        <w:t xml:space="preserve"> </w:t>
      </w:r>
      <w:r w:rsidR="005846ED">
        <w:rPr>
          <w:rFonts w:ascii="Times New Roman" w:hAnsi="Times New Roman" w:cs="Times New Roman"/>
          <w:sz w:val="24"/>
          <w:szCs w:val="24"/>
        </w:rPr>
        <w:t xml:space="preserve">not only in that period but </w:t>
      </w:r>
      <w:r w:rsidR="005846ED" w:rsidRPr="005846ED">
        <w:rPr>
          <w:rFonts w:ascii="Times New Roman" w:hAnsi="Times New Roman" w:cs="Times New Roman"/>
          <w:sz w:val="24"/>
          <w:szCs w:val="24"/>
          <w:highlight w:val="yellow"/>
        </w:rPr>
        <w:t>even</w:t>
      </w:r>
      <w:r w:rsidR="00A94EF6" w:rsidRPr="007B4E8F">
        <w:rPr>
          <w:rFonts w:ascii="Times New Roman" w:hAnsi="Times New Roman" w:cs="Times New Roman"/>
          <w:sz w:val="24"/>
          <w:szCs w:val="24"/>
        </w:rPr>
        <w:t xml:space="preserve"> today, si</w:t>
      </w:r>
      <w:r w:rsidR="004367E4" w:rsidRPr="007B4E8F">
        <w:rPr>
          <w:rFonts w:ascii="Times New Roman" w:hAnsi="Times New Roman" w:cs="Times New Roman"/>
          <w:sz w:val="24"/>
          <w:szCs w:val="24"/>
        </w:rPr>
        <w:t>nce fem</w:t>
      </w:r>
      <w:r w:rsidR="0035526D">
        <w:rPr>
          <w:rFonts w:ascii="Times New Roman" w:hAnsi="Times New Roman" w:cs="Times New Roman"/>
          <w:sz w:val="24"/>
          <w:szCs w:val="24"/>
        </w:rPr>
        <w:t xml:space="preserve">ale </w:t>
      </w:r>
      <w:r w:rsidR="0035526D" w:rsidRPr="00A52122">
        <w:rPr>
          <w:rFonts w:ascii="Times New Roman" w:hAnsi="Times New Roman" w:cs="Times New Roman"/>
          <w:sz w:val="24"/>
          <w:szCs w:val="24"/>
          <w:highlight w:val="yellow"/>
        </w:rPr>
        <w:t>self-stimulatio</w:t>
      </w:r>
      <w:r w:rsidR="00541ACB" w:rsidRPr="00A52122">
        <w:rPr>
          <w:rFonts w:ascii="Times New Roman" w:hAnsi="Times New Roman" w:cs="Times New Roman"/>
          <w:sz w:val="24"/>
          <w:szCs w:val="24"/>
          <w:highlight w:val="yellow"/>
        </w:rPr>
        <w:t>n</w:t>
      </w:r>
      <w:r w:rsidR="00541ACB" w:rsidRPr="007B4E8F">
        <w:rPr>
          <w:rFonts w:ascii="Times New Roman" w:hAnsi="Times New Roman" w:cs="Times New Roman"/>
          <w:sz w:val="24"/>
          <w:szCs w:val="24"/>
        </w:rPr>
        <w:t xml:space="preserve"> still is</w:t>
      </w:r>
      <w:r w:rsidR="00A94EF6" w:rsidRPr="007B4E8F">
        <w:rPr>
          <w:rFonts w:ascii="Times New Roman" w:hAnsi="Times New Roman" w:cs="Times New Roman"/>
          <w:sz w:val="24"/>
          <w:szCs w:val="24"/>
        </w:rPr>
        <w:t xml:space="preserve"> a taboo topic</w:t>
      </w:r>
      <w:r w:rsidR="00BB4D72" w:rsidRPr="007B4E8F">
        <w:rPr>
          <w:rFonts w:ascii="Times New Roman" w:hAnsi="Times New Roman" w:cs="Times New Roman"/>
          <w:sz w:val="24"/>
          <w:szCs w:val="24"/>
        </w:rPr>
        <w:t xml:space="preserve">. </w:t>
      </w:r>
      <w:r w:rsidR="0087538C" w:rsidRPr="007B4E8F">
        <w:rPr>
          <w:rFonts w:ascii="Times New Roman" w:hAnsi="Times New Roman" w:cs="Times New Roman"/>
          <w:sz w:val="24"/>
          <w:szCs w:val="24"/>
        </w:rPr>
        <w:t>Putting together mothers</w:t>
      </w:r>
      <w:r w:rsidR="003D7171" w:rsidRPr="007B4E8F">
        <w:rPr>
          <w:rFonts w:ascii="Times New Roman" w:hAnsi="Times New Roman" w:cs="Times New Roman"/>
          <w:sz w:val="24"/>
          <w:szCs w:val="24"/>
        </w:rPr>
        <w:t xml:space="preserve"> and sexual pleasure </w:t>
      </w:r>
      <w:r w:rsidR="00E651D2" w:rsidRPr="007B4E8F">
        <w:rPr>
          <w:rFonts w:ascii="Times New Roman" w:hAnsi="Times New Roman" w:cs="Times New Roman"/>
          <w:sz w:val="24"/>
          <w:szCs w:val="24"/>
        </w:rPr>
        <w:t xml:space="preserve">can </w:t>
      </w:r>
      <w:r w:rsidR="0087538C" w:rsidRPr="007B4E8F">
        <w:rPr>
          <w:rFonts w:ascii="Times New Roman" w:hAnsi="Times New Roman" w:cs="Times New Roman"/>
          <w:sz w:val="24"/>
          <w:szCs w:val="24"/>
        </w:rPr>
        <w:t xml:space="preserve">still </w:t>
      </w:r>
      <w:r w:rsidR="00E651D2" w:rsidRPr="007B4E8F">
        <w:rPr>
          <w:rFonts w:ascii="Times New Roman" w:hAnsi="Times New Roman" w:cs="Times New Roman"/>
          <w:sz w:val="24"/>
          <w:szCs w:val="24"/>
        </w:rPr>
        <w:t xml:space="preserve">shock Western people, </w:t>
      </w:r>
      <w:r w:rsidR="00163BDE" w:rsidRPr="007B4E8F">
        <w:rPr>
          <w:rFonts w:ascii="Times New Roman" w:hAnsi="Times New Roman" w:cs="Times New Roman"/>
          <w:sz w:val="24"/>
          <w:szCs w:val="24"/>
        </w:rPr>
        <w:t xml:space="preserve">whose ideal of femininity is the Virgin Mary: someone who became pregnant </w:t>
      </w:r>
      <w:r w:rsidR="00F232E7" w:rsidRPr="00F232E7">
        <w:rPr>
          <w:rFonts w:ascii="Times New Roman" w:hAnsi="Times New Roman" w:cs="Times New Roman"/>
          <w:sz w:val="24"/>
          <w:szCs w:val="24"/>
          <w:highlight w:val="yellow"/>
        </w:rPr>
        <w:t>supposedly</w:t>
      </w:r>
      <w:r w:rsidR="00F232E7" w:rsidRPr="007B4E8F">
        <w:rPr>
          <w:rFonts w:ascii="Times New Roman" w:hAnsi="Times New Roman" w:cs="Times New Roman"/>
          <w:sz w:val="24"/>
          <w:szCs w:val="24"/>
        </w:rPr>
        <w:t xml:space="preserve"> </w:t>
      </w:r>
      <w:r w:rsidR="00B17B99">
        <w:rPr>
          <w:rFonts w:ascii="Times New Roman" w:hAnsi="Times New Roman" w:cs="Times New Roman"/>
          <w:sz w:val="24"/>
          <w:szCs w:val="24"/>
        </w:rPr>
        <w:t xml:space="preserve">without having sex. </w:t>
      </w:r>
      <w:r w:rsidR="00B17B99" w:rsidRPr="00B17B99">
        <w:rPr>
          <w:rFonts w:ascii="Times New Roman" w:hAnsi="Times New Roman" w:cs="Times New Roman"/>
          <w:sz w:val="24"/>
          <w:szCs w:val="24"/>
          <w:highlight w:val="yellow"/>
        </w:rPr>
        <w:t>Accordingly, w</w:t>
      </w:r>
      <w:r w:rsidR="00163BDE" w:rsidRPr="007B4E8F">
        <w:rPr>
          <w:rFonts w:ascii="Times New Roman" w:hAnsi="Times New Roman" w:cs="Times New Roman"/>
          <w:sz w:val="24"/>
          <w:szCs w:val="24"/>
        </w:rPr>
        <w:t xml:space="preserve">esterners have </w:t>
      </w:r>
      <w:r w:rsidR="00E651D2" w:rsidRPr="007B4E8F">
        <w:rPr>
          <w:rFonts w:ascii="Times New Roman" w:hAnsi="Times New Roman" w:cs="Times New Roman"/>
          <w:sz w:val="24"/>
          <w:szCs w:val="24"/>
        </w:rPr>
        <w:t>been interna</w:t>
      </w:r>
      <w:r w:rsidR="007360E8" w:rsidRPr="007B4E8F">
        <w:rPr>
          <w:rFonts w:ascii="Times New Roman" w:hAnsi="Times New Roman" w:cs="Times New Roman"/>
          <w:sz w:val="24"/>
          <w:szCs w:val="24"/>
        </w:rPr>
        <w:t>lizing the mother/whore binar</w:t>
      </w:r>
      <w:r w:rsidR="00E651D2" w:rsidRPr="007B4E8F">
        <w:rPr>
          <w:rFonts w:ascii="Times New Roman" w:hAnsi="Times New Roman" w:cs="Times New Roman"/>
          <w:sz w:val="24"/>
          <w:szCs w:val="24"/>
        </w:rPr>
        <w:t xml:space="preserve">y, which </w:t>
      </w:r>
      <w:r w:rsidR="001A724C" w:rsidRPr="007B4E8F">
        <w:rPr>
          <w:rFonts w:ascii="Times New Roman" w:hAnsi="Times New Roman" w:cs="Times New Roman"/>
          <w:sz w:val="24"/>
          <w:szCs w:val="24"/>
        </w:rPr>
        <w:t>is</w:t>
      </w:r>
      <w:r w:rsidR="00F0312A" w:rsidRPr="007B4E8F">
        <w:rPr>
          <w:rFonts w:ascii="Times New Roman" w:hAnsi="Times New Roman" w:cs="Times New Roman"/>
          <w:sz w:val="24"/>
          <w:szCs w:val="24"/>
        </w:rPr>
        <w:t xml:space="preserve"> at the foundations of patriarchy (</w:t>
      </w:r>
      <w:r w:rsidR="00163BDE" w:rsidRPr="007B4E8F">
        <w:rPr>
          <w:rFonts w:ascii="Times New Roman" w:hAnsi="Times New Roman" w:cs="Times New Roman"/>
          <w:sz w:val="24"/>
          <w:szCs w:val="24"/>
        </w:rPr>
        <w:t>Young</w:t>
      </w:r>
      <w:r w:rsidR="009D0637">
        <w:rPr>
          <w:rFonts w:ascii="Times New Roman" w:hAnsi="Times New Roman" w:cs="Times New Roman"/>
          <w:sz w:val="24"/>
          <w:szCs w:val="24"/>
        </w:rPr>
        <w:t xml:space="preserve"> 1990</w:t>
      </w:r>
      <w:r w:rsidR="00163BDE" w:rsidRPr="007B4E8F">
        <w:rPr>
          <w:rFonts w:ascii="Times New Roman" w:hAnsi="Times New Roman" w:cs="Times New Roman"/>
          <w:sz w:val="24"/>
          <w:szCs w:val="24"/>
        </w:rPr>
        <w:t>)</w:t>
      </w:r>
      <w:r w:rsidR="00E651D2" w:rsidRPr="007B4E8F">
        <w:rPr>
          <w:rFonts w:ascii="Times New Roman" w:hAnsi="Times New Roman" w:cs="Times New Roman"/>
          <w:sz w:val="24"/>
          <w:szCs w:val="24"/>
        </w:rPr>
        <w:t xml:space="preserve">. </w:t>
      </w:r>
      <w:r w:rsidR="00BB4D72" w:rsidRPr="007B4E8F">
        <w:rPr>
          <w:rFonts w:ascii="Times New Roman" w:hAnsi="Times New Roman" w:cs="Times New Roman"/>
          <w:sz w:val="24"/>
          <w:szCs w:val="24"/>
        </w:rPr>
        <w:t xml:space="preserve">In the case </w:t>
      </w:r>
      <w:r w:rsidR="00E651D2" w:rsidRPr="007B4E8F">
        <w:rPr>
          <w:rFonts w:ascii="Times New Roman" w:hAnsi="Times New Roman" w:cs="Times New Roman"/>
          <w:sz w:val="24"/>
          <w:szCs w:val="24"/>
        </w:rPr>
        <w:t>of this character, auto-eroticism is even</w:t>
      </w:r>
      <w:r w:rsidR="00BB4D72" w:rsidRPr="007B4E8F">
        <w:rPr>
          <w:rFonts w:ascii="Times New Roman" w:hAnsi="Times New Roman" w:cs="Times New Roman"/>
          <w:sz w:val="24"/>
          <w:szCs w:val="24"/>
        </w:rPr>
        <w:t xml:space="preserve"> justified: on the one hand, </w:t>
      </w:r>
      <w:r w:rsidR="00F56638" w:rsidRPr="007B4E8F">
        <w:rPr>
          <w:rFonts w:ascii="Times New Roman" w:hAnsi="Times New Roman" w:cs="Times New Roman"/>
          <w:sz w:val="24"/>
          <w:szCs w:val="24"/>
        </w:rPr>
        <w:t>it</w:t>
      </w:r>
      <w:r w:rsidR="00E651D2" w:rsidRPr="007B4E8F">
        <w:rPr>
          <w:rFonts w:ascii="Times New Roman" w:hAnsi="Times New Roman" w:cs="Times New Roman"/>
          <w:sz w:val="24"/>
          <w:szCs w:val="24"/>
        </w:rPr>
        <w:t xml:space="preserve"> </w:t>
      </w:r>
      <w:r w:rsidR="00BB4D72" w:rsidRPr="007B4E8F">
        <w:rPr>
          <w:rFonts w:ascii="Times New Roman" w:hAnsi="Times New Roman" w:cs="Times New Roman"/>
          <w:sz w:val="24"/>
          <w:szCs w:val="24"/>
        </w:rPr>
        <w:t>does not entail the</w:t>
      </w:r>
      <w:r w:rsidR="0062259B" w:rsidRPr="007B4E8F">
        <w:rPr>
          <w:rFonts w:ascii="Times New Roman" w:hAnsi="Times New Roman" w:cs="Times New Roman"/>
          <w:sz w:val="24"/>
          <w:szCs w:val="24"/>
        </w:rPr>
        <w:t xml:space="preserve"> risk of an unwanted pregnancy</w:t>
      </w:r>
      <w:r w:rsidR="007627BF" w:rsidRPr="007B4E8F">
        <w:rPr>
          <w:rFonts w:ascii="Times New Roman" w:hAnsi="Times New Roman" w:cs="Times New Roman"/>
          <w:sz w:val="24"/>
          <w:szCs w:val="24"/>
        </w:rPr>
        <w:t xml:space="preserve">, </w:t>
      </w:r>
      <w:r w:rsidR="003D7171" w:rsidRPr="007B4E8F">
        <w:rPr>
          <w:rFonts w:ascii="Times New Roman" w:hAnsi="Times New Roman" w:cs="Times New Roman"/>
          <w:sz w:val="24"/>
          <w:szCs w:val="24"/>
        </w:rPr>
        <w:t xml:space="preserve">as </w:t>
      </w:r>
      <w:r w:rsidR="000F141B" w:rsidRPr="007B4E8F">
        <w:rPr>
          <w:rFonts w:ascii="Times New Roman" w:hAnsi="Times New Roman" w:cs="Times New Roman"/>
          <w:sz w:val="24"/>
          <w:szCs w:val="24"/>
        </w:rPr>
        <w:t>she</w:t>
      </w:r>
      <w:r w:rsidR="007627BF" w:rsidRPr="007B4E8F">
        <w:rPr>
          <w:rFonts w:ascii="Times New Roman" w:hAnsi="Times New Roman" w:cs="Times New Roman"/>
          <w:sz w:val="24"/>
          <w:szCs w:val="24"/>
        </w:rPr>
        <w:t xml:space="preserve"> probably does not want to get pregnant again</w:t>
      </w:r>
      <w:r w:rsidR="004367E4" w:rsidRPr="007B4E8F">
        <w:rPr>
          <w:rFonts w:ascii="Times New Roman" w:hAnsi="Times New Roman" w:cs="Times New Roman"/>
          <w:sz w:val="24"/>
          <w:szCs w:val="24"/>
        </w:rPr>
        <w:t xml:space="preserve"> right now</w:t>
      </w:r>
      <w:r w:rsidR="00BB4D72" w:rsidRPr="007B4E8F">
        <w:rPr>
          <w:rFonts w:ascii="Times New Roman" w:hAnsi="Times New Roman" w:cs="Times New Roman"/>
          <w:sz w:val="24"/>
          <w:szCs w:val="24"/>
        </w:rPr>
        <w:t xml:space="preserve">; on the other, </w:t>
      </w:r>
      <w:r w:rsidR="00054F0E" w:rsidRPr="007B4E8F">
        <w:rPr>
          <w:rFonts w:ascii="Times New Roman" w:hAnsi="Times New Roman" w:cs="Times New Roman"/>
          <w:sz w:val="24"/>
          <w:szCs w:val="24"/>
        </w:rPr>
        <w:t xml:space="preserve">from </w:t>
      </w:r>
      <w:r w:rsidR="00BB4D72" w:rsidRPr="007B4E8F">
        <w:rPr>
          <w:rFonts w:ascii="Times New Roman" w:hAnsi="Times New Roman" w:cs="Times New Roman"/>
          <w:sz w:val="24"/>
          <w:szCs w:val="24"/>
        </w:rPr>
        <w:t>a previous bed sc</w:t>
      </w:r>
      <w:r w:rsidR="00D26FE7" w:rsidRPr="007B4E8F">
        <w:rPr>
          <w:rFonts w:ascii="Times New Roman" w:hAnsi="Times New Roman" w:cs="Times New Roman"/>
          <w:sz w:val="24"/>
          <w:szCs w:val="24"/>
        </w:rPr>
        <w:t>ene with her husband</w:t>
      </w:r>
      <w:r w:rsidR="008B7D5B" w:rsidRPr="007B4E8F">
        <w:rPr>
          <w:rFonts w:ascii="Times New Roman" w:hAnsi="Times New Roman" w:cs="Times New Roman"/>
          <w:sz w:val="24"/>
          <w:szCs w:val="24"/>
        </w:rPr>
        <w:t xml:space="preserve"> the </w:t>
      </w:r>
      <w:r w:rsidR="00054F0E" w:rsidRPr="007B4E8F">
        <w:rPr>
          <w:rFonts w:ascii="Times New Roman" w:hAnsi="Times New Roman" w:cs="Times New Roman"/>
          <w:sz w:val="24"/>
          <w:szCs w:val="24"/>
        </w:rPr>
        <w:t xml:space="preserve">viewers </w:t>
      </w:r>
      <w:r w:rsidR="00D26FE7" w:rsidRPr="007B4E8F">
        <w:rPr>
          <w:rFonts w:ascii="Times New Roman" w:hAnsi="Times New Roman" w:cs="Times New Roman"/>
          <w:sz w:val="24"/>
          <w:szCs w:val="24"/>
        </w:rPr>
        <w:t xml:space="preserve">understand </w:t>
      </w:r>
      <w:r w:rsidR="00F56638" w:rsidRPr="007B4E8F">
        <w:rPr>
          <w:rFonts w:ascii="Times New Roman" w:hAnsi="Times New Roman" w:cs="Times New Roman"/>
          <w:sz w:val="24"/>
          <w:szCs w:val="24"/>
        </w:rPr>
        <w:t>her sexual life with him</w:t>
      </w:r>
      <w:r w:rsidR="00054F0E" w:rsidRPr="007B4E8F">
        <w:rPr>
          <w:rFonts w:ascii="Times New Roman" w:hAnsi="Times New Roman" w:cs="Times New Roman"/>
          <w:sz w:val="24"/>
          <w:szCs w:val="24"/>
        </w:rPr>
        <w:t xml:space="preserve"> is unsatisfactory;</w:t>
      </w:r>
      <w:r w:rsidR="00BB4D72" w:rsidRPr="007B4E8F">
        <w:rPr>
          <w:rFonts w:ascii="Times New Roman" w:hAnsi="Times New Roman" w:cs="Times New Roman"/>
          <w:sz w:val="24"/>
          <w:szCs w:val="24"/>
        </w:rPr>
        <w:t xml:space="preserve"> furthermore, opting for portraying </w:t>
      </w:r>
      <w:r w:rsidR="0035526D" w:rsidRPr="00693C35">
        <w:rPr>
          <w:rFonts w:ascii="Times New Roman" w:hAnsi="Times New Roman" w:cs="Times New Roman"/>
          <w:sz w:val="24"/>
          <w:szCs w:val="24"/>
          <w:highlight w:val="yellow"/>
        </w:rPr>
        <w:t>solitary sex</w:t>
      </w:r>
      <w:r w:rsidR="0035526D">
        <w:rPr>
          <w:rFonts w:ascii="Times New Roman" w:hAnsi="Times New Roman" w:cs="Times New Roman"/>
          <w:sz w:val="24"/>
          <w:szCs w:val="24"/>
        </w:rPr>
        <w:t xml:space="preserve"> </w:t>
      </w:r>
      <w:r w:rsidR="00054F0E" w:rsidRPr="007B4E8F">
        <w:rPr>
          <w:rFonts w:ascii="Times New Roman" w:hAnsi="Times New Roman" w:cs="Times New Roman"/>
          <w:sz w:val="24"/>
          <w:szCs w:val="24"/>
        </w:rPr>
        <w:t xml:space="preserve">grants </w:t>
      </w:r>
      <w:r w:rsidR="00BE4CE9" w:rsidRPr="007B4E8F">
        <w:rPr>
          <w:rFonts w:ascii="Times New Roman" w:hAnsi="Times New Roman" w:cs="Times New Roman"/>
          <w:sz w:val="24"/>
          <w:szCs w:val="24"/>
        </w:rPr>
        <w:t>the heroine</w:t>
      </w:r>
      <w:r w:rsidR="00BB4D72" w:rsidRPr="007B4E8F">
        <w:rPr>
          <w:rFonts w:ascii="Times New Roman" w:hAnsi="Times New Roman" w:cs="Times New Roman"/>
          <w:sz w:val="24"/>
          <w:szCs w:val="24"/>
        </w:rPr>
        <w:t xml:space="preserve"> the right to enjoy hers</w:t>
      </w:r>
      <w:r w:rsidR="00262654" w:rsidRPr="007B4E8F">
        <w:rPr>
          <w:rFonts w:ascii="Times New Roman" w:hAnsi="Times New Roman" w:cs="Times New Roman"/>
          <w:sz w:val="24"/>
          <w:szCs w:val="24"/>
        </w:rPr>
        <w:t xml:space="preserve">elf despite her situation. Seen </w:t>
      </w:r>
      <w:r w:rsidR="00BB4D72" w:rsidRPr="007B4E8F">
        <w:rPr>
          <w:rFonts w:ascii="Times New Roman" w:hAnsi="Times New Roman" w:cs="Times New Roman"/>
          <w:sz w:val="24"/>
          <w:szCs w:val="24"/>
        </w:rPr>
        <w:t xml:space="preserve">in this </w:t>
      </w:r>
      <w:r w:rsidR="00FF7C32" w:rsidRPr="007B4E8F">
        <w:rPr>
          <w:rFonts w:ascii="Times New Roman" w:hAnsi="Times New Roman" w:cs="Times New Roman"/>
          <w:sz w:val="24"/>
          <w:szCs w:val="24"/>
        </w:rPr>
        <w:t xml:space="preserve">light, </w:t>
      </w:r>
      <w:r w:rsidR="0035526D">
        <w:rPr>
          <w:rFonts w:ascii="Times New Roman" w:hAnsi="Times New Roman" w:cs="Times New Roman"/>
          <w:sz w:val="24"/>
          <w:szCs w:val="24"/>
        </w:rPr>
        <w:t xml:space="preserve">female </w:t>
      </w:r>
      <w:r w:rsidR="0035526D" w:rsidRPr="00693C35">
        <w:rPr>
          <w:rFonts w:ascii="Times New Roman" w:hAnsi="Times New Roman" w:cs="Times New Roman"/>
          <w:sz w:val="24"/>
          <w:szCs w:val="24"/>
          <w:highlight w:val="yellow"/>
        </w:rPr>
        <w:t>self-stimulation</w:t>
      </w:r>
      <w:r w:rsidR="00A87742" w:rsidRPr="007B4E8F">
        <w:rPr>
          <w:rFonts w:ascii="Times New Roman" w:hAnsi="Times New Roman" w:cs="Times New Roman"/>
          <w:sz w:val="24"/>
          <w:szCs w:val="24"/>
        </w:rPr>
        <w:t xml:space="preserve"> is an</w:t>
      </w:r>
      <w:r w:rsidR="00BB4D72" w:rsidRPr="007B4E8F">
        <w:rPr>
          <w:rFonts w:ascii="Times New Roman" w:hAnsi="Times New Roman" w:cs="Times New Roman"/>
          <w:sz w:val="24"/>
          <w:szCs w:val="24"/>
        </w:rPr>
        <w:t xml:space="preserve"> act of rebellion against patriarchy</w:t>
      </w:r>
      <w:r w:rsidR="00262654" w:rsidRPr="007B4E8F">
        <w:rPr>
          <w:rFonts w:ascii="Times New Roman" w:hAnsi="Times New Roman" w:cs="Times New Roman"/>
          <w:sz w:val="24"/>
          <w:szCs w:val="24"/>
        </w:rPr>
        <w:t xml:space="preserve">, although </w:t>
      </w:r>
      <w:r w:rsidR="0087538C" w:rsidRPr="007B4E8F">
        <w:rPr>
          <w:rFonts w:ascii="Times New Roman" w:hAnsi="Times New Roman" w:cs="Times New Roman"/>
          <w:sz w:val="24"/>
          <w:szCs w:val="24"/>
        </w:rPr>
        <w:t xml:space="preserve">a </w:t>
      </w:r>
      <w:r w:rsidR="00262654" w:rsidRPr="007B4E8F">
        <w:rPr>
          <w:rFonts w:ascii="Times New Roman" w:hAnsi="Times New Roman" w:cs="Times New Roman"/>
          <w:sz w:val="24"/>
          <w:szCs w:val="24"/>
        </w:rPr>
        <w:t xml:space="preserve">minor and unconscious </w:t>
      </w:r>
      <w:r w:rsidR="001D60C0" w:rsidRPr="007B4E8F">
        <w:rPr>
          <w:rFonts w:ascii="Times New Roman" w:hAnsi="Times New Roman" w:cs="Times New Roman"/>
          <w:sz w:val="24"/>
          <w:szCs w:val="24"/>
        </w:rPr>
        <w:t>gesture</w:t>
      </w:r>
      <w:r w:rsidR="0087538C" w:rsidRPr="007B4E8F">
        <w:rPr>
          <w:rFonts w:ascii="Times New Roman" w:hAnsi="Times New Roman" w:cs="Times New Roman"/>
          <w:sz w:val="24"/>
          <w:szCs w:val="24"/>
        </w:rPr>
        <w:t xml:space="preserve"> </w:t>
      </w:r>
      <w:r w:rsidR="00262654" w:rsidRPr="007B4E8F">
        <w:rPr>
          <w:rFonts w:ascii="Times New Roman" w:hAnsi="Times New Roman" w:cs="Times New Roman"/>
          <w:sz w:val="24"/>
          <w:szCs w:val="24"/>
        </w:rPr>
        <w:t>in this case,</w:t>
      </w:r>
      <w:r w:rsidR="00BB4D72" w:rsidRPr="007B4E8F">
        <w:rPr>
          <w:rFonts w:ascii="Times New Roman" w:hAnsi="Times New Roman" w:cs="Times New Roman"/>
          <w:sz w:val="24"/>
          <w:szCs w:val="24"/>
        </w:rPr>
        <w:t xml:space="preserve"> </w:t>
      </w:r>
      <w:r w:rsidR="003D7171" w:rsidRPr="007B4E8F">
        <w:rPr>
          <w:rFonts w:ascii="Times New Roman" w:hAnsi="Times New Roman" w:cs="Times New Roman"/>
          <w:sz w:val="24"/>
          <w:szCs w:val="24"/>
        </w:rPr>
        <w:t>which explains why it was attributed</w:t>
      </w:r>
      <w:r w:rsidR="00BB4D72" w:rsidRPr="007B4E8F">
        <w:rPr>
          <w:rFonts w:ascii="Times New Roman" w:hAnsi="Times New Roman" w:cs="Times New Roman"/>
          <w:sz w:val="24"/>
          <w:szCs w:val="24"/>
        </w:rPr>
        <w:t xml:space="preserve"> to lesb</w:t>
      </w:r>
      <w:r w:rsidR="00801D3B" w:rsidRPr="007B4E8F">
        <w:rPr>
          <w:rFonts w:ascii="Times New Roman" w:hAnsi="Times New Roman" w:cs="Times New Roman"/>
          <w:sz w:val="24"/>
          <w:szCs w:val="24"/>
        </w:rPr>
        <w:t>ianism in the past</w:t>
      </w:r>
      <w:r w:rsidR="00AA66D1">
        <w:rPr>
          <w:rFonts w:ascii="Times New Roman" w:hAnsi="Times New Roman" w:cs="Times New Roman"/>
          <w:sz w:val="24"/>
          <w:szCs w:val="24"/>
        </w:rPr>
        <w:t>. D</w:t>
      </w:r>
      <w:r w:rsidR="006E5F16" w:rsidRPr="007B4E8F">
        <w:rPr>
          <w:rFonts w:ascii="Times New Roman" w:hAnsi="Times New Roman" w:cs="Times New Roman"/>
          <w:sz w:val="24"/>
          <w:szCs w:val="24"/>
        </w:rPr>
        <w:t xml:space="preserve">uring the orgasm, the </w:t>
      </w:r>
      <w:r w:rsidR="00E67346" w:rsidRPr="007B4E8F">
        <w:rPr>
          <w:rFonts w:ascii="Times New Roman" w:hAnsi="Times New Roman" w:cs="Times New Roman"/>
          <w:sz w:val="24"/>
          <w:szCs w:val="24"/>
        </w:rPr>
        <w:t>audience is</w:t>
      </w:r>
      <w:r w:rsidR="00BB4D72" w:rsidRPr="007B4E8F">
        <w:rPr>
          <w:rFonts w:ascii="Times New Roman" w:hAnsi="Times New Roman" w:cs="Times New Roman"/>
          <w:sz w:val="24"/>
          <w:szCs w:val="24"/>
        </w:rPr>
        <w:t xml:space="preserve"> shown the wallpaper instead of </w:t>
      </w:r>
      <w:r w:rsidR="00F56638" w:rsidRPr="007B4E8F">
        <w:rPr>
          <w:rFonts w:ascii="Times New Roman" w:hAnsi="Times New Roman" w:cs="Times New Roman"/>
          <w:sz w:val="24"/>
          <w:szCs w:val="24"/>
        </w:rPr>
        <w:t xml:space="preserve">the </w:t>
      </w:r>
      <w:r w:rsidR="004367E4" w:rsidRPr="007B4E8F">
        <w:rPr>
          <w:rFonts w:ascii="Times New Roman" w:hAnsi="Times New Roman" w:cs="Times New Roman"/>
          <w:sz w:val="24"/>
          <w:szCs w:val="24"/>
        </w:rPr>
        <w:t>actress</w:t>
      </w:r>
      <w:r w:rsidR="00541ACB" w:rsidRPr="007B4E8F">
        <w:rPr>
          <w:rFonts w:ascii="Times New Roman" w:hAnsi="Times New Roman" w:cs="Times New Roman"/>
          <w:sz w:val="24"/>
          <w:szCs w:val="24"/>
        </w:rPr>
        <w:t>’s face. Consequently</w:t>
      </w:r>
      <w:r w:rsidR="00BB4D72" w:rsidRPr="007B4E8F">
        <w:rPr>
          <w:rFonts w:ascii="Times New Roman" w:hAnsi="Times New Roman" w:cs="Times New Roman"/>
          <w:sz w:val="24"/>
          <w:szCs w:val="24"/>
        </w:rPr>
        <w:t>, the scene is not intended for the gaze of a heterosexual male who could attempt to possess the female.</w:t>
      </w:r>
      <w:r w:rsidR="00AA66D1">
        <w:rPr>
          <w:rFonts w:ascii="Times New Roman" w:hAnsi="Times New Roman" w:cs="Times New Roman"/>
          <w:sz w:val="24"/>
          <w:szCs w:val="24"/>
        </w:rPr>
        <w:t xml:space="preserve"> </w:t>
      </w:r>
      <w:r w:rsidR="00BB4D72" w:rsidRPr="007B4E8F">
        <w:rPr>
          <w:rFonts w:ascii="Times New Roman" w:hAnsi="Times New Roman" w:cs="Times New Roman"/>
          <w:sz w:val="24"/>
          <w:szCs w:val="24"/>
        </w:rPr>
        <w:t xml:space="preserve">Laura </w:t>
      </w:r>
      <w:proofErr w:type="spellStart"/>
      <w:r w:rsidR="00BB4D72" w:rsidRPr="007B4E8F">
        <w:rPr>
          <w:rFonts w:ascii="Times New Roman" w:hAnsi="Times New Roman" w:cs="Times New Roman"/>
          <w:sz w:val="24"/>
          <w:szCs w:val="24"/>
        </w:rPr>
        <w:t>Mulvey’s</w:t>
      </w:r>
      <w:proofErr w:type="spellEnd"/>
      <w:r w:rsidR="00BB4D72" w:rsidRPr="007B4E8F">
        <w:rPr>
          <w:rFonts w:ascii="Times New Roman" w:hAnsi="Times New Roman" w:cs="Times New Roman"/>
          <w:sz w:val="24"/>
          <w:szCs w:val="24"/>
        </w:rPr>
        <w:t xml:space="preserve"> protest is well-known: “In a world ordered by sexual imbalance, pleasure in looking has been split between active/male and passive/female </w:t>
      </w:r>
      <w:r w:rsidR="00AC67E8">
        <w:rPr>
          <w:rFonts w:ascii="Times New Roman" w:hAnsi="Times New Roman" w:cs="Times New Roman"/>
          <w:sz w:val="24"/>
          <w:szCs w:val="24"/>
        </w:rPr>
        <w:t>[</w:t>
      </w:r>
      <w:r w:rsidR="00BB4D72" w:rsidRPr="007B4E8F">
        <w:rPr>
          <w:rFonts w:ascii="Times New Roman" w:hAnsi="Times New Roman" w:cs="Times New Roman"/>
          <w:sz w:val="24"/>
          <w:szCs w:val="24"/>
        </w:rPr>
        <w:t>…</w:t>
      </w:r>
      <w:r w:rsidR="00AC67E8">
        <w:rPr>
          <w:rFonts w:ascii="Times New Roman" w:hAnsi="Times New Roman" w:cs="Times New Roman"/>
          <w:sz w:val="24"/>
          <w:szCs w:val="24"/>
        </w:rPr>
        <w:t>]</w:t>
      </w:r>
      <w:r w:rsidR="00BB4D72" w:rsidRPr="007B4E8F">
        <w:rPr>
          <w:rFonts w:ascii="Times New Roman" w:hAnsi="Times New Roman" w:cs="Times New Roman"/>
          <w:sz w:val="24"/>
          <w:szCs w:val="24"/>
        </w:rPr>
        <w:t xml:space="preserve"> Woman [is placed] as image, ma</w:t>
      </w:r>
      <w:r w:rsidR="00AB663F" w:rsidRPr="007B4E8F">
        <w:rPr>
          <w:rFonts w:ascii="Times New Roman" w:hAnsi="Times New Roman" w:cs="Times New Roman"/>
          <w:sz w:val="24"/>
          <w:szCs w:val="24"/>
        </w:rPr>
        <w:t>n as the bearer of the look” (</w:t>
      </w:r>
      <w:r w:rsidR="006B7FBF">
        <w:rPr>
          <w:rFonts w:ascii="Times New Roman" w:hAnsi="Times New Roman" w:cs="Times New Roman"/>
          <w:sz w:val="24"/>
          <w:szCs w:val="24"/>
        </w:rPr>
        <w:t xml:space="preserve">[1976] </w:t>
      </w:r>
      <w:r w:rsidR="009D0637">
        <w:rPr>
          <w:rFonts w:ascii="Times New Roman" w:hAnsi="Times New Roman" w:cs="Times New Roman"/>
          <w:sz w:val="24"/>
          <w:szCs w:val="24"/>
        </w:rPr>
        <w:t xml:space="preserve">2010, </w:t>
      </w:r>
      <w:r w:rsidR="00AB663F" w:rsidRPr="007B4E8F">
        <w:rPr>
          <w:rFonts w:ascii="Times New Roman" w:hAnsi="Times New Roman" w:cs="Times New Roman"/>
          <w:sz w:val="24"/>
          <w:szCs w:val="24"/>
        </w:rPr>
        <w:t>2186</w:t>
      </w:r>
      <w:r w:rsidR="00511B7F" w:rsidRPr="007B4E8F">
        <w:rPr>
          <w:rFonts w:ascii="Times New Roman" w:hAnsi="Times New Roman" w:cs="Times New Roman"/>
          <w:sz w:val="24"/>
          <w:szCs w:val="24"/>
        </w:rPr>
        <w:t>).</w:t>
      </w:r>
      <w:r w:rsidR="00BB4D72" w:rsidRPr="007B4E8F">
        <w:rPr>
          <w:rFonts w:ascii="Times New Roman" w:hAnsi="Times New Roman" w:cs="Times New Roman"/>
          <w:sz w:val="24"/>
          <w:szCs w:val="24"/>
        </w:rPr>
        <w:t xml:space="preserve"> </w:t>
      </w:r>
      <w:proofErr w:type="spellStart"/>
      <w:r w:rsidR="00BB4D72" w:rsidRPr="007B4E8F">
        <w:rPr>
          <w:rFonts w:ascii="Times New Roman" w:hAnsi="Times New Roman" w:cs="Times New Roman"/>
          <w:sz w:val="24"/>
          <w:szCs w:val="24"/>
        </w:rPr>
        <w:t>Mulvey</w:t>
      </w:r>
      <w:proofErr w:type="spellEnd"/>
      <w:r w:rsidR="00BB4D72" w:rsidRPr="007B4E8F">
        <w:rPr>
          <w:rFonts w:ascii="Times New Roman" w:hAnsi="Times New Roman" w:cs="Times New Roman"/>
          <w:sz w:val="24"/>
          <w:szCs w:val="24"/>
        </w:rPr>
        <w:t xml:space="preserve"> thus encourages filmmakers to destabilize the link between the objectifying male gaze a</w:t>
      </w:r>
      <w:r w:rsidR="006E5F16" w:rsidRPr="007B4E8F">
        <w:rPr>
          <w:rFonts w:ascii="Times New Roman" w:hAnsi="Times New Roman" w:cs="Times New Roman"/>
          <w:sz w:val="24"/>
          <w:szCs w:val="24"/>
        </w:rPr>
        <w:t>nd the observed</w:t>
      </w:r>
      <w:r w:rsidR="00054F0E" w:rsidRPr="007B4E8F">
        <w:rPr>
          <w:rFonts w:ascii="Times New Roman" w:hAnsi="Times New Roman" w:cs="Times New Roman"/>
          <w:sz w:val="24"/>
          <w:szCs w:val="24"/>
        </w:rPr>
        <w:t xml:space="preserve"> female. </w:t>
      </w:r>
      <w:r w:rsidR="00BF0BC2" w:rsidRPr="007B4E8F">
        <w:rPr>
          <w:rFonts w:ascii="Times New Roman" w:hAnsi="Times New Roman" w:cs="Times New Roman"/>
          <w:sz w:val="24"/>
          <w:szCs w:val="24"/>
        </w:rPr>
        <w:t xml:space="preserve">As I will continue to discuss, </w:t>
      </w:r>
      <w:r w:rsidR="00A87742" w:rsidRPr="007B4E8F">
        <w:rPr>
          <w:rFonts w:ascii="Times New Roman" w:hAnsi="Times New Roman" w:cs="Times New Roman"/>
          <w:sz w:val="24"/>
          <w:szCs w:val="24"/>
        </w:rPr>
        <w:t>PBS’s</w:t>
      </w:r>
      <w:r w:rsidR="00BB4D72" w:rsidRPr="007B4E8F">
        <w:rPr>
          <w:rFonts w:ascii="Times New Roman" w:hAnsi="Times New Roman" w:cs="Times New Roman"/>
          <w:sz w:val="24"/>
          <w:szCs w:val="24"/>
        </w:rPr>
        <w:t xml:space="preserve"> production of </w:t>
      </w:r>
      <w:r w:rsidR="00BB4D72" w:rsidRPr="007B4E8F">
        <w:rPr>
          <w:rFonts w:ascii="Times New Roman" w:hAnsi="Times New Roman" w:cs="Times New Roman"/>
          <w:i/>
          <w:sz w:val="24"/>
          <w:szCs w:val="24"/>
        </w:rPr>
        <w:t>The Yellow Wallpaper</w:t>
      </w:r>
      <w:r w:rsidR="007360E8" w:rsidRPr="007B4E8F">
        <w:rPr>
          <w:rFonts w:ascii="Times New Roman" w:hAnsi="Times New Roman" w:cs="Times New Roman"/>
          <w:sz w:val="24"/>
          <w:szCs w:val="24"/>
        </w:rPr>
        <w:t xml:space="preserve"> follows her argument</w:t>
      </w:r>
      <w:r w:rsidR="00BB4D72" w:rsidRPr="007B4E8F">
        <w:rPr>
          <w:rFonts w:ascii="Times New Roman" w:hAnsi="Times New Roman" w:cs="Times New Roman"/>
          <w:sz w:val="24"/>
          <w:szCs w:val="24"/>
        </w:rPr>
        <w:t>, by putting forth an alt</w:t>
      </w:r>
      <w:r w:rsidR="00D24730" w:rsidRPr="007B4E8F">
        <w:rPr>
          <w:rFonts w:ascii="Times New Roman" w:hAnsi="Times New Roman" w:cs="Times New Roman"/>
          <w:sz w:val="24"/>
          <w:szCs w:val="24"/>
        </w:rPr>
        <w:t>ernative feminist view of a woman’s body and pleasure</w:t>
      </w:r>
      <w:r w:rsidR="00BB4D72" w:rsidRPr="007B4E8F">
        <w:rPr>
          <w:rFonts w:ascii="Times New Roman" w:hAnsi="Times New Roman" w:cs="Times New Roman"/>
          <w:sz w:val="24"/>
          <w:szCs w:val="24"/>
        </w:rPr>
        <w:t>.</w:t>
      </w:r>
      <w:r w:rsidR="00AD398A" w:rsidRPr="007B4E8F">
        <w:rPr>
          <w:rFonts w:ascii="Times New Roman" w:hAnsi="Times New Roman" w:cs="Times New Roman"/>
          <w:sz w:val="24"/>
          <w:szCs w:val="24"/>
        </w:rPr>
        <w:t xml:space="preserve"> It must be added that contemporary film studies have turned </w:t>
      </w:r>
      <w:r w:rsidR="006E5F16" w:rsidRPr="007B4E8F">
        <w:rPr>
          <w:rFonts w:ascii="Times New Roman" w:hAnsi="Times New Roman" w:cs="Times New Roman"/>
          <w:sz w:val="24"/>
          <w:szCs w:val="24"/>
        </w:rPr>
        <w:t>to women directors in search of</w:t>
      </w:r>
      <w:r w:rsidR="00AD398A" w:rsidRPr="007B4E8F">
        <w:rPr>
          <w:rFonts w:ascii="Times New Roman" w:hAnsi="Times New Roman" w:cs="Times New Roman"/>
          <w:sz w:val="24"/>
          <w:szCs w:val="24"/>
        </w:rPr>
        <w:t xml:space="preserve"> alt</w:t>
      </w:r>
      <w:r w:rsidR="00696B53" w:rsidRPr="007B4E8F">
        <w:rPr>
          <w:rFonts w:ascii="Times New Roman" w:hAnsi="Times New Roman" w:cs="Times New Roman"/>
          <w:sz w:val="24"/>
          <w:szCs w:val="24"/>
        </w:rPr>
        <w:t>ernative non-sexist cinema (</w:t>
      </w:r>
      <w:r w:rsidR="00AA66D1">
        <w:rPr>
          <w:rFonts w:ascii="Times New Roman" w:hAnsi="Times New Roman" w:cs="Times New Roman"/>
          <w:sz w:val="24"/>
          <w:szCs w:val="24"/>
        </w:rPr>
        <w:t>Kuhn</w:t>
      </w:r>
      <w:r w:rsidR="009D0637">
        <w:rPr>
          <w:rFonts w:ascii="Times New Roman" w:hAnsi="Times New Roman" w:cs="Times New Roman"/>
          <w:sz w:val="24"/>
          <w:szCs w:val="24"/>
        </w:rPr>
        <w:t xml:space="preserve"> 1994</w:t>
      </w:r>
      <w:r w:rsidR="00AA66D1">
        <w:rPr>
          <w:rFonts w:ascii="Times New Roman" w:hAnsi="Times New Roman" w:cs="Times New Roman"/>
          <w:sz w:val="24"/>
          <w:szCs w:val="24"/>
        </w:rPr>
        <w:t>); nonetheless</w:t>
      </w:r>
      <w:r w:rsidR="00AD398A" w:rsidRPr="007B4E8F">
        <w:rPr>
          <w:rFonts w:ascii="Times New Roman" w:hAnsi="Times New Roman" w:cs="Times New Roman"/>
          <w:sz w:val="24"/>
          <w:szCs w:val="24"/>
        </w:rPr>
        <w:t>, this move could be a</w:t>
      </w:r>
      <w:r w:rsidR="00905651" w:rsidRPr="007B4E8F">
        <w:rPr>
          <w:rFonts w:ascii="Times New Roman" w:hAnsi="Times New Roman" w:cs="Times New Roman"/>
          <w:sz w:val="24"/>
          <w:szCs w:val="24"/>
        </w:rPr>
        <w:t>n essentialist assumption:</w:t>
      </w:r>
      <w:r w:rsidR="00AD398A" w:rsidRPr="007B4E8F">
        <w:rPr>
          <w:rFonts w:ascii="Times New Roman" w:hAnsi="Times New Roman" w:cs="Times New Roman"/>
          <w:sz w:val="24"/>
          <w:szCs w:val="24"/>
        </w:rPr>
        <w:t xml:space="preserve"> there also are pat</w:t>
      </w:r>
      <w:r w:rsidR="00905651" w:rsidRPr="007B4E8F">
        <w:rPr>
          <w:rFonts w:ascii="Times New Roman" w:hAnsi="Times New Roman" w:cs="Times New Roman"/>
          <w:sz w:val="24"/>
          <w:szCs w:val="24"/>
        </w:rPr>
        <w:t>riarchal women and feminist men</w:t>
      </w:r>
      <w:r w:rsidR="008247FB">
        <w:rPr>
          <w:rFonts w:ascii="Times New Roman" w:hAnsi="Times New Roman" w:cs="Times New Roman"/>
          <w:sz w:val="24"/>
          <w:szCs w:val="24"/>
        </w:rPr>
        <w:t xml:space="preserve"> and</w:t>
      </w:r>
      <w:r w:rsidR="00D22E18" w:rsidRPr="007B4E8F">
        <w:rPr>
          <w:rFonts w:ascii="Times New Roman" w:hAnsi="Times New Roman" w:cs="Times New Roman"/>
          <w:sz w:val="24"/>
          <w:szCs w:val="24"/>
        </w:rPr>
        <w:t xml:space="preserve"> </w:t>
      </w:r>
      <w:r w:rsidR="00AD398A" w:rsidRPr="007B4E8F">
        <w:rPr>
          <w:rFonts w:ascii="Times New Roman" w:hAnsi="Times New Roman" w:cs="Times New Roman"/>
          <w:sz w:val="24"/>
          <w:szCs w:val="24"/>
        </w:rPr>
        <w:t>J</w:t>
      </w:r>
      <w:r w:rsidR="00D22E18" w:rsidRPr="007B4E8F">
        <w:rPr>
          <w:rFonts w:ascii="Times New Roman" w:hAnsi="Times New Roman" w:cs="Times New Roman"/>
          <w:sz w:val="24"/>
          <w:szCs w:val="24"/>
        </w:rPr>
        <w:t>ohn Clive</w:t>
      </w:r>
      <w:r w:rsidR="00AD398A" w:rsidRPr="007B4E8F">
        <w:rPr>
          <w:rFonts w:ascii="Times New Roman" w:hAnsi="Times New Roman" w:cs="Times New Roman"/>
          <w:sz w:val="24"/>
          <w:szCs w:val="24"/>
        </w:rPr>
        <w:t xml:space="preserve"> could be an example of the latter.</w:t>
      </w:r>
    </w:p>
    <w:p w:rsidR="0076079E" w:rsidRPr="007B4E8F" w:rsidRDefault="00AA66D1" w:rsidP="00714B4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BB4D72" w:rsidRPr="007B4E8F">
        <w:rPr>
          <w:rFonts w:ascii="Times New Roman" w:hAnsi="Times New Roman" w:cs="Times New Roman"/>
          <w:sz w:val="24"/>
          <w:szCs w:val="24"/>
        </w:rPr>
        <w:t>t is</w:t>
      </w:r>
      <w:r w:rsidR="008B7D5B" w:rsidRPr="007B4E8F">
        <w:rPr>
          <w:rFonts w:ascii="Times New Roman" w:hAnsi="Times New Roman" w:cs="Times New Roman"/>
          <w:sz w:val="24"/>
          <w:szCs w:val="24"/>
        </w:rPr>
        <w:t xml:space="preserve"> vital that the eyes coming out of</w:t>
      </w:r>
      <w:r w:rsidR="00BB4D72" w:rsidRPr="007B4E8F">
        <w:rPr>
          <w:rFonts w:ascii="Times New Roman" w:hAnsi="Times New Roman" w:cs="Times New Roman"/>
          <w:sz w:val="24"/>
          <w:szCs w:val="24"/>
        </w:rPr>
        <w:t xml:space="preserve"> the wall actually belong to the protagonist, as if she were</w:t>
      </w:r>
      <w:r w:rsidR="00511B7F" w:rsidRPr="007B4E8F">
        <w:rPr>
          <w:rFonts w:ascii="Times New Roman" w:hAnsi="Times New Roman" w:cs="Times New Roman"/>
          <w:sz w:val="24"/>
          <w:szCs w:val="24"/>
        </w:rPr>
        <w:t xml:space="preserve"> looking at herself in a mirror.</w:t>
      </w:r>
      <w:r w:rsidR="00710E73" w:rsidRPr="007B4E8F">
        <w:rPr>
          <w:rFonts w:ascii="Times New Roman" w:hAnsi="Times New Roman" w:cs="Times New Roman"/>
          <w:sz w:val="24"/>
          <w:szCs w:val="24"/>
        </w:rPr>
        <w:t xml:space="preserve"> </w:t>
      </w:r>
      <w:r w:rsidR="00511B7F" w:rsidRPr="007B4E8F">
        <w:rPr>
          <w:rFonts w:ascii="Times New Roman" w:hAnsi="Times New Roman" w:cs="Times New Roman"/>
          <w:sz w:val="24"/>
          <w:szCs w:val="24"/>
        </w:rPr>
        <w:t>T</w:t>
      </w:r>
      <w:r w:rsidR="00BB4D72" w:rsidRPr="007B4E8F">
        <w:rPr>
          <w:rFonts w:ascii="Times New Roman" w:hAnsi="Times New Roman" w:cs="Times New Roman"/>
          <w:sz w:val="24"/>
          <w:szCs w:val="24"/>
        </w:rPr>
        <w:t xml:space="preserve">his is easy </w:t>
      </w:r>
      <w:r w:rsidR="001D60C0" w:rsidRPr="007B4E8F">
        <w:rPr>
          <w:rFonts w:ascii="Times New Roman" w:hAnsi="Times New Roman" w:cs="Times New Roman"/>
          <w:sz w:val="24"/>
          <w:szCs w:val="24"/>
        </w:rPr>
        <w:t>to notice because</w:t>
      </w:r>
      <w:r w:rsidR="00BB4D72" w:rsidRPr="007B4E8F">
        <w:rPr>
          <w:rFonts w:ascii="Times New Roman" w:hAnsi="Times New Roman" w:cs="Times New Roman"/>
          <w:sz w:val="24"/>
          <w:szCs w:val="24"/>
        </w:rPr>
        <w:t xml:space="preserve"> the actress has quite unique eyes: big, dark</w:t>
      </w:r>
      <w:r w:rsidR="008247FB">
        <w:rPr>
          <w:rFonts w:ascii="Times New Roman" w:hAnsi="Times New Roman" w:cs="Times New Roman"/>
          <w:sz w:val="24"/>
          <w:szCs w:val="24"/>
        </w:rPr>
        <w:t xml:space="preserve"> and</w:t>
      </w:r>
      <w:r w:rsidR="00BB4D72" w:rsidRPr="007B4E8F">
        <w:rPr>
          <w:rFonts w:ascii="Times New Roman" w:hAnsi="Times New Roman" w:cs="Times New Roman"/>
          <w:sz w:val="24"/>
          <w:szCs w:val="24"/>
        </w:rPr>
        <w:t xml:space="preserve"> roundish. The triad of voyeurism, </w:t>
      </w:r>
      <w:r w:rsidR="00E7657A" w:rsidRPr="007B4E8F">
        <w:rPr>
          <w:rFonts w:ascii="Times New Roman" w:hAnsi="Times New Roman" w:cs="Times New Roman"/>
          <w:sz w:val="24"/>
          <w:szCs w:val="24"/>
        </w:rPr>
        <w:t>narcissism</w:t>
      </w:r>
      <w:r w:rsidR="008247FB">
        <w:rPr>
          <w:rFonts w:ascii="Times New Roman" w:hAnsi="Times New Roman" w:cs="Times New Roman"/>
          <w:sz w:val="24"/>
          <w:szCs w:val="24"/>
        </w:rPr>
        <w:t xml:space="preserve"> and</w:t>
      </w:r>
      <w:r w:rsidR="00E7657A" w:rsidRPr="007B4E8F">
        <w:rPr>
          <w:rFonts w:ascii="Times New Roman" w:hAnsi="Times New Roman" w:cs="Times New Roman"/>
          <w:sz w:val="24"/>
          <w:szCs w:val="24"/>
        </w:rPr>
        <w:t xml:space="preserve"> fetishism, which</w:t>
      </w:r>
      <w:r w:rsidR="00BB4D72" w:rsidRPr="007B4E8F">
        <w:rPr>
          <w:rFonts w:ascii="Times New Roman" w:hAnsi="Times New Roman" w:cs="Times New Roman"/>
          <w:sz w:val="24"/>
          <w:szCs w:val="24"/>
        </w:rPr>
        <w:t xml:space="preserve"> according to</w:t>
      </w:r>
      <w:r w:rsidR="00A43645" w:rsidRPr="007B4E8F">
        <w:rPr>
          <w:rFonts w:ascii="Times New Roman" w:hAnsi="Times New Roman" w:cs="Times New Roman"/>
          <w:sz w:val="24"/>
          <w:szCs w:val="24"/>
        </w:rPr>
        <w:t xml:space="preserve"> classic psychoanalysis</w:t>
      </w:r>
      <w:r w:rsidR="00BB4D72" w:rsidRPr="007B4E8F">
        <w:rPr>
          <w:rFonts w:ascii="Times New Roman" w:hAnsi="Times New Roman" w:cs="Times New Roman"/>
          <w:sz w:val="24"/>
          <w:szCs w:val="24"/>
        </w:rPr>
        <w:t xml:space="preserve"> forms the cornerstone of the</w:t>
      </w:r>
      <w:r w:rsidR="00CA29CE" w:rsidRPr="007B4E8F">
        <w:rPr>
          <w:rFonts w:ascii="Times New Roman" w:hAnsi="Times New Roman" w:cs="Times New Roman"/>
          <w:sz w:val="24"/>
          <w:szCs w:val="24"/>
        </w:rPr>
        <w:t xml:space="preserve"> </w:t>
      </w:r>
      <w:r w:rsidR="00BB4D72" w:rsidRPr="007B4E8F">
        <w:rPr>
          <w:rFonts w:ascii="Times New Roman" w:hAnsi="Times New Roman" w:cs="Times New Roman"/>
          <w:sz w:val="24"/>
          <w:szCs w:val="24"/>
        </w:rPr>
        <w:t>individual’s identity</w:t>
      </w:r>
      <w:r w:rsidR="009D0637">
        <w:rPr>
          <w:rFonts w:ascii="Times New Roman" w:hAnsi="Times New Roman" w:cs="Times New Roman"/>
          <w:sz w:val="24"/>
          <w:szCs w:val="24"/>
        </w:rPr>
        <w:t xml:space="preserve"> (</w:t>
      </w:r>
      <w:r w:rsidR="00A43645" w:rsidRPr="007B4E8F">
        <w:rPr>
          <w:rFonts w:ascii="Times New Roman" w:hAnsi="Times New Roman" w:cs="Times New Roman"/>
          <w:sz w:val="24"/>
          <w:szCs w:val="24"/>
        </w:rPr>
        <w:t>Freud</w:t>
      </w:r>
      <w:r w:rsidR="009D0637">
        <w:rPr>
          <w:rFonts w:ascii="Times New Roman" w:hAnsi="Times New Roman" w:cs="Times New Roman"/>
          <w:sz w:val="24"/>
          <w:szCs w:val="24"/>
        </w:rPr>
        <w:t xml:space="preserve"> 1996</w:t>
      </w:r>
      <w:r w:rsidR="00A43645" w:rsidRPr="007B4E8F">
        <w:rPr>
          <w:rFonts w:ascii="Times New Roman" w:hAnsi="Times New Roman" w:cs="Times New Roman"/>
          <w:sz w:val="24"/>
          <w:szCs w:val="24"/>
        </w:rPr>
        <w:t>)</w:t>
      </w:r>
      <w:r w:rsidR="00E7657A" w:rsidRPr="007B4E8F">
        <w:rPr>
          <w:rFonts w:ascii="Times New Roman" w:hAnsi="Times New Roman" w:cs="Times New Roman"/>
          <w:sz w:val="24"/>
          <w:szCs w:val="24"/>
        </w:rPr>
        <w:t>,</w:t>
      </w:r>
      <w:r w:rsidR="008B7D5B" w:rsidRPr="007B4E8F">
        <w:rPr>
          <w:rFonts w:ascii="Times New Roman" w:hAnsi="Times New Roman" w:cs="Times New Roman"/>
          <w:sz w:val="24"/>
          <w:szCs w:val="24"/>
        </w:rPr>
        <w:t xml:space="preserve"> manifests all at once</w:t>
      </w:r>
      <w:r w:rsidR="00BB4D72" w:rsidRPr="007B4E8F">
        <w:rPr>
          <w:rFonts w:ascii="Times New Roman" w:hAnsi="Times New Roman" w:cs="Times New Roman"/>
          <w:sz w:val="24"/>
          <w:szCs w:val="24"/>
        </w:rPr>
        <w:t>: she is the one that looks, the one that is looked at</w:t>
      </w:r>
      <w:r w:rsidR="008247FB">
        <w:rPr>
          <w:rFonts w:ascii="Times New Roman" w:hAnsi="Times New Roman" w:cs="Times New Roman"/>
          <w:sz w:val="24"/>
          <w:szCs w:val="24"/>
        </w:rPr>
        <w:t xml:space="preserve"> and</w:t>
      </w:r>
      <w:r w:rsidR="00BB4D72" w:rsidRPr="007B4E8F">
        <w:rPr>
          <w:rFonts w:ascii="Times New Roman" w:hAnsi="Times New Roman" w:cs="Times New Roman"/>
          <w:sz w:val="24"/>
          <w:szCs w:val="24"/>
        </w:rPr>
        <w:t xml:space="preserve"> her own fetish</w:t>
      </w:r>
      <w:r w:rsidR="00054F0E" w:rsidRPr="007B4E8F">
        <w:rPr>
          <w:rFonts w:ascii="Times New Roman" w:hAnsi="Times New Roman" w:cs="Times New Roman"/>
          <w:sz w:val="24"/>
          <w:szCs w:val="24"/>
        </w:rPr>
        <w:t xml:space="preserve"> since she will</w:t>
      </w:r>
      <w:r w:rsidR="00541ACB" w:rsidRPr="007B4E8F">
        <w:rPr>
          <w:rFonts w:ascii="Times New Roman" w:hAnsi="Times New Roman" w:cs="Times New Roman"/>
          <w:sz w:val="24"/>
          <w:szCs w:val="24"/>
        </w:rPr>
        <w:t xml:space="preserve"> keep on</w:t>
      </w:r>
      <w:r w:rsidR="00BF0BC2" w:rsidRPr="007B4E8F">
        <w:rPr>
          <w:rFonts w:ascii="Times New Roman" w:hAnsi="Times New Roman" w:cs="Times New Roman"/>
          <w:sz w:val="24"/>
          <w:szCs w:val="24"/>
        </w:rPr>
        <w:t xml:space="preserve"> watch</w:t>
      </w:r>
      <w:r w:rsidR="00541ACB" w:rsidRPr="007B4E8F">
        <w:rPr>
          <w:rFonts w:ascii="Times New Roman" w:hAnsi="Times New Roman" w:cs="Times New Roman"/>
          <w:sz w:val="24"/>
          <w:szCs w:val="24"/>
        </w:rPr>
        <w:t>ing</w:t>
      </w:r>
      <w:r w:rsidR="00BF0BC2" w:rsidRPr="007B4E8F">
        <w:rPr>
          <w:rFonts w:ascii="Times New Roman" w:hAnsi="Times New Roman" w:cs="Times New Roman"/>
          <w:sz w:val="24"/>
          <w:szCs w:val="24"/>
        </w:rPr>
        <w:t xml:space="preserve"> th</w:t>
      </w:r>
      <w:r w:rsidR="004F57F2" w:rsidRPr="007B4E8F">
        <w:rPr>
          <w:rFonts w:ascii="Times New Roman" w:hAnsi="Times New Roman" w:cs="Times New Roman"/>
          <w:sz w:val="24"/>
          <w:szCs w:val="24"/>
        </w:rPr>
        <w:t>e</w:t>
      </w:r>
      <w:r w:rsidR="00F86256" w:rsidRPr="007B4E8F">
        <w:rPr>
          <w:rFonts w:ascii="Times New Roman" w:hAnsi="Times New Roman" w:cs="Times New Roman"/>
          <w:sz w:val="24"/>
          <w:szCs w:val="24"/>
        </w:rPr>
        <w:t xml:space="preserve"> woman</w:t>
      </w:r>
      <w:r w:rsidR="004F57F2" w:rsidRPr="007B4E8F">
        <w:rPr>
          <w:rFonts w:ascii="Times New Roman" w:hAnsi="Times New Roman" w:cs="Times New Roman"/>
          <w:sz w:val="24"/>
          <w:szCs w:val="24"/>
        </w:rPr>
        <w:t>’s</w:t>
      </w:r>
      <w:r w:rsidR="00777F25" w:rsidRPr="007B4E8F">
        <w:rPr>
          <w:rFonts w:ascii="Times New Roman" w:hAnsi="Times New Roman" w:cs="Times New Roman"/>
          <w:sz w:val="24"/>
          <w:szCs w:val="24"/>
        </w:rPr>
        <w:t xml:space="preserve"> figure throughout—</w:t>
      </w:r>
      <w:r w:rsidR="00054F0E" w:rsidRPr="007B4E8F">
        <w:rPr>
          <w:rFonts w:ascii="Times New Roman" w:hAnsi="Times New Roman" w:cs="Times New Roman"/>
          <w:sz w:val="24"/>
          <w:szCs w:val="24"/>
        </w:rPr>
        <w:t>th</w:t>
      </w:r>
      <w:r w:rsidR="00CA29CE" w:rsidRPr="007B4E8F">
        <w:rPr>
          <w:rFonts w:ascii="Times New Roman" w:hAnsi="Times New Roman" w:cs="Times New Roman"/>
          <w:sz w:val="24"/>
          <w:szCs w:val="24"/>
        </w:rPr>
        <w:t>is</w:t>
      </w:r>
      <w:r w:rsidR="00BB4D72" w:rsidRPr="007B4E8F">
        <w:rPr>
          <w:rFonts w:ascii="Times New Roman" w:hAnsi="Times New Roman" w:cs="Times New Roman"/>
          <w:sz w:val="24"/>
          <w:szCs w:val="24"/>
        </w:rPr>
        <w:t xml:space="preserve"> obsession with the female </w:t>
      </w:r>
      <w:r w:rsidR="00CA29CE" w:rsidRPr="007B4E8F">
        <w:rPr>
          <w:rFonts w:ascii="Times New Roman" w:hAnsi="Times New Roman" w:cs="Times New Roman"/>
          <w:sz w:val="24"/>
          <w:szCs w:val="24"/>
        </w:rPr>
        <w:t xml:space="preserve">also </w:t>
      </w:r>
      <w:r w:rsidR="00F62C58" w:rsidRPr="007B4E8F">
        <w:rPr>
          <w:rFonts w:ascii="Times New Roman" w:hAnsi="Times New Roman" w:cs="Times New Roman"/>
          <w:sz w:val="24"/>
          <w:szCs w:val="24"/>
        </w:rPr>
        <w:t xml:space="preserve">supports the </w:t>
      </w:r>
      <w:r w:rsidR="00D329AE" w:rsidRPr="007B4E8F">
        <w:rPr>
          <w:rFonts w:ascii="Times New Roman" w:hAnsi="Times New Roman" w:cs="Times New Roman"/>
          <w:sz w:val="24"/>
          <w:szCs w:val="24"/>
        </w:rPr>
        <w:t xml:space="preserve">lesbian interpretation </w:t>
      </w:r>
      <w:r w:rsidR="00E22D2A" w:rsidRPr="007B4E8F">
        <w:rPr>
          <w:rFonts w:ascii="Times New Roman" w:hAnsi="Times New Roman" w:cs="Times New Roman"/>
          <w:sz w:val="24"/>
          <w:szCs w:val="24"/>
        </w:rPr>
        <w:t>that will</w:t>
      </w:r>
      <w:r w:rsidR="00804733" w:rsidRPr="007B4E8F">
        <w:rPr>
          <w:rFonts w:ascii="Times New Roman" w:hAnsi="Times New Roman" w:cs="Times New Roman"/>
          <w:sz w:val="24"/>
          <w:szCs w:val="24"/>
        </w:rPr>
        <w:t xml:space="preserve"> be</w:t>
      </w:r>
      <w:r w:rsidR="00E22D2A" w:rsidRPr="007B4E8F">
        <w:rPr>
          <w:rFonts w:ascii="Times New Roman" w:hAnsi="Times New Roman" w:cs="Times New Roman"/>
          <w:sz w:val="24"/>
          <w:szCs w:val="24"/>
        </w:rPr>
        <w:t xml:space="preserve"> put forward</w:t>
      </w:r>
      <w:r w:rsidR="00A43645" w:rsidRPr="007B4E8F">
        <w:rPr>
          <w:rFonts w:ascii="Times New Roman" w:hAnsi="Times New Roman" w:cs="Times New Roman"/>
          <w:sz w:val="24"/>
          <w:szCs w:val="24"/>
        </w:rPr>
        <w:t xml:space="preserve">. </w:t>
      </w:r>
      <w:r w:rsidR="00804733" w:rsidRPr="007B4E8F">
        <w:rPr>
          <w:rFonts w:ascii="Times New Roman" w:hAnsi="Times New Roman" w:cs="Times New Roman"/>
          <w:sz w:val="24"/>
          <w:szCs w:val="24"/>
        </w:rPr>
        <w:t xml:space="preserve">Therefore, if </w:t>
      </w:r>
      <w:proofErr w:type="spellStart"/>
      <w:r w:rsidR="00804733" w:rsidRPr="007B4E8F">
        <w:rPr>
          <w:rFonts w:ascii="Times New Roman" w:hAnsi="Times New Roman" w:cs="Times New Roman"/>
          <w:sz w:val="24"/>
          <w:szCs w:val="24"/>
        </w:rPr>
        <w:t>scopophilia</w:t>
      </w:r>
      <w:proofErr w:type="spellEnd"/>
      <w:r w:rsidR="00804733" w:rsidRPr="007B4E8F">
        <w:rPr>
          <w:rFonts w:ascii="Times New Roman" w:hAnsi="Times New Roman" w:cs="Times New Roman"/>
          <w:sz w:val="24"/>
          <w:szCs w:val="24"/>
        </w:rPr>
        <w:t xml:space="preserve"> really matters for </w:t>
      </w:r>
      <w:r w:rsidR="00D51C07" w:rsidRPr="007B4E8F">
        <w:rPr>
          <w:rFonts w:ascii="Times New Roman" w:hAnsi="Times New Roman" w:cs="Times New Roman"/>
          <w:sz w:val="24"/>
          <w:szCs w:val="24"/>
        </w:rPr>
        <w:t xml:space="preserve">the </w:t>
      </w:r>
      <w:r w:rsidR="003B31B6">
        <w:rPr>
          <w:rFonts w:ascii="Times New Roman" w:hAnsi="Times New Roman" w:cs="Times New Roman"/>
          <w:sz w:val="24"/>
          <w:szCs w:val="24"/>
        </w:rPr>
        <w:t>subj</w:t>
      </w:r>
      <w:r w:rsidR="00804733" w:rsidRPr="007B4E8F">
        <w:rPr>
          <w:rFonts w:ascii="Times New Roman" w:hAnsi="Times New Roman" w:cs="Times New Roman"/>
          <w:sz w:val="24"/>
          <w:szCs w:val="24"/>
        </w:rPr>
        <w:t>ect’s formation</w:t>
      </w:r>
      <w:r w:rsidR="00777F25" w:rsidRPr="007B4E8F">
        <w:rPr>
          <w:rFonts w:ascii="Times New Roman" w:hAnsi="Times New Roman" w:cs="Times New Roman"/>
          <w:sz w:val="24"/>
          <w:szCs w:val="24"/>
        </w:rPr>
        <w:t>, there is hope that Charlot</w:t>
      </w:r>
      <w:r w:rsidR="002F15DA" w:rsidRPr="007B4E8F">
        <w:rPr>
          <w:rFonts w:ascii="Times New Roman" w:hAnsi="Times New Roman" w:cs="Times New Roman"/>
          <w:sz w:val="24"/>
          <w:szCs w:val="24"/>
        </w:rPr>
        <w:t xml:space="preserve">te will regain </w:t>
      </w:r>
      <w:r w:rsidR="0087538C" w:rsidRPr="007B4E8F">
        <w:rPr>
          <w:rFonts w:ascii="Times New Roman" w:hAnsi="Times New Roman" w:cs="Times New Roman"/>
          <w:sz w:val="24"/>
          <w:szCs w:val="24"/>
        </w:rPr>
        <w:t>consciousness of her</w:t>
      </w:r>
      <w:r w:rsidR="002F15DA" w:rsidRPr="007B4E8F">
        <w:rPr>
          <w:rFonts w:ascii="Times New Roman" w:hAnsi="Times New Roman" w:cs="Times New Roman"/>
          <w:sz w:val="24"/>
          <w:szCs w:val="24"/>
        </w:rPr>
        <w:t xml:space="preserve"> </w:t>
      </w:r>
      <w:r w:rsidR="002F15DA" w:rsidRPr="007B4E8F">
        <w:rPr>
          <w:rFonts w:ascii="Times New Roman" w:hAnsi="Times New Roman" w:cs="Times New Roman"/>
          <w:sz w:val="24"/>
          <w:szCs w:val="24"/>
        </w:rPr>
        <w:lastRenderedPageBreak/>
        <w:t>identity</w:t>
      </w:r>
      <w:r w:rsidR="00777F25" w:rsidRPr="007B4E8F">
        <w:rPr>
          <w:rFonts w:ascii="Times New Roman" w:hAnsi="Times New Roman" w:cs="Times New Roman"/>
          <w:sz w:val="24"/>
          <w:szCs w:val="24"/>
        </w:rPr>
        <w:t xml:space="preserve"> at some point</w:t>
      </w:r>
      <w:r w:rsidR="00BB4D72" w:rsidRPr="007B4E8F">
        <w:rPr>
          <w:rFonts w:ascii="Times New Roman" w:hAnsi="Times New Roman" w:cs="Times New Roman"/>
          <w:sz w:val="24"/>
          <w:szCs w:val="24"/>
        </w:rPr>
        <w:t xml:space="preserve">. </w:t>
      </w:r>
      <w:r w:rsidR="00CC1FEB" w:rsidRPr="007B4E8F">
        <w:rPr>
          <w:rFonts w:ascii="Times New Roman" w:hAnsi="Times New Roman" w:cs="Times New Roman"/>
          <w:sz w:val="24"/>
          <w:szCs w:val="24"/>
        </w:rPr>
        <w:t>Moreover, the public</w:t>
      </w:r>
      <w:r w:rsidR="00BB4D72" w:rsidRPr="007B4E8F">
        <w:rPr>
          <w:rFonts w:ascii="Times New Roman" w:hAnsi="Times New Roman" w:cs="Times New Roman"/>
          <w:sz w:val="24"/>
          <w:szCs w:val="24"/>
        </w:rPr>
        <w:t xml:space="preserve">’s experience of pleasure comes from hearing </w:t>
      </w:r>
      <w:r w:rsidR="00F703EA" w:rsidRPr="007B4E8F">
        <w:rPr>
          <w:rFonts w:ascii="Times New Roman" w:hAnsi="Times New Roman" w:cs="Times New Roman"/>
          <w:sz w:val="24"/>
          <w:szCs w:val="24"/>
        </w:rPr>
        <w:t>a gasping sound</w:t>
      </w:r>
      <w:r w:rsidR="00511B7F" w:rsidRPr="007B4E8F">
        <w:rPr>
          <w:rFonts w:ascii="Times New Roman" w:hAnsi="Times New Roman" w:cs="Times New Roman"/>
          <w:sz w:val="24"/>
          <w:szCs w:val="24"/>
        </w:rPr>
        <w:t>. T</w:t>
      </w:r>
      <w:r w:rsidR="00BB4D72" w:rsidRPr="007B4E8F">
        <w:rPr>
          <w:rFonts w:ascii="Times New Roman" w:hAnsi="Times New Roman" w:cs="Times New Roman"/>
          <w:sz w:val="24"/>
          <w:szCs w:val="24"/>
        </w:rPr>
        <w:t>he choice of a different sense, hearing instead of seeing, also</w:t>
      </w:r>
      <w:r w:rsidR="00F703EA" w:rsidRPr="007B4E8F">
        <w:rPr>
          <w:rFonts w:ascii="Times New Roman" w:hAnsi="Times New Roman" w:cs="Times New Roman"/>
          <w:sz w:val="24"/>
          <w:szCs w:val="24"/>
        </w:rPr>
        <w:t xml:space="preserve"> breaks the masculinist</w:t>
      </w:r>
      <w:r w:rsidR="00BB4D72" w:rsidRPr="007B4E8F">
        <w:rPr>
          <w:rFonts w:ascii="Times New Roman" w:hAnsi="Times New Roman" w:cs="Times New Roman"/>
          <w:sz w:val="24"/>
          <w:szCs w:val="24"/>
        </w:rPr>
        <w:t xml:space="preserve"> custom attacked by </w:t>
      </w:r>
      <w:proofErr w:type="spellStart"/>
      <w:r w:rsidR="00BB4D72" w:rsidRPr="007B4E8F">
        <w:rPr>
          <w:rFonts w:ascii="Times New Roman" w:hAnsi="Times New Roman" w:cs="Times New Roman"/>
          <w:sz w:val="24"/>
          <w:szCs w:val="24"/>
        </w:rPr>
        <w:t>Mulvey</w:t>
      </w:r>
      <w:proofErr w:type="spellEnd"/>
      <w:r w:rsidR="00AD398A" w:rsidRPr="007B4E8F">
        <w:rPr>
          <w:rFonts w:ascii="Times New Roman" w:hAnsi="Times New Roman" w:cs="Times New Roman"/>
          <w:sz w:val="24"/>
          <w:szCs w:val="24"/>
        </w:rPr>
        <w:t>.</w:t>
      </w:r>
      <w:r w:rsidR="00DF141E" w:rsidRPr="007B4E8F">
        <w:rPr>
          <w:rFonts w:ascii="Times New Roman" w:hAnsi="Times New Roman" w:cs="Times New Roman"/>
          <w:sz w:val="24"/>
          <w:szCs w:val="24"/>
        </w:rPr>
        <w:t xml:space="preserve"> As explained above</w:t>
      </w:r>
      <w:r w:rsidR="00E7685A" w:rsidRPr="007B4E8F">
        <w:rPr>
          <w:rFonts w:ascii="Times New Roman" w:hAnsi="Times New Roman" w:cs="Times New Roman"/>
          <w:sz w:val="24"/>
          <w:szCs w:val="24"/>
        </w:rPr>
        <w:t>, the auto</w:t>
      </w:r>
      <w:r w:rsidR="00BB4D72" w:rsidRPr="007B4E8F">
        <w:rPr>
          <w:rFonts w:ascii="Times New Roman" w:hAnsi="Times New Roman" w:cs="Times New Roman"/>
          <w:sz w:val="24"/>
          <w:szCs w:val="24"/>
        </w:rPr>
        <w:t xml:space="preserve">-erotic </w:t>
      </w:r>
      <w:r w:rsidR="00AD398A" w:rsidRPr="007B4E8F">
        <w:rPr>
          <w:rFonts w:ascii="Times New Roman" w:hAnsi="Times New Roman" w:cs="Times New Roman"/>
          <w:sz w:val="24"/>
          <w:szCs w:val="24"/>
        </w:rPr>
        <w:t>moment reveals</w:t>
      </w:r>
      <w:r w:rsidR="001B2A9C" w:rsidRPr="007B4E8F">
        <w:rPr>
          <w:rFonts w:ascii="Times New Roman" w:hAnsi="Times New Roman" w:cs="Times New Roman"/>
          <w:sz w:val="24"/>
          <w:szCs w:val="24"/>
        </w:rPr>
        <w:t xml:space="preserve"> </w:t>
      </w:r>
      <w:proofErr w:type="spellStart"/>
      <w:r w:rsidR="001B2A9C" w:rsidRPr="007B4E8F">
        <w:rPr>
          <w:rFonts w:ascii="Times New Roman" w:hAnsi="Times New Roman" w:cs="Times New Roman"/>
          <w:sz w:val="24"/>
          <w:szCs w:val="24"/>
        </w:rPr>
        <w:t>Lotta</w:t>
      </w:r>
      <w:r w:rsidR="00AD398A" w:rsidRPr="007B4E8F">
        <w:rPr>
          <w:rFonts w:ascii="Times New Roman" w:hAnsi="Times New Roman" w:cs="Times New Roman"/>
          <w:sz w:val="24"/>
          <w:szCs w:val="24"/>
        </w:rPr>
        <w:t>’s</w:t>
      </w:r>
      <w:proofErr w:type="spellEnd"/>
      <w:r w:rsidR="00AD398A" w:rsidRPr="007B4E8F">
        <w:rPr>
          <w:rFonts w:ascii="Times New Roman" w:hAnsi="Times New Roman" w:cs="Times New Roman"/>
          <w:sz w:val="24"/>
          <w:szCs w:val="24"/>
        </w:rPr>
        <w:t xml:space="preserve"> sexuality a</w:t>
      </w:r>
      <w:r w:rsidR="00BB4D72" w:rsidRPr="007B4E8F">
        <w:rPr>
          <w:rFonts w:ascii="Times New Roman" w:hAnsi="Times New Roman" w:cs="Times New Roman"/>
          <w:sz w:val="24"/>
          <w:szCs w:val="24"/>
        </w:rPr>
        <w:t xml:space="preserve">s </w:t>
      </w:r>
      <w:r w:rsidR="007360E8" w:rsidRPr="007B4E8F">
        <w:rPr>
          <w:rFonts w:ascii="Times New Roman" w:hAnsi="Times New Roman" w:cs="Times New Roman"/>
          <w:sz w:val="24"/>
          <w:szCs w:val="24"/>
        </w:rPr>
        <w:t>queer, which is to say</w:t>
      </w:r>
      <w:r w:rsidR="00BB4D72" w:rsidRPr="007B4E8F">
        <w:rPr>
          <w:rFonts w:ascii="Times New Roman" w:hAnsi="Times New Roman" w:cs="Times New Roman"/>
          <w:sz w:val="24"/>
          <w:szCs w:val="24"/>
        </w:rPr>
        <w:t xml:space="preserve"> </w:t>
      </w:r>
      <w:r w:rsidR="00657AFE" w:rsidRPr="007B4E8F">
        <w:rPr>
          <w:rFonts w:ascii="Times New Roman" w:hAnsi="Times New Roman" w:cs="Times New Roman"/>
          <w:sz w:val="24"/>
          <w:szCs w:val="24"/>
        </w:rPr>
        <w:t xml:space="preserve">unexpected </w:t>
      </w:r>
      <w:r w:rsidR="00FD2C33" w:rsidRPr="007B4E8F">
        <w:rPr>
          <w:rFonts w:ascii="Times New Roman" w:hAnsi="Times New Roman" w:cs="Times New Roman"/>
          <w:sz w:val="24"/>
          <w:szCs w:val="24"/>
        </w:rPr>
        <w:t>(</w:t>
      </w:r>
      <w:r w:rsidR="00E4065A" w:rsidRPr="007B4E8F">
        <w:rPr>
          <w:rFonts w:ascii="Times New Roman" w:hAnsi="Times New Roman" w:cs="Times New Roman"/>
          <w:sz w:val="24"/>
          <w:szCs w:val="24"/>
        </w:rPr>
        <w:t>like a</w:t>
      </w:r>
      <w:r w:rsidR="00FD2C33" w:rsidRPr="007B4E8F">
        <w:rPr>
          <w:rFonts w:ascii="Times New Roman" w:hAnsi="Times New Roman" w:cs="Times New Roman"/>
          <w:sz w:val="24"/>
          <w:szCs w:val="24"/>
        </w:rPr>
        <w:t xml:space="preserve"> Victorian wife</w:t>
      </w:r>
      <w:r w:rsidR="00E4065A" w:rsidRPr="007B4E8F">
        <w:rPr>
          <w:rFonts w:ascii="Times New Roman" w:hAnsi="Times New Roman" w:cs="Times New Roman"/>
          <w:sz w:val="24"/>
          <w:szCs w:val="24"/>
        </w:rPr>
        <w:t xml:space="preserve">’s </w:t>
      </w:r>
      <w:proofErr w:type="spellStart"/>
      <w:r w:rsidR="00E4065A" w:rsidRPr="007B4E8F">
        <w:rPr>
          <w:rFonts w:ascii="Times New Roman" w:hAnsi="Times New Roman" w:cs="Times New Roman"/>
          <w:sz w:val="24"/>
          <w:szCs w:val="24"/>
        </w:rPr>
        <w:t>onanism</w:t>
      </w:r>
      <w:proofErr w:type="spellEnd"/>
      <w:r w:rsidR="00FD2C33" w:rsidRPr="007B4E8F">
        <w:rPr>
          <w:rFonts w:ascii="Times New Roman" w:hAnsi="Times New Roman" w:cs="Times New Roman"/>
          <w:sz w:val="24"/>
          <w:szCs w:val="24"/>
        </w:rPr>
        <w:t xml:space="preserve">) </w:t>
      </w:r>
      <w:r w:rsidR="00657AFE" w:rsidRPr="007B4E8F">
        <w:rPr>
          <w:rFonts w:ascii="Times New Roman" w:hAnsi="Times New Roman" w:cs="Times New Roman"/>
          <w:sz w:val="24"/>
          <w:szCs w:val="24"/>
        </w:rPr>
        <w:t>and</w:t>
      </w:r>
      <w:r w:rsidR="00D329AE" w:rsidRPr="007B4E8F">
        <w:rPr>
          <w:rFonts w:ascii="Times New Roman" w:hAnsi="Times New Roman" w:cs="Times New Roman"/>
          <w:sz w:val="24"/>
          <w:szCs w:val="24"/>
        </w:rPr>
        <w:t xml:space="preserve"> ambiguous</w:t>
      </w:r>
      <w:r w:rsidR="00FD2C33" w:rsidRPr="007B4E8F">
        <w:rPr>
          <w:rFonts w:ascii="Times New Roman" w:hAnsi="Times New Roman" w:cs="Times New Roman"/>
          <w:sz w:val="24"/>
          <w:szCs w:val="24"/>
        </w:rPr>
        <w:t xml:space="preserve"> (given her latent bisexuality)</w:t>
      </w:r>
      <w:r w:rsidR="00BB4D72" w:rsidRPr="007B4E8F">
        <w:rPr>
          <w:rFonts w:ascii="Times New Roman" w:hAnsi="Times New Roman" w:cs="Times New Roman"/>
          <w:sz w:val="24"/>
          <w:szCs w:val="24"/>
        </w:rPr>
        <w:t>.</w:t>
      </w:r>
    </w:p>
    <w:p w:rsidR="009E21F8" w:rsidRPr="007B4E8F" w:rsidRDefault="00A62A49" w:rsidP="00714B40">
      <w:pPr>
        <w:spacing w:after="0" w:line="240" w:lineRule="auto"/>
        <w:ind w:firstLine="720"/>
        <w:jc w:val="both"/>
        <w:rPr>
          <w:rFonts w:ascii="Times New Roman" w:hAnsi="Times New Roman" w:cs="Times New Roman"/>
          <w:b/>
          <w:sz w:val="24"/>
          <w:szCs w:val="24"/>
        </w:rPr>
      </w:pPr>
      <w:r w:rsidRPr="007B4E8F">
        <w:rPr>
          <w:rFonts w:ascii="Times New Roman" w:hAnsi="Times New Roman" w:cs="Times New Roman"/>
          <w:sz w:val="24"/>
          <w:szCs w:val="24"/>
        </w:rPr>
        <w:t>The other most</w:t>
      </w:r>
      <w:r w:rsidR="000B6CE6" w:rsidRPr="007B4E8F">
        <w:rPr>
          <w:rFonts w:ascii="Times New Roman" w:hAnsi="Times New Roman" w:cs="Times New Roman"/>
          <w:sz w:val="24"/>
          <w:szCs w:val="24"/>
        </w:rPr>
        <w:t xml:space="preserve"> erotic scene of the movie happen</w:t>
      </w:r>
      <w:r w:rsidRPr="007B4E8F">
        <w:rPr>
          <w:rFonts w:ascii="Times New Roman" w:hAnsi="Times New Roman" w:cs="Times New Roman"/>
          <w:sz w:val="24"/>
          <w:szCs w:val="24"/>
        </w:rPr>
        <w:t xml:space="preserve">s </w:t>
      </w:r>
      <w:r w:rsidR="008911BA" w:rsidRPr="007B4E8F">
        <w:rPr>
          <w:rFonts w:ascii="Times New Roman" w:hAnsi="Times New Roman" w:cs="Times New Roman"/>
          <w:sz w:val="24"/>
          <w:szCs w:val="24"/>
        </w:rPr>
        <w:t xml:space="preserve">again </w:t>
      </w:r>
      <w:r w:rsidRPr="007B4E8F">
        <w:rPr>
          <w:rFonts w:ascii="Times New Roman" w:hAnsi="Times New Roman" w:cs="Times New Roman"/>
          <w:sz w:val="24"/>
          <w:szCs w:val="24"/>
        </w:rPr>
        <w:t>when Charlotte is alone. By chance, she f</w:t>
      </w:r>
      <w:r w:rsidR="00E4065A" w:rsidRPr="007B4E8F">
        <w:rPr>
          <w:rFonts w:ascii="Times New Roman" w:hAnsi="Times New Roman" w:cs="Times New Roman"/>
          <w:sz w:val="24"/>
          <w:szCs w:val="24"/>
        </w:rPr>
        <w:t xml:space="preserve">inds </w:t>
      </w:r>
      <w:r w:rsidR="0076079E" w:rsidRPr="007B4E8F">
        <w:rPr>
          <w:rFonts w:ascii="Times New Roman" w:hAnsi="Times New Roman" w:cs="Times New Roman"/>
          <w:sz w:val="24"/>
          <w:szCs w:val="24"/>
        </w:rPr>
        <w:t>the</w:t>
      </w:r>
      <w:r w:rsidR="00D329AE" w:rsidRPr="007B4E8F">
        <w:rPr>
          <w:rFonts w:ascii="Times New Roman" w:hAnsi="Times New Roman" w:cs="Times New Roman"/>
          <w:sz w:val="24"/>
          <w:szCs w:val="24"/>
        </w:rPr>
        <w:t xml:space="preserve"> mansion’s secret</w:t>
      </w:r>
      <w:r w:rsidR="0076079E" w:rsidRPr="007B4E8F">
        <w:rPr>
          <w:rFonts w:ascii="Times New Roman" w:hAnsi="Times New Roman" w:cs="Times New Roman"/>
          <w:sz w:val="24"/>
          <w:szCs w:val="24"/>
        </w:rPr>
        <w:t xml:space="preserve"> library</w:t>
      </w:r>
      <w:r w:rsidR="004F57F2" w:rsidRPr="007B4E8F">
        <w:rPr>
          <w:rFonts w:ascii="Times New Roman" w:hAnsi="Times New Roman" w:cs="Times New Roman"/>
          <w:sz w:val="24"/>
          <w:szCs w:val="24"/>
        </w:rPr>
        <w:t>, go</w:t>
      </w:r>
      <w:r w:rsidRPr="007B4E8F">
        <w:rPr>
          <w:rFonts w:ascii="Times New Roman" w:hAnsi="Times New Roman" w:cs="Times New Roman"/>
          <w:sz w:val="24"/>
          <w:szCs w:val="24"/>
        </w:rPr>
        <w:t>es in,</w:t>
      </w:r>
      <w:r w:rsidR="0076079E" w:rsidRPr="007B4E8F">
        <w:rPr>
          <w:rFonts w:ascii="Times New Roman" w:hAnsi="Times New Roman" w:cs="Times New Roman"/>
          <w:sz w:val="24"/>
          <w:szCs w:val="24"/>
        </w:rPr>
        <w:t xml:space="preserve"> caresses the books</w:t>
      </w:r>
      <w:r w:rsidR="008247FB">
        <w:rPr>
          <w:rFonts w:ascii="Times New Roman" w:hAnsi="Times New Roman" w:cs="Times New Roman"/>
          <w:sz w:val="24"/>
          <w:szCs w:val="24"/>
        </w:rPr>
        <w:t xml:space="preserve"> and</w:t>
      </w:r>
      <w:r w:rsidR="009C17CE" w:rsidRPr="007B4E8F">
        <w:rPr>
          <w:rFonts w:ascii="Times New Roman" w:hAnsi="Times New Roman" w:cs="Times New Roman"/>
          <w:sz w:val="24"/>
          <w:szCs w:val="24"/>
        </w:rPr>
        <w:t xml:space="preserve"> tries to embrace </w:t>
      </w:r>
      <w:r w:rsidR="0076079E" w:rsidRPr="007B4E8F">
        <w:rPr>
          <w:rFonts w:ascii="Times New Roman" w:hAnsi="Times New Roman" w:cs="Times New Roman"/>
          <w:sz w:val="24"/>
          <w:szCs w:val="24"/>
        </w:rPr>
        <w:t>the shelves</w:t>
      </w:r>
      <w:r w:rsidRPr="007B4E8F">
        <w:rPr>
          <w:rFonts w:ascii="Times New Roman" w:hAnsi="Times New Roman" w:cs="Times New Roman"/>
          <w:sz w:val="24"/>
          <w:szCs w:val="24"/>
        </w:rPr>
        <w:t xml:space="preserve"> </w:t>
      </w:r>
      <w:r w:rsidR="009C17CE" w:rsidRPr="007B4E8F">
        <w:rPr>
          <w:rFonts w:ascii="Times New Roman" w:hAnsi="Times New Roman" w:cs="Times New Roman"/>
          <w:sz w:val="24"/>
          <w:szCs w:val="24"/>
        </w:rPr>
        <w:t>(13:23</w:t>
      </w:r>
      <w:r w:rsidRPr="007B4E8F">
        <w:rPr>
          <w:rFonts w:ascii="Times New Roman" w:hAnsi="Times New Roman" w:cs="Times New Roman"/>
          <w:sz w:val="24"/>
          <w:szCs w:val="24"/>
        </w:rPr>
        <w:t>)</w:t>
      </w:r>
      <w:r w:rsidR="0076079E" w:rsidRPr="007B4E8F">
        <w:rPr>
          <w:rFonts w:ascii="Times New Roman" w:hAnsi="Times New Roman" w:cs="Times New Roman"/>
          <w:sz w:val="24"/>
          <w:szCs w:val="24"/>
        </w:rPr>
        <w:t xml:space="preserve">. </w:t>
      </w:r>
      <w:r w:rsidR="00395C45" w:rsidRPr="007B4E8F">
        <w:rPr>
          <w:rFonts w:ascii="Times New Roman" w:hAnsi="Times New Roman" w:cs="Times New Roman"/>
          <w:sz w:val="24"/>
          <w:szCs w:val="24"/>
        </w:rPr>
        <w:t xml:space="preserve">She then appears </w:t>
      </w:r>
      <w:r w:rsidR="009C17CE" w:rsidRPr="007B4E8F">
        <w:rPr>
          <w:rFonts w:ascii="Times New Roman" w:hAnsi="Times New Roman" w:cs="Times New Roman"/>
          <w:sz w:val="24"/>
          <w:szCs w:val="24"/>
        </w:rPr>
        <w:t>lying on her</w:t>
      </w:r>
      <w:r w:rsidR="0076079E" w:rsidRPr="007B4E8F">
        <w:rPr>
          <w:rFonts w:ascii="Times New Roman" w:hAnsi="Times New Roman" w:cs="Times New Roman"/>
          <w:sz w:val="24"/>
          <w:szCs w:val="24"/>
        </w:rPr>
        <w:t xml:space="preserve"> bed</w:t>
      </w:r>
      <w:r w:rsidR="009C17CE" w:rsidRPr="007B4E8F">
        <w:rPr>
          <w:rFonts w:ascii="Times New Roman" w:hAnsi="Times New Roman" w:cs="Times New Roman"/>
          <w:sz w:val="24"/>
          <w:szCs w:val="24"/>
        </w:rPr>
        <w:t>, reading</w:t>
      </w:r>
      <w:r w:rsidR="008247FB">
        <w:rPr>
          <w:rFonts w:ascii="Times New Roman" w:hAnsi="Times New Roman" w:cs="Times New Roman"/>
          <w:sz w:val="24"/>
          <w:szCs w:val="24"/>
        </w:rPr>
        <w:t xml:space="preserve"> and</w:t>
      </w:r>
      <w:r w:rsidR="009C17CE" w:rsidRPr="007B4E8F">
        <w:rPr>
          <w:rFonts w:ascii="Times New Roman" w:hAnsi="Times New Roman" w:cs="Times New Roman"/>
          <w:sz w:val="24"/>
          <w:szCs w:val="24"/>
        </w:rPr>
        <w:t xml:space="preserve"> surrounded</w:t>
      </w:r>
      <w:r w:rsidR="0076079E" w:rsidRPr="007B4E8F">
        <w:rPr>
          <w:rFonts w:ascii="Times New Roman" w:hAnsi="Times New Roman" w:cs="Times New Roman"/>
          <w:sz w:val="24"/>
          <w:szCs w:val="24"/>
        </w:rPr>
        <w:t xml:space="preserve"> by </w:t>
      </w:r>
      <w:r w:rsidR="00B17B99" w:rsidRPr="00B17B99">
        <w:rPr>
          <w:rFonts w:ascii="Times New Roman" w:hAnsi="Times New Roman" w:cs="Times New Roman"/>
          <w:sz w:val="24"/>
          <w:szCs w:val="24"/>
          <w:highlight w:val="yellow"/>
        </w:rPr>
        <w:t>several</w:t>
      </w:r>
      <w:r w:rsidR="00B17B99">
        <w:rPr>
          <w:rFonts w:ascii="Times New Roman" w:hAnsi="Times New Roman" w:cs="Times New Roman"/>
          <w:sz w:val="24"/>
          <w:szCs w:val="24"/>
        </w:rPr>
        <w:t xml:space="preserve"> </w:t>
      </w:r>
      <w:r w:rsidR="0076079E" w:rsidRPr="007B4E8F">
        <w:rPr>
          <w:rFonts w:ascii="Times New Roman" w:hAnsi="Times New Roman" w:cs="Times New Roman"/>
          <w:sz w:val="24"/>
          <w:szCs w:val="24"/>
        </w:rPr>
        <w:t>book</w:t>
      </w:r>
      <w:r w:rsidR="0076079E" w:rsidRPr="00B17B99">
        <w:rPr>
          <w:rFonts w:ascii="Times New Roman" w:hAnsi="Times New Roman" w:cs="Times New Roman"/>
          <w:sz w:val="24"/>
          <w:szCs w:val="24"/>
          <w:highlight w:val="yellow"/>
        </w:rPr>
        <w:t>s.</w:t>
      </w:r>
      <w:r w:rsidR="0076079E" w:rsidRPr="007B4E8F">
        <w:rPr>
          <w:rFonts w:ascii="Times New Roman" w:hAnsi="Times New Roman" w:cs="Times New Roman"/>
          <w:sz w:val="24"/>
          <w:szCs w:val="24"/>
        </w:rPr>
        <w:t xml:space="preserve"> The </w:t>
      </w:r>
      <w:r w:rsidR="00796135" w:rsidRPr="007B4E8F">
        <w:rPr>
          <w:rFonts w:ascii="Times New Roman" w:hAnsi="Times New Roman" w:cs="Times New Roman"/>
          <w:sz w:val="24"/>
          <w:szCs w:val="24"/>
        </w:rPr>
        <w:t xml:space="preserve">shot </w:t>
      </w:r>
      <w:r w:rsidR="0076079E" w:rsidRPr="007B4E8F">
        <w:rPr>
          <w:rFonts w:ascii="Times New Roman" w:hAnsi="Times New Roman" w:cs="Times New Roman"/>
          <w:sz w:val="24"/>
          <w:szCs w:val="24"/>
        </w:rPr>
        <w:t>of her whole body in a relaxed, happy</w:t>
      </w:r>
      <w:r w:rsidR="008247FB">
        <w:rPr>
          <w:rFonts w:ascii="Times New Roman" w:hAnsi="Times New Roman" w:cs="Times New Roman"/>
          <w:sz w:val="24"/>
          <w:szCs w:val="24"/>
        </w:rPr>
        <w:t xml:space="preserve"> and</w:t>
      </w:r>
      <w:r w:rsidR="0076079E" w:rsidRPr="007B4E8F">
        <w:rPr>
          <w:rFonts w:ascii="Times New Roman" w:hAnsi="Times New Roman" w:cs="Times New Roman"/>
          <w:sz w:val="24"/>
          <w:szCs w:val="24"/>
        </w:rPr>
        <w:t xml:space="preserve"> pleasurable attitude invites us to identify the links between </w:t>
      </w:r>
      <w:r w:rsidR="00A953EF" w:rsidRPr="00A953EF">
        <w:rPr>
          <w:rFonts w:ascii="Times New Roman" w:hAnsi="Times New Roman" w:cs="Times New Roman"/>
          <w:sz w:val="24"/>
          <w:szCs w:val="24"/>
          <w:highlight w:val="yellow"/>
        </w:rPr>
        <w:t>female</w:t>
      </w:r>
      <w:r w:rsidR="00A953EF">
        <w:rPr>
          <w:rFonts w:ascii="Times New Roman" w:hAnsi="Times New Roman" w:cs="Times New Roman"/>
          <w:sz w:val="24"/>
          <w:szCs w:val="24"/>
        </w:rPr>
        <w:t xml:space="preserve"> </w:t>
      </w:r>
      <w:r w:rsidR="0076079E" w:rsidRPr="007B4E8F">
        <w:rPr>
          <w:rFonts w:ascii="Times New Roman" w:hAnsi="Times New Roman" w:cs="Times New Roman"/>
          <w:sz w:val="24"/>
          <w:szCs w:val="24"/>
        </w:rPr>
        <w:t xml:space="preserve">sensuality </w:t>
      </w:r>
      <w:r w:rsidR="0076079E" w:rsidRPr="00A953EF">
        <w:rPr>
          <w:rFonts w:ascii="Times New Roman" w:hAnsi="Times New Roman" w:cs="Times New Roman"/>
          <w:sz w:val="24"/>
          <w:szCs w:val="24"/>
          <w:highlight w:val="yellow"/>
        </w:rPr>
        <w:t>and i</w:t>
      </w:r>
      <w:r w:rsidR="0062133D">
        <w:rPr>
          <w:rFonts w:ascii="Times New Roman" w:hAnsi="Times New Roman" w:cs="Times New Roman"/>
          <w:sz w:val="24"/>
          <w:szCs w:val="24"/>
        </w:rPr>
        <w:t xml:space="preserve">ntellect, </w:t>
      </w:r>
      <w:r w:rsidR="0062133D" w:rsidRPr="0062133D">
        <w:rPr>
          <w:rFonts w:ascii="Times New Roman" w:hAnsi="Times New Roman" w:cs="Times New Roman"/>
          <w:sz w:val="24"/>
          <w:szCs w:val="24"/>
          <w:highlight w:val="yellow"/>
        </w:rPr>
        <w:t>since they</w:t>
      </w:r>
      <w:r w:rsidR="0076079E" w:rsidRPr="007B4E8F">
        <w:rPr>
          <w:rFonts w:ascii="Times New Roman" w:hAnsi="Times New Roman" w:cs="Times New Roman"/>
          <w:sz w:val="24"/>
          <w:szCs w:val="24"/>
        </w:rPr>
        <w:t xml:space="preserve"> are not split in a hierarchy but queerly </w:t>
      </w:r>
      <w:r w:rsidR="00A069CD">
        <w:rPr>
          <w:rFonts w:ascii="Times New Roman" w:hAnsi="Times New Roman" w:cs="Times New Roman"/>
          <w:sz w:val="24"/>
          <w:szCs w:val="24"/>
        </w:rPr>
        <w:t>connected</w:t>
      </w:r>
      <w:r w:rsidR="009B2EE2">
        <w:rPr>
          <w:rFonts w:ascii="Times New Roman" w:hAnsi="Times New Roman" w:cs="Times New Roman"/>
          <w:sz w:val="24"/>
          <w:szCs w:val="24"/>
          <w:highlight w:val="yellow"/>
        </w:rPr>
        <w:t>—a</w:t>
      </w:r>
      <w:r w:rsidR="0062133D">
        <w:rPr>
          <w:rFonts w:ascii="Times New Roman" w:hAnsi="Times New Roman" w:cs="Times New Roman"/>
          <w:sz w:val="24"/>
          <w:szCs w:val="24"/>
          <w:highlight w:val="yellow"/>
        </w:rPr>
        <w:t xml:space="preserve"> connection </w:t>
      </w:r>
      <w:r w:rsidR="009B2EE2">
        <w:rPr>
          <w:rFonts w:ascii="Times New Roman" w:hAnsi="Times New Roman" w:cs="Times New Roman"/>
          <w:sz w:val="24"/>
          <w:szCs w:val="24"/>
          <w:highlight w:val="yellow"/>
        </w:rPr>
        <w:t xml:space="preserve">which </w:t>
      </w:r>
      <w:r w:rsidR="00A069CD" w:rsidRPr="00A069CD">
        <w:rPr>
          <w:rFonts w:ascii="Times New Roman" w:hAnsi="Times New Roman" w:cs="Times New Roman"/>
          <w:sz w:val="24"/>
          <w:szCs w:val="24"/>
          <w:highlight w:val="yellow"/>
        </w:rPr>
        <w:t xml:space="preserve">had </w:t>
      </w:r>
      <w:r w:rsidR="0081229B">
        <w:rPr>
          <w:rFonts w:ascii="Times New Roman" w:hAnsi="Times New Roman" w:cs="Times New Roman"/>
          <w:sz w:val="24"/>
          <w:szCs w:val="24"/>
          <w:highlight w:val="yellow"/>
        </w:rPr>
        <w:t xml:space="preserve">already </w:t>
      </w:r>
      <w:r w:rsidR="00A069CD" w:rsidRPr="00A069CD">
        <w:rPr>
          <w:rFonts w:ascii="Times New Roman" w:hAnsi="Times New Roman" w:cs="Times New Roman"/>
          <w:sz w:val="24"/>
          <w:szCs w:val="24"/>
          <w:highlight w:val="yellow"/>
        </w:rPr>
        <w:t>been advocated by French feminism (</w:t>
      </w:r>
      <w:proofErr w:type="spellStart"/>
      <w:r w:rsidR="00A069CD" w:rsidRPr="00A069CD">
        <w:rPr>
          <w:rFonts w:ascii="Times New Roman" w:hAnsi="Times New Roman" w:cs="Times New Roman"/>
          <w:sz w:val="24"/>
          <w:szCs w:val="24"/>
          <w:highlight w:val="yellow"/>
        </w:rPr>
        <w:t>Cixous</w:t>
      </w:r>
      <w:proofErr w:type="spellEnd"/>
      <w:r w:rsidR="009B2EE2">
        <w:rPr>
          <w:rFonts w:ascii="Times New Roman" w:hAnsi="Times New Roman" w:cs="Times New Roman"/>
          <w:sz w:val="24"/>
          <w:szCs w:val="24"/>
          <w:highlight w:val="yellow"/>
        </w:rPr>
        <w:t xml:space="preserve"> 1976)</w:t>
      </w:r>
      <w:r w:rsidR="009B2EE2">
        <w:rPr>
          <w:rFonts w:ascii="Times New Roman" w:hAnsi="Times New Roman" w:cs="Times New Roman"/>
          <w:sz w:val="24"/>
          <w:szCs w:val="24"/>
        </w:rPr>
        <w:t xml:space="preserve">. </w:t>
      </w:r>
      <w:r w:rsidR="0076079E" w:rsidRPr="007B4E8F">
        <w:rPr>
          <w:rFonts w:ascii="Times New Roman" w:hAnsi="Times New Roman" w:cs="Times New Roman"/>
          <w:sz w:val="24"/>
          <w:szCs w:val="24"/>
        </w:rPr>
        <w:t>When John finds out, he persuades her not to go there again</w:t>
      </w:r>
      <w:r w:rsidR="00B0291E" w:rsidRPr="007B4E8F">
        <w:rPr>
          <w:rFonts w:ascii="Times New Roman" w:hAnsi="Times New Roman" w:cs="Times New Roman"/>
          <w:sz w:val="24"/>
          <w:szCs w:val="24"/>
        </w:rPr>
        <w:t xml:space="preserve"> because</w:t>
      </w:r>
      <w:r w:rsidR="00F12FE8" w:rsidRPr="007B4E8F">
        <w:rPr>
          <w:rFonts w:ascii="Times New Roman" w:hAnsi="Times New Roman" w:cs="Times New Roman"/>
          <w:sz w:val="24"/>
          <w:szCs w:val="24"/>
        </w:rPr>
        <w:t xml:space="preserve"> reading is too e</w:t>
      </w:r>
      <w:r w:rsidR="00CB128B" w:rsidRPr="007B4E8F">
        <w:rPr>
          <w:rFonts w:ascii="Times New Roman" w:hAnsi="Times New Roman" w:cs="Times New Roman"/>
          <w:sz w:val="24"/>
          <w:szCs w:val="24"/>
        </w:rPr>
        <w:t>xhausting and she must proceed with the rest cure</w:t>
      </w:r>
      <w:r w:rsidR="0076079E" w:rsidRPr="007B4E8F">
        <w:rPr>
          <w:rFonts w:ascii="Times New Roman" w:hAnsi="Times New Roman" w:cs="Times New Roman"/>
          <w:sz w:val="24"/>
          <w:szCs w:val="24"/>
        </w:rPr>
        <w:t>. By putting the two scenes together</w:t>
      </w:r>
      <w:r w:rsidR="008911BA" w:rsidRPr="007B4E8F">
        <w:rPr>
          <w:rFonts w:ascii="Times New Roman" w:hAnsi="Times New Roman" w:cs="Times New Roman"/>
          <w:sz w:val="24"/>
          <w:szCs w:val="24"/>
        </w:rPr>
        <w:t>,</w:t>
      </w:r>
      <w:r w:rsidR="0076079E" w:rsidRPr="007B4E8F">
        <w:rPr>
          <w:rFonts w:ascii="Times New Roman" w:hAnsi="Times New Roman" w:cs="Times New Roman"/>
          <w:sz w:val="24"/>
          <w:szCs w:val="24"/>
        </w:rPr>
        <w:t xml:space="preserve"> we can infer that Victorian women are forbidden to gain </w:t>
      </w:r>
      <w:r w:rsidR="00D46BD8" w:rsidRPr="007B4E8F">
        <w:rPr>
          <w:rFonts w:ascii="Times New Roman" w:hAnsi="Times New Roman" w:cs="Times New Roman"/>
          <w:sz w:val="24"/>
          <w:szCs w:val="24"/>
        </w:rPr>
        <w:t xml:space="preserve">any kind of </w:t>
      </w:r>
      <w:r w:rsidR="0076079E" w:rsidRPr="007B4E8F">
        <w:rPr>
          <w:rFonts w:ascii="Times New Roman" w:hAnsi="Times New Roman" w:cs="Times New Roman"/>
          <w:sz w:val="24"/>
          <w:szCs w:val="24"/>
        </w:rPr>
        <w:t xml:space="preserve">knowledge, either bodily or intellectual.   </w:t>
      </w:r>
      <w:r w:rsidR="00FE08AA" w:rsidRPr="007B4E8F">
        <w:rPr>
          <w:rFonts w:ascii="Times New Roman" w:hAnsi="Times New Roman" w:cs="Times New Roman"/>
          <w:b/>
          <w:sz w:val="24"/>
          <w:szCs w:val="24"/>
        </w:rPr>
        <w:tab/>
      </w:r>
    </w:p>
    <w:p w:rsidR="00D215AA" w:rsidRPr="007B4E8F" w:rsidRDefault="00614832" w:rsidP="007462A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 </w:t>
      </w:r>
      <w:r w:rsidR="007B4E8F" w:rsidRPr="007B4E8F">
        <w:rPr>
          <w:rFonts w:ascii="Times New Roman" w:hAnsi="Times New Roman" w:cs="Times New Roman"/>
          <w:sz w:val="24"/>
          <w:szCs w:val="24"/>
        </w:rPr>
        <w:t xml:space="preserve">THE TREATMENT OF HYSTERIA. </w:t>
      </w:r>
      <w:r w:rsidR="004D6568" w:rsidRPr="007B4E8F">
        <w:rPr>
          <w:rFonts w:ascii="Times New Roman" w:hAnsi="Times New Roman" w:cs="Times New Roman"/>
          <w:sz w:val="24"/>
          <w:szCs w:val="24"/>
        </w:rPr>
        <w:t>Like self-</w:t>
      </w:r>
      <w:proofErr w:type="spellStart"/>
      <w:r w:rsidR="004D6568" w:rsidRPr="007B4E8F">
        <w:rPr>
          <w:rFonts w:ascii="Times New Roman" w:hAnsi="Times New Roman" w:cs="Times New Roman"/>
          <w:sz w:val="24"/>
          <w:szCs w:val="24"/>
        </w:rPr>
        <w:t>erotics</w:t>
      </w:r>
      <w:proofErr w:type="spellEnd"/>
      <w:r w:rsidR="00F671AF" w:rsidRPr="007B4E8F">
        <w:rPr>
          <w:rFonts w:ascii="Times New Roman" w:hAnsi="Times New Roman" w:cs="Times New Roman"/>
          <w:sz w:val="24"/>
          <w:szCs w:val="24"/>
        </w:rPr>
        <w:t xml:space="preserve">, </w:t>
      </w:r>
      <w:r w:rsidR="004D6568" w:rsidRPr="007B4E8F">
        <w:rPr>
          <w:rFonts w:ascii="Times New Roman" w:hAnsi="Times New Roman" w:cs="Times New Roman"/>
          <w:sz w:val="24"/>
          <w:szCs w:val="24"/>
        </w:rPr>
        <w:t>mental i</w:t>
      </w:r>
      <w:r w:rsidR="009127FE" w:rsidRPr="007B4E8F">
        <w:rPr>
          <w:rFonts w:ascii="Times New Roman" w:hAnsi="Times New Roman" w:cs="Times New Roman"/>
          <w:sz w:val="24"/>
          <w:szCs w:val="24"/>
        </w:rPr>
        <w:t>llnesses constitute</w:t>
      </w:r>
      <w:r w:rsidR="00DC2518" w:rsidRPr="007B4E8F">
        <w:rPr>
          <w:rFonts w:ascii="Times New Roman" w:hAnsi="Times New Roman" w:cs="Times New Roman"/>
          <w:sz w:val="24"/>
          <w:szCs w:val="24"/>
        </w:rPr>
        <w:t xml:space="preserve"> another </w:t>
      </w:r>
      <w:r w:rsidR="00F671AF" w:rsidRPr="007B4E8F">
        <w:rPr>
          <w:rFonts w:ascii="Times New Roman" w:hAnsi="Times New Roman" w:cs="Times New Roman"/>
          <w:sz w:val="24"/>
          <w:szCs w:val="24"/>
        </w:rPr>
        <w:t xml:space="preserve">taboo </w:t>
      </w:r>
      <w:r w:rsidR="00DC2518" w:rsidRPr="007B4E8F">
        <w:rPr>
          <w:rFonts w:ascii="Times New Roman" w:hAnsi="Times New Roman" w:cs="Times New Roman"/>
          <w:sz w:val="24"/>
          <w:szCs w:val="24"/>
        </w:rPr>
        <w:t>area</w:t>
      </w:r>
      <w:r w:rsidR="004D6568" w:rsidRPr="007B4E8F">
        <w:rPr>
          <w:rFonts w:ascii="Times New Roman" w:hAnsi="Times New Roman" w:cs="Times New Roman"/>
          <w:sz w:val="24"/>
          <w:szCs w:val="24"/>
        </w:rPr>
        <w:t xml:space="preserve"> </w:t>
      </w:r>
      <w:r w:rsidR="00DC2518" w:rsidRPr="007B4E8F">
        <w:rPr>
          <w:rFonts w:ascii="Times New Roman" w:hAnsi="Times New Roman" w:cs="Times New Roman"/>
          <w:sz w:val="24"/>
          <w:szCs w:val="24"/>
        </w:rPr>
        <w:t xml:space="preserve">that queer researchers care about. </w:t>
      </w:r>
    </w:p>
    <w:p w:rsidR="00B208C5" w:rsidRDefault="00F1119F" w:rsidP="00714B40">
      <w:pPr>
        <w:spacing w:after="0" w:line="240" w:lineRule="auto"/>
        <w:ind w:firstLine="720"/>
        <w:jc w:val="both"/>
        <w:rPr>
          <w:rFonts w:ascii="Times New Roman" w:hAnsi="Times New Roman" w:cs="Times New Roman"/>
          <w:sz w:val="24"/>
          <w:szCs w:val="24"/>
        </w:rPr>
      </w:pPr>
      <w:r w:rsidRPr="007B4E8F">
        <w:rPr>
          <w:rFonts w:ascii="Times New Roman" w:hAnsi="Times New Roman" w:cs="Times New Roman"/>
          <w:sz w:val="24"/>
          <w:szCs w:val="24"/>
        </w:rPr>
        <w:t xml:space="preserve">One day </w:t>
      </w:r>
      <w:proofErr w:type="spellStart"/>
      <w:r w:rsidRPr="007B4E8F">
        <w:rPr>
          <w:rFonts w:ascii="Times New Roman" w:hAnsi="Times New Roman" w:cs="Times New Roman"/>
          <w:sz w:val="24"/>
          <w:szCs w:val="24"/>
        </w:rPr>
        <w:t>Lotta</w:t>
      </w:r>
      <w:proofErr w:type="spellEnd"/>
      <w:r w:rsidR="00DC2518" w:rsidRPr="007B4E8F">
        <w:rPr>
          <w:rFonts w:ascii="Times New Roman" w:hAnsi="Times New Roman" w:cs="Times New Roman"/>
          <w:sz w:val="24"/>
          <w:szCs w:val="24"/>
        </w:rPr>
        <w:t xml:space="preserve"> </w:t>
      </w:r>
      <w:r w:rsidR="009127FE" w:rsidRPr="007B4E8F">
        <w:rPr>
          <w:rFonts w:ascii="Times New Roman" w:hAnsi="Times New Roman" w:cs="Times New Roman"/>
          <w:sz w:val="24"/>
          <w:szCs w:val="24"/>
        </w:rPr>
        <w:t>fa</w:t>
      </w:r>
      <w:r w:rsidR="00C86A49" w:rsidRPr="007B4E8F">
        <w:rPr>
          <w:rFonts w:ascii="Times New Roman" w:hAnsi="Times New Roman" w:cs="Times New Roman"/>
          <w:sz w:val="24"/>
          <w:szCs w:val="24"/>
        </w:rPr>
        <w:t>ints,</w:t>
      </w:r>
      <w:r w:rsidR="00CB4666">
        <w:rPr>
          <w:rStyle w:val="Refdenotaalpie"/>
          <w:rFonts w:ascii="Times New Roman" w:hAnsi="Times New Roman" w:cs="Times New Roman"/>
          <w:sz w:val="24"/>
          <w:szCs w:val="24"/>
        </w:rPr>
        <w:footnoteReference w:id="4"/>
      </w:r>
      <w:r w:rsidR="00C86A49" w:rsidRPr="007B4E8F">
        <w:rPr>
          <w:rFonts w:ascii="Times New Roman" w:hAnsi="Times New Roman" w:cs="Times New Roman"/>
          <w:sz w:val="24"/>
          <w:szCs w:val="24"/>
        </w:rPr>
        <w:t xml:space="preserve"> prompting John to call her physician</w:t>
      </w:r>
      <w:r w:rsidR="00DC2518" w:rsidRPr="007B4E8F">
        <w:rPr>
          <w:rFonts w:ascii="Times New Roman" w:hAnsi="Times New Roman" w:cs="Times New Roman"/>
          <w:sz w:val="24"/>
          <w:szCs w:val="24"/>
        </w:rPr>
        <w:t xml:space="preserve">. </w:t>
      </w:r>
      <w:r w:rsidR="00BB4D72" w:rsidRPr="007B4E8F">
        <w:rPr>
          <w:rFonts w:ascii="Times New Roman" w:hAnsi="Times New Roman" w:cs="Times New Roman"/>
          <w:sz w:val="24"/>
          <w:szCs w:val="24"/>
        </w:rPr>
        <w:t>Dr. Sta</w:t>
      </w:r>
      <w:r w:rsidR="0062259B" w:rsidRPr="007B4E8F">
        <w:rPr>
          <w:rFonts w:ascii="Times New Roman" w:hAnsi="Times New Roman" w:cs="Times New Roman"/>
          <w:sz w:val="24"/>
          <w:szCs w:val="24"/>
        </w:rPr>
        <w:t>rk</w:t>
      </w:r>
      <w:r w:rsidR="006F4E54" w:rsidRPr="007B4E8F">
        <w:rPr>
          <w:rFonts w:ascii="Times New Roman" w:hAnsi="Times New Roman" w:cs="Times New Roman"/>
          <w:sz w:val="24"/>
          <w:szCs w:val="24"/>
        </w:rPr>
        <w:t xml:space="preserve"> </w:t>
      </w:r>
      <w:r w:rsidR="00584E56" w:rsidRPr="00BF6426">
        <w:rPr>
          <w:rFonts w:ascii="Times New Roman" w:hAnsi="Times New Roman" w:cs="Times New Roman"/>
          <w:sz w:val="24"/>
          <w:szCs w:val="24"/>
          <w:highlight w:val="yellow"/>
        </w:rPr>
        <w:t>(James Faulkner)</w:t>
      </w:r>
      <w:r w:rsidR="00584E56">
        <w:rPr>
          <w:rFonts w:ascii="Times New Roman" w:hAnsi="Times New Roman" w:cs="Times New Roman"/>
          <w:sz w:val="24"/>
          <w:szCs w:val="24"/>
        </w:rPr>
        <w:t xml:space="preserve"> </w:t>
      </w:r>
      <w:r w:rsidR="00905651" w:rsidRPr="007B4E8F">
        <w:rPr>
          <w:rFonts w:ascii="Times New Roman" w:hAnsi="Times New Roman" w:cs="Times New Roman"/>
          <w:sz w:val="24"/>
          <w:szCs w:val="24"/>
        </w:rPr>
        <w:t>debas</w:t>
      </w:r>
      <w:r w:rsidR="00710E73" w:rsidRPr="007B4E8F">
        <w:rPr>
          <w:rFonts w:ascii="Times New Roman" w:hAnsi="Times New Roman" w:cs="Times New Roman"/>
          <w:sz w:val="24"/>
          <w:szCs w:val="24"/>
        </w:rPr>
        <w:t>es his</w:t>
      </w:r>
      <w:r w:rsidR="00A81F14" w:rsidRPr="007B4E8F">
        <w:rPr>
          <w:rFonts w:ascii="Times New Roman" w:hAnsi="Times New Roman" w:cs="Times New Roman"/>
          <w:sz w:val="24"/>
          <w:szCs w:val="24"/>
        </w:rPr>
        <w:t xml:space="preserve"> </w:t>
      </w:r>
      <w:r w:rsidR="00710E73" w:rsidRPr="007B4E8F">
        <w:rPr>
          <w:rFonts w:ascii="Times New Roman" w:hAnsi="Times New Roman" w:cs="Times New Roman"/>
          <w:sz w:val="24"/>
          <w:szCs w:val="24"/>
        </w:rPr>
        <w:t xml:space="preserve">patient in </w:t>
      </w:r>
      <w:r w:rsidR="00F703EA" w:rsidRPr="007B4E8F">
        <w:rPr>
          <w:rFonts w:ascii="Times New Roman" w:hAnsi="Times New Roman" w:cs="Times New Roman"/>
          <w:sz w:val="24"/>
          <w:szCs w:val="24"/>
        </w:rPr>
        <w:t xml:space="preserve">multiple </w:t>
      </w:r>
      <w:r w:rsidR="00710E73" w:rsidRPr="007B4E8F">
        <w:rPr>
          <w:rFonts w:ascii="Times New Roman" w:hAnsi="Times New Roman" w:cs="Times New Roman"/>
          <w:sz w:val="24"/>
          <w:szCs w:val="24"/>
        </w:rPr>
        <w:t>ways:</w:t>
      </w:r>
      <w:r w:rsidR="00BB4D72" w:rsidRPr="007B4E8F">
        <w:rPr>
          <w:rFonts w:ascii="Times New Roman" w:hAnsi="Times New Roman" w:cs="Times New Roman"/>
          <w:sz w:val="24"/>
          <w:szCs w:val="24"/>
        </w:rPr>
        <w:t xml:space="preserve"> tearing off the </w:t>
      </w:r>
      <w:r w:rsidR="000F7989" w:rsidRPr="007B4E8F">
        <w:rPr>
          <w:rFonts w:ascii="Times New Roman" w:hAnsi="Times New Roman" w:cs="Times New Roman"/>
          <w:sz w:val="24"/>
          <w:szCs w:val="24"/>
        </w:rPr>
        <w:t>blank pages left in</w:t>
      </w:r>
      <w:r w:rsidR="008F2CCC" w:rsidRPr="007B4E8F">
        <w:rPr>
          <w:rFonts w:ascii="Times New Roman" w:hAnsi="Times New Roman" w:cs="Times New Roman"/>
          <w:sz w:val="24"/>
          <w:szCs w:val="24"/>
        </w:rPr>
        <w:t xml:space="preserve"> the</w:t>
      </w:r>
      <w:r w:rsidR="00BB4D72" w:rsidRPr="007B4E8F">
        <w:rPr>
          <w:rFonts w:ascii="Times New Roman" w:hAnsi="Times New Roman" w:cs="Times New Roman"/>
          <w:sz w:val="24"/>
          <w:szCs w:val="24"/>
        </w:rPr>
        <w:t xml:space="preserve"> diary</w:t>
      </w:r>
      <w:r w:rsidR="006F4E54" w:rsidRPr="007B4E8F">
        <w:rPr>
          <w:rFonts w:ascii="Times New Roman" w:hAnsi="Times New Roman" w:cs="Times New Roman"/>
          <w:sz w:val="24"/>
          <w:szCs w:val="24"/>
        </w:rPr>
        <w:t xml:space="preserve"> </w:t>
      </w:r>
      <w:r w:rsidR="00F12FE8" w:rsidRPr="007B4E8F">
        <w:rPr>
          <w:rFonts w:ascii="Times New Roman" w:hAnsi="Times New Roman" w:cs="Times New Roman"/>
          <w:sz w:val="24"/>
          <w:szCs w:val="24"/>
        </w:rPr>
        <w:t>she was</w:t>
      </w:r>
      <w:r w:rsidR="008247FB">
        <w:rPr>
          <w:rFonts w:ascii="Times New Roman" w:hAnsi="Times New Roman" w:cs="Times New Roman"/>
          <w:sz w:val="24"/>
          <w:szCs w:val="24"/>
        </w:rPr>
        <w:t xml:space="preserve"> writing in secret</w:t>
      </w:r>
      <w:r w:rsidR="008F2CCC" w:rsidRPr="007B4E8F">
        <w:rPr>
          <w:rFonts w:ascii="Times New Roman" w:hAnsi="Times New Roman" w:cs="Times New Roman"/>
          <w:sz w:val="24"/>
          <w:szCs w:val="24"/>
        </w:rPr>
        <w:t xml:space="preserve"> </w:t>
      </w:r>
      <w:r w:rsidR="00A81F14" w:rsidRPr="007B4E8F">
        <w:rPr>
          <w:rFonts w:ascii="Times New Roman" w:hAnsi="Times New Roman" w:cs="Times New Roman"/>
          <w:sz w:val="24"/>
          <w:szCs w:val="24"/>
        </w:rPr>
        <w:t xml:space="preserve">and </w:t>
      </w:r>
      <w:r w:rsidR="006F4E54" w:rsidRPr="007B4E8F">
        <w:rPr>
          <w:rFonts w:ascii="Times New Roman" w:hAnsi="Times New Roman" w:cs="Times New Roman"/>
          <w:sz w:val="24"/>
          <w:szCs w:val="24"/>
        </w:rPr>
        <w:t>so silenc</w:t>
      </w:r>
      <w:r w:rsidR="00A81F14" w:rsidRPr="007B4E8F">
        <w:rPr>
          <w:rFonts w:ascii="Times New Roman" w:hAnsi="Times New Roman" w:cs="Times New Roman"/>
          <w:sz w:val="24"/>
          <w:szCs w:val="24"/>
        </w:rPr>
        <w:t xml:space="preserve">ing her </w:t>
      </w:r>
      <w:r w:rsidR="006F4E54" w:rsidRPr="007B4E8F">
        <w:rPr>
          <w:rFonts w:ascii="Times New Roman" w:hAnsi="Times New Roman" w:cs="Times New Roman"/>
          <w:sz w:val="24"/>
          <w:szCs w:val="24"/>
        </w:rPr>
        <w:t xml:space="preserve">literary </w:t>
      </w:r>
      <w:r w:rsidR="00A81F14" w:rsidRPr="007B4E8F">
        <w:rPr>
          <w:rFonts w:ascii="Times New Roman" w:hAnsi="Times New Roman" w:cs="Times New Roman"/>
          <w:sz w:val="24"/>
          <w:szCs w:val="24"/>
        </w:rPr>
        <w:t>voice</w:t>
      </w:r>
      <w:r w:rsidR="00366E8D" w:rsidRPr="007B4E8F">
        <w:rPr>
          <w:rFonts w:ascii="Times New Roman" w:hAnsi="Times New Roman" w:cs="Times New Roman"/>
          <w:sz w:val="24"/>
          <w:szCs w:val="24"/>
        </w:rPr>
        <w:t>; s</w:t>
      </w:r>
      <w:r w:rsidR="00BB4D72" w:rsidRPr="007B4E8F">
        <w:rPr>
          <w:rFonts w:ascii="Times New Roman" w:hAnsi="Times New Roman" w:cs="Times New Roman"/>
          <w:sz w:val="24"/>
          <w:szCs w:val="24"/>
        </w:rPr>
        <w:t>aying that</w:t>
      </w:r>
      <w:r w:rsidR="009F2F3E" w:rsidRPr="007B4E8F">
        <w:rPr>
          <w:rFonts w:ascii="Times New Roman" w:hAnsi="Times New Roman" w:cs="Times New Roman"/>
          <w:sz w:val="24"/>
          <w:szCs w:val="24"/>
        </w:rPr>
        <w:t>, as a married woman</w:t>
      </w:r>
      <w:r w:rsidR="0088220D" w:rsidRPr="007B4E8F">
        <w:rPr>
          <w:rFonts w:ascii="Times New Roman" w:hAnsi="Times New Roman" w:cs="Times New Roman"/>
          <w:sz w:val="24"/>
          <w:szCs w:val="24"/>
        </w:rPr>
        <w:t xml:space="preserve"> and a mother,</w:t>
      </w:r>
      <w:r w:rsidR="00BB4D72" w:rsidRPr="007B4E8F">
        <w:rPr>
          <w:rFonts w:ascii="Times New Roman" w:hAnsi="Times New Roman" w:cs="Times New Roman"/>
          <w:sz w:val="24"/>
          <w:szCs w:val="24"/>
        </w:rPr>
        <w:t xml:space="preserve"> her</w:t>
      </w:r>
      <w:r w:rsidR="00B0291E" w:rsidRPr="007B4E8F">
        <w:rPr>
          <w:rFonts w:ascii="Times New Roman" w:hAnsi="Times New Roman" w:cs="Times New Roman"/>
          <w:sz w:val="24"/>
          <w:szCs w:val="24"/>
        </w:rPr>
        <w:t xml:space="preserve"> only responsibilities are “[her] child, [her] </w:t>
      </w:r>
      <w:r w:rsidR="00BB4D72" w:rsidRPr="007B4E8F">
        <w:rPr>
          <w:rFonts w:ascii="Times New Roman" w:hAnsi="Times New Roman" w:cs="Times New Roman"/>
          <w:sz w:val="24"/>
          <w:szCs w:val="24"/>
        </w:rPr>
        <w:t>husb</w:t>
      </w:r>
      <w:r w:rsidR="00B0291E" w:rsidRPr="007B4E8F">
        <w:rPr>
          <w:rFonts w:ascii="Times New Roman" w:hAnsi="Times New Roman" w:cs="Times New Roman"/>
          <w:sz w:val="24"/>
          <w:szCs w:val="24"/>
        </w:rPr>
        <w:t>and, [her]</w:t>
      </w:r>
      <w:r w:rsidR="0088220D" w:rsidRPr="007B4E8F">
        <w:rPr>
          <w:rFonts w:ascii="Times New Roman" w:hAnsi="Times New Roman" w:cs="Times New Roman"/>
          <w:sz w:val="24"/>
          <w:szCs w:val="24"/>
        </w:rPr>
        <w:t xml:space="preserve"> home” (</w:t>
      </w:r>
      <w:r w:rsidR="005A6790" w:rsidRPr="007B4E8F">
        <w:rPr>
          <w:rFonts w:ascii="Times New Roman" w:hAnsi="Times New Roman" w:cs="Times New Roman"/>
          <w:sz w:val="24"/>
          <w:szCs w:val="24"/>
        </w:rPr>
        <w:t>48:24</w:t>
      </w:r>
      <w:r w:rsidR="0088220D" w:rsidRPr="007B4E8F">
        <w:rPr>
          <w:rFonts w:ascii="Times New Roman" w:hAnsi="Times New Roman" w:cs="Times New Roman"/>
          <w:sz w:val="24"/>
          <w:szCs w:val="24"/>
        </w:rPr>
        <w:t>);</w:t>
      </w:r>
      <w:r w:rsidR="00BB4D72" w:rsidRPr="007B4E8F">
        <w:rPr>
          <w:rFonts w:ascii="Times New Roman" w:hAnsi="Times New Roman" w:cs="Times New Roman"/>
          <w:sz w:val="24"/>
          <w:szCs w:val="24"/>
        </w:rPr>
        <w:t xml:space="preserve"> and grabbing one of her earrings in a bluntly objectifyi</w:t>
      </w:r>
      <w:r w:rsidR="00BE0940" w:rsidRPr="007B4E8F">
        <w:rPr>
          <w:rFonts w:ascii="Times New Roman" w:hAnsi="Times New Roman" w:cs="Times New Roman"/>
          <w:sz w:val="24"/>
          <w:szCs w:val="24"/>
        </w:rPr>
        <w:t>ng manner. Afterwards, the doctor</w:t>
      </w:r>
      <w:r w:rsidR="00BB4D72" w:rsidRPr="007B4E8F">
        <w:rPr>
          <w:rFonts w:ascii="Times New Roman" w:hAnsi="Times New Roman" w:cs="Times New Roman"/>
          <w:sz w:val="24"/>
          <w:szCs w:val="24"/>
        </w:rPr>
        <w:t xml:space="preserve"> shares w</w:t>
      </w:r>
      <w:r w:rsidR="005A6790" w:rsidRPr="007B4E8F">
        <w:rPr>
          <w:rFonts w:ascii="Times New Roman" w:hAnsi="Times New Roman" w:cs="Times New Roman"/>
          <w:sz w:val="24"/>
          <w:szCs w:val="24"/>
        </w:rPr>
        <w:t xml:space="preserve">ith John the photographs of “a very </w:t>
      </w:r>
      <w:r w:rsidR="00BB4D72" w:rsidRPr="007B4E8F">
        <w:rPr>
          <w:rFonts w:ascii="Times New Roman" w:hAnsi="Times New Roman" w:cs="Times New Roman"/>
          <w:sz w:val="24"/>
          <w:szCs w:val="24"/>
        </w:rPr>
        <w:t>extre</w:t>
      </w:r>
      <w:r w:rsidR="005A6790" w:rsidRPr="007B4E8F">
        <w:rPr>
          <w:rFonts w:ascii="Times New Roman" w:hAnsi="Times New Roman" w:cs="Times New Roman"/>
          <w:sz w:val="24"/>
          <w:szCs w:val="24"/>
        </w:rPr>
        <w:t>me form of cure” (53:46</w:t>
      </w:r>
      <w:r w:rsidR="00BB4D72" w:rsidRPr="007B4E8F">
        <w:rPr>
          <w:rFonts w:ascii="Times New Roman" w:hAnsi="Times New Roman" w:cs="Times New Roman"/>
          <w:sz w:val="24"/>
          <w:szCs w:val="24"/>
        </w:rPr>
        <w:t xml:space="preserve">) </w:t>
      </w:r>
      <w:r w:rsidR="008F2CCC" w:rsidRPr="007B4E8F">
        <w:rPr>
          <w:rFonts w:ascii="Times New Roman" w:hAnsi="Times New Roman" w:cs="Times New Roman"/>
          <w:sz w:val="24"/>
          <w:szCs w:val="24"/>
        </w:rPr>
        <w:t>that</w:t>
      </w:r>
      <w:r w:rsidR="00BB4D72" w:rsidRPr="007B4E8F">
        <w:rPr>
          <w:rFonts w:ascii="Times New Roman" w:hAnsi="Times New Roman" w:cs="Times New Roman"/>
          <w:sz w:val="24"/>
          <w:szCs w:val="24"/>
        </w:rPr>
        <w:t xml:space="preserve"> appeals to the patients’ “</w:t>
      </w:r>
      <w:r w:rsidR="005A6790" w:rsidRPr="007B4E8F">
        <w:rPr>
          <w:rFonts w:ascii="Times New Roman" w:hAnsi="Times New Roman" w:cs="Times New Roman"/>
          <w:sz w:val="24"/>
          <w:szCs w:val="24"/>
        </w:rPr>
        <w:t xml:space="preserve">feminine </w:t>
      </w:r>
      <w:r w:rsidR="00BB4D72" w:rsidRPr="007B4E8F">
        <w:rPr>
          <w:rFonts w:ascii="Times New Roman" w:hAnsi="Times New Roman" w:cs="Times New Roman"/>
          <w:sz w:val="24"/>
          <w:szCs w:val="24"/>
        </w:rPr>
        <w:t>vanity</w:t>
      </w:r>
      <w:r w:rsidR="008F2CCC" w:rsidRPr="007B4E8F">
        <w:rPr>
          <w:rFonts w:ascii="Times New Roman" w:hAnsi="Times New Roman" w:cs="Times New Roman"/>
          <w:sz w:val="24"/>
          <w:szCs w:val="24"/>
        </w:rPr>
        <w:t>,</w:t>
      </w:r>
      <w:r w:rsidR="005A6790" w:rsidRPr="007B4E8F">
        <w:rPr>
          <w:rFonts w:ascii="Times New Roman" w:hAnsi="Times New Roman" w:cs="Times New Roman"/>
          <w:sz w:val="24"/>
          <w:szCs w:val="24"/>
        </w:rPr>
        <w:t>”</w:t>
      </w:r>
      <w:r w:rsidR="00BB4D72" w:rsidRPr="007B4E8F">
        <w:rPr>
          <w:rFonts w:ascii="Times New Roman" w:hAnsi="Times New Roman" w:cs="Times New Roman"/>
          <w:sz w:val="24"/>
          <w:szCs w:val="24"/>
        </w:rPr>
        <w:t xml:space="preserve"> </w:t>
      </w:r>
      <w:r w:rsidRPr="007B4E8F">
        <w:rPr>
          <w:rFonts w:ascii="Times New Roman" w:hAnsi="Times New Roman" w:cs="Times New Roman"/>
          <w:sz w:val="24"/>
          <w:szCs w:val="24"/>
        </w:rPr>
        <w:t>a statement which expose</w:t>
      </w:r>
      <w:r w:rsidR="008F2CCC" w:rsidRPr="007B4E8F">
        <w:rPr>
          <w:rFonts w:ascii="Times New Roman" w:hAnsi="Times New Roman" w:cs="Times New Roman"/>
          <w:sz w:val="24"/>
          <w:szCs w:val="24"/>
        </w:rPr>
        <w:t xml:space="preserve">s the former’s male chauvinism. </w:t>
      </w:r>
      <w:r w:rsidR="00BB4D72" w:rsidRPr="007B4E8F">
        <w:rPr>
          <w:rFonts w:ascii="Times New Roman" w:hAnsi="Times New Roman" w:cs="Times New Roman"/>
          <w:sz w:val="24"/>
          <w:szCs w:val="24"/>
        </w:rPr>
        <w:t>Although untold, those are</w:t>
      </w:r>
      <w:r w:rsidR="00B0291E" w:rsidRPr="007B4E8F">
        <w:rPr>
          <w:rFonts w:ascii="Times New Roman" w:hAnsi="Times New Roman" w:cs="Times New Roman"/>
          <w:sz w:val="24"/>
          <w:szCs w:val="24"/>
        </w:rPr>
        <w:t xml:space="preserve"> the famous photographs of Dr. C</w:t>
      </w:r>
      <w:r w:rsidR="00BB4D72" w:rsidRPr="007B4E8F">
        <w:rPr>
          <w:rFonts w:ascii="Times New Roman" w:hAnsi="Times New Roman" w:cs="Times New Roman"/>
          <w:sz w:val="24"/>
          <w:szCs w:val="24"/>
        </w:rPr>
        <w:t xml:space="preserve">harcot’s female patients at the </w:t>
      </w:r>
      <w:proofErr w:type="spellStart"/>
      <w:r w:rsidR="00BB4D72" w:rsidRPr="007B4E8F">
        <w:rPr>
          <w:rFonts w:ascii="Times New Roman" w:hAnsi="Times New Roman" w:cs="Times New Roman"/>
          <w:sz w:val="24"/>
          <w:szCs w:val="24"/>
        </w:rPr>
        <w:t>Salpêtrière</w:t>
      </w:r>
      <w:proofErr w:type="spellEnd"/>
      <w:r w:rsidR="00BB4D72" w:rsidRPr="007B4E8F">
        <w:rPr>
          <w:rFonts w:ascii="Times New Roman" w:hAnsi="Times New Roman" w:cs="Times New Roman"/>
          <w:sz w:val="24"/>
          <w:szCs w:val="24"/>
        </w:rPr>
        <w:t xml:space="preserve"> hospital between 1876 and 1880</w:t>
      </w:r>
      <w:r w:rsidR="00B55E24" w:rsidRPr="007B4E8F">
        <w:rPr>
          <w:rFonts w:ascii="Times New Roman" w:hAnsi="Times New Roman" w:cs="Times New Roman"/>
          <w:sz w:val="24"/>
          <w:szCs w:val="24"/>
        </w:rPr>
        <w:t xml:space="preserve"> (</w:t>
      </w:r>
      <w:proofErr w:type="spellStart"/>
      <w:r w:rsidR="00143521" w:rsidRPr="007B4E8F">
        <w:rPr>
          <w:rFonts w:ascii="Times New Roman" w:hAnsi="Times New Roman" w:cs="Times New Roman"/>
          <w:sz w:val="24"/>
          <w:szCs w:val="24"/>
        </w:rPr>
        <w:t>Didi</w:t>
      </w:r>
      <w:proofErr w:type="spellEnd"/>
      <w:r w:rsidR="00143521" w:rsidRPr="007B4E8F">
        <w:rPr>
          <w:rFonts w:ascii="Times New Roman" w:hAnsi="Times New Roman" w:cs="Times New Roman"/>
          <w:sz w:val="24"/>
          <w:szCs w:val="24"/>
        </w:rPr>
        <w:t>-Huberman</w:t>
      </w:r>
      <w:r w:rsidR="009D0637">
        <w:rPr>
          <w:rFonts w:ascii="Times New Roman" w:hAnsi="Times New Roman" w:cs="Times New Roman"/>
          <w:sz w:val="24"/>
          <w:szCs w:val="24"/>
        </w:rPr>
        <w:t xml:space="preserve"> 2007</w:t>
      </w:r>
      <w:r w:rsidR="00B55E24" w:rsidRPr="007B4E8F">
        <w:rPr>
          <w:rFonts w:ascii="Times New Roman" w:hAnsi="Times New Roman" w:cs="Times New Roman"/>
          <w:sz w:val="24"/>
          <w:szCs w:val="24"/>
        </w:rPr>
        <w:t>)</w:t>
      </w:r>
      <w:r w:rsidR="005521CF" w:rsidRPr="007B4E8F">
        <w:rPr>
          <w:rFonts w:ascii="Times New Roman" w:hAnsi="Times New Roman" w:cs="Times New Roman"/>
          <w:sz w:val="24"/>
          <w:szCs w:val="24"/>
        </w:rPr>
        <w:t xml:space="preserve">. </w:t>
      </w:r>
      <w:r w:rsidR="004F57F2" w:rsidRPr="007B4E8F">
        <w:rPr>
          <w:rFonts w:ascii="Times New Roman" w:hAnsi="Times New Roman" w:cs="Times New Roman"/>
          <w:sz w:val="24"/>
          <w:szCs w:val="24"/>
        </w:rPr>
        <w:t>Based</w:t>
      </w:r>
      <w:r w:rsidR="00AD398A" w:rsidRPr="007B4E8F">
        <w:rPr>
          <w:rFonts w:ascii="Times New Roman" w:hAnsi="Times New Roman" w:cs="Times New Roman"/>
          <w:sz w:val="24"/>
          <w:szCs w:val="24"/>
        </w:rPr>
        <w:t xml:space="preserve"> on the</w:t>
      </w:r>
      <w:r w:rsidR="00710E73" w:rsidRPr="007B4E8F">
        <w:rPr>
          <w:rFonts w:ascii="Times New Roman" w:hAnsi="Times New Roman" w:cs="Times New Roman"/>
          <w:sz w:val="24"/>
          <w:szCs w:val="24"/>
        </w:rPr>
        <w:t>se</w:t>
      </w:r>
      <w:r w:rsidR="00AD398A" w:rsidRPr="007B4E8F">
        <w:rPr>
          <w:rFonts w:ascii="Times New Roman" w:hAnsi="Times New Roman" w:cs="Times New Roman"/>
          <w:sz w:val="24"/>
          <w:szCs w:val="24"/>
        </w:rPr>
        <w:t xml:space="preserve"> images</w:t>
      </w:r>
      <w:r w:rsidR="00BB0F4E" w:rsidRPr="007B4E8F">
        <w:rPr>
          <w:rFonts w:ascii="Times New Roman" w:hAnsi="Times New Roman" w:cs="Times New Roman"/>
          <w:sz w:val="24"/>
          <w:szCs w:val="24"/>
        </w:rPr>
        <w:t xml:space="preserve">, </w:t>
      </w:r>
      <w:r w:rsidR="00AD398A" w:rsidRPr="007B4E8F">
        <w:rPr>
          <w:rFonts w:ascii="Times New Roman" w:hAnsi="Times New Roman" w:cs="Times New Roman"/>
          <w:sz w:val="24"/>
          <w:szCs w:val="24"/>
        </w:rPr>
        <w:t xml:space="preserve">feminists have </w:t>
      </w:r>
      <w:r w:rsidR="00BB4D72" w:rsidRPr="007B4E8F">
        <w:rPr>
          <w:rFonts w:ascii="Times New Roman" w:hAnsi="Times New Roman" w:cs="Times New Roman"/>
          <w:sz w:val="24"/>
          <w:szCs w:val="24"/>
        </w:rPr>
        <w:t>question</w:t>
      </w:r>
      <w:r w:rsidR="00AD398A" w:rsidRPr="007B4E8F">
        <w:rPr>
          <w:rFonts w:ascii="Times New Roman" w:hAnsi="Times New Roman" w:cs="Times New Roman"/>
          <w:sz w:val="24"/>
          <w:szCs w:val="24"/>
        </w:rPr>
        <w:t>ed</w:t>
      </w:r>
      <w:r w:rsidR="00BB4D72" w:rsidRPr="007B4E8F">
        <w:rPr>
          <w:rFonts w:ascii="Times New Roman" w:hAnsi="Times New Roman" w:cs="Times New Roman"/>
          <w:sz w:val="24"/>
          <w:szCs w:val="24"/>
        </w:rPr>
        <w:t xml:space="preserve"> the degree of dramatization</w:t>
      </w:r>
      <w:r w:rsidR="008F2CCC" w:rsidRPr="007B4E8F">
        <w:rPr>
          <w:rFonts w:ascii="Times New Roman" w:hAnsi="Times New Roman" w:cs="Times New Roman"/>
          <w:sz w:val="24"/>
          <w:szCs w:val="24"/>
        </w:rPr>
        <w:t xml:space="preserve"> and even pornographic exposure, which</w:t>
      </w:r>
      <w:r w:rsidR="00BB4D72" w:rsidRPr="007B4E8F">
        <w:rPr>
          <w:rFonts w:ascii="Times New Roman" w:hAnsi="Times New Roman" w:cs="Times New Roman"/>
          <w:sz w:val="24"/>
          <w:szCs w:val="24"/>
        </w:rPr>
        <w:t xml:space="preserve"> </w:t>
      </w:r>
      <w:r w:rsidR="00BB0F4E" w:rsidRPr="007B4E8F">
        <w:rPr>
          <w:rFonts w:ascii="Times New Roman" w:hAnsi="Times New Roman" w:cs="Times New Roman"/>
          <w:sz w:val="24"/>
          <w:szCs w:val="24"/>
        </w:rPr>
        <w:t>the supposedly sick women</w:t>
      </w:r>
      <w:r w:rsidR="004F57F2" w:rsidRPr="007B4E8F">
        <w:rPr>
          <w:rFonts w:ascii="Times New Roman" w:hAnsi="Times New Roman" w:cs="Times New Roman"/>
          <w:sz w:val="24"/>
          <w:szCs w:val="24"/>
        </w:rPr>
        <w:t xml:space="preserve"> were subjec</w:t>
      </w:r>
      <w:r w:rsidR="00BB4D72" w:rsidRPr="007B4E8F">
        <w:rPr>
          <w:rFonts w:ascii="Times New Roman" w:hAnsi="Times New Roman" w:cs="Times New Roman"/>
          <w:sz w:val="24"/>
          <w:szCs w:val="24"/>
        </w:rPr>
        <w:t>ted to</w:t>
      </w:r>
      <w:r w:rsidR="00710E73" w:rsidRPr="007B4E8F">
        <w:rPr>
          <w:rFonts w:ascii="Times New Roman" w:hAnsi="Times New Roman" w:cs="Times New Roman"/>
          <w:sz w:val="24"/>
          <w:szCs w:val="24"/>
        </w:rPr>
        <w:t xml:space="preserve">, as </w:t>
      </w:r>
      <w:r w:rsidR="00BB0F4E" w:rsidRPr="007B4E8F">
        <w:rPr>
          <w:rFonts w:ascii="Times New Roman" w:hAnsi="Times New Roman" w:cs="Times New Roman"/>
          <w:sz w:val="24"/>
          <w:szCs w:val="24"/>
        </w:rPr>
        <w:t xml:space="preserve">they became models </w:t>
      </w:r>
      <w:r w:rsidR="00F703EA" w:rsidRPr="007B4E8F">
        <w:rPr>
          <w:rFonts w:ascii="Times New Roman" w:hAnsi="Times New Roman" w:cs="Times New Roman"/>
          <w:sz w:val="24"/>
          <w:szCs w:val="24"/>
        </w:rPr>
        <w:t>following</w:t>
      </w:r>
      <w:r w:rsidR="00BB0F4E" w:rsidRPr="007B4E8F">
        <w:rPr>
          <w:rFonts w:ascii="Times New Roman" w:hAnsi="Times New Roman" w:cs="Times New Roman"/>
          <w:sz w:val="24"/>
          <w:szCs w:val="24"/>
        </w:rPr>
        <w:t xml:space="preserve"> the instructions of their cameramen</w:t>
      </w:r>
      <w:r w:rsidR="008911BA" w:rsidRPr="007B4E8F">
        <w:rPr>
          <w:rFonts w:ascii="Times New Roman" w:hAnsi="Times New Roman" w:cs="Times New Roman"/>
          <w:sz w:val="24"/>
          <w:szCs w:val="24"/>
        </w:rPr>
        <w:t xml:space="preserve"> (Showalter</w:t>
      </w:r>
      <w:r w:rsidR="009D0637">
        <w:rPr>
          <w:rFonts w:ascii="Times New Roman" w:hAnsi="Times New Roman" w:cs="Times New Roman"/>
          <w:sz w:val="24"/>
          <w:szCs w:val="24"/>
        </w:rPr>
        <w:t xml:space="preserve"> 1985</w:t>
      </w:r>
      <w:r w:rsidR="008911BA" w:rsidRPr="007B4E8F">
        <w:rPr>
          <w:rFonts w:ascii="Times New Roman" w:hAnsi="Times New Roman" w:cs="Times New Roman"/>
          <w:sz w:val="24"/>
          <w:szCs w:val="24"/>
        </w:rPr>
        <w:t>)</w:t>
      </w:r>
      <w:r w:rsidR="00BB0F4E" w:rsidRPr="007B4E8F">
        <w:rPr>
          <w:rFonts w:ascii="Times New Roman" w:hAnsi="Times New Roman" w:cs="Times New Roman"/>
          <w:sz w:val="24"/>
          <w:szCs w:val="24"/>
        </w:rPr>
        <w:t xml:space="preserve">. </w:t>
      </w:r>
      <w:r w:rsidR="000F7989" w:rsidRPr="007B4E8F">
        <w:rPr>
          <w:rFonts w:ascii="Times New Roman" w:hAnsi="Times New Roman" w:cs="Times New Roman"/>
          <w:sz w:val="24"/>
          <w:szCs w:val="24"/>
        </w:rPr>
        <w:t>PBS’s</w:t>
      </w:r>
      <w:r w:rsidR="00BB4D72" w:rsidRPr="007B4E8F">
        <w:rPr>
          <w:rFonts w:ascii="Times New Roman" w:hAnsi="Times New Roman" w:cs="Times New Roman"/>
          <w:sz w:val="24"/>
          <w:szCs w:val="24"/>
        </w:rPr>
        <w:t xml:space="preserve"> film condemns t</w:t>
      </w:r>
      <w:r w:rsidR="00F703EA" w:rsidRPr="007B4E8F">
        <w:rPr>
          <w:rFonts w:ascii="Times New Roman" w:hAnsi="Times New Roman" w:cs="Times New Roman"/>
          <w:sz w:val="24"/>
          <w:szCs w:val="24"/>
        </w:rPr>
        <w:t xml:space="preserve">his medical treatment </w:t>
      </w:r>
      <w:r w:rsidR="005A103A" w:rsidRPr="007B4E8F">
        <w:rPr>
          <w:rFonts w:ascii="Times New Roman" w:hAnsi="Times New Roman" w:cs="Times New Roman"/>
          <w:sz w:val="24"/>
          <w:szCs w:val="24"/>
        </w:rPr>
        <w:t xml:space="preserve">too </w:t>
      </w:r>
      <w:r w:rsidR="00F703EA" w:rsidRPr="007B4E8F">
        <w:rPr>
          <w:rFonts w:ascii="Times New Roman" w:hAnsi="Times New Roman" w:cs="Times New Roman"/>
          <w:sz w:val="24"/>
          <w:szCs w:val="24"/>
        </w:rPr>
        <w:t>in the manner</w:t>
      </w:r>
      <w:r w:rsidR="00BB4D72" w:rsidRPr="007B4E8F">
        <w:rPr>
          <w:rFonts w:ascii="Times New Roman" w:hAnsi="Times New Roman" w:cs="Times New Roman"/>
          <w:sz w:val="24"/>
          <w:szCs w:val="24"/>
        </w:rPr>
        <w:t xml:space="preserve"> that </w:t>
      </w:r>
      <w:r w:rsidR="00E922A4" w:rsidRPr="007B4E8F">
        <w:rPr>
          <w:rFonts w:ascii="Times New Roman" w:hAnsi="Times New Roman" w:cs="Times New Roman"/>
          <w:sz w:val="24"/>
          <w:szCs w:val="24"/>
        </w:rPr>
        <w:t xml:space="preserve">both men </w:t>
      </w:r>
      <w:r w:rsidR="0088220D" w:rsidRPr="007B4E8F">
        <w:rPr>
          <w:rFonts w:ascii="Times New Roman" w:hAnsi="Times New Roman" w:cs="Times New Roman"/>
          <w:sz w:val="24"/>
          <w:szCs w:val="24"/>
        </w:rPr>
        <w:t xml:space="preserve">leer at the women in the </w:t>
      </w:r>
      <w:r w:rsidR="00FA3F43" w:rsidRPr="007B4E8F">
        <w:rPr>
          <w:rFonts w:ascii="Times New Roman" w:hAnsi="Times New Roman" w:cs="Times New Roman"/>
          <w:sz w:val="24"/>
          <w:szCs w:val="24"/>
        </w:rPr>
        <w:t>photo</w:t>
      </w:r>
      <w:r w:rsidR="00F703EA" w:rsidRPr="007B4E8F">
        <w:rPr>
          <w:rFonts w:ascii="Times New Roman" w:hAnsi="Times New Roman" w:cs="Times New Roman"/>
          <w:sz w:val="24"/>
          <w:szCs w:val="24"/>
        </w:rPr>
        <w:t>s</w:t>
      </w:r>
      <w:r w:rsidR="00E43F4F" w:rsidRPr="007B4E8F">
        <w:rPr>
          <w:rFonts w:ascii="Times New Roman" w:hAnsi="Times New Roman" w:cs="Times New Roman"/>
          <w:sz w:val="24"/>
          <w:szCs w:val="24"/>
        </w:rPr>
        <w:t>. T</w:t>
      </w:r>
      <w:r w:rsidR="00BB4D72" w:rsidRPr="007B4E8F">
        <w:rPr>
          <w:rFonts w:ascii="Times New Roman" w:hAnsi="Times New Roman" w:cs="Times New Roman"/>
          <w:sz w:val="24"/>
          <w:szCs w:val="24"/>
        </w:rPr>
        <w:t>he explicit</w:t>
      </w:r>
      <w:r w:rsidR="00905651" w:rsidRPr="007B4E8F">
        <w:rPr>
          <w:rFonts w:ascii="Times New Roman" w:hAnsi="Times New Roman" w:cs="Times New Roman"/>
          <w:sz w:val="24"/>
          <w:szCs w:val="24"/>
        </w:rPr>
        <w:t xml:space="preserve"> criticism of some men’s </w:t>
      </w:r>
      <w:r w:rsidR="00BB4D72" w:rsidRPr="007B4E8F">
        <w:rPr>
          <w:rFonts w:ascii="Times New Roman" w:hAnsi="Times New Roman" w:cs="Times New Roman"/>
          <w:sz w:val="24"/>
          <w:szCs w:val="24"/>
        </w:rPr>
        <w:t xml:space="preserve">gazes continues to pay tribute to </w:t>
      </w:r>
      <w:proofErr w:type="spellStart"/>
      <w:r w:rsidR="00BB4D72" w:rsidRPr="007B4E8F">
        <w:rPr>
          <w:rFonts w:ascii="Times New Roman" w:hAnsi="Times New Roman" w:cs="Times New Roman"/>
          <w:sz w:val="24"/>
          <w:szCs w:val="24"/>
        </w:rPr>
        <w:t>Mulvey</w:t>
      </w:r>
      <w:r w:rsidR="0088220D" w:rsidRPr="007B4E8F">
        <w:rPr>
          <w:rFonts w:ascii="Times New Roman" w:hAnsi="Times New Roman" w:cs="Times New Roman"/>
          <w:sz w:val="24"/>
          <w:szCs w:val="24"/>
        </w:rPr>
        <w:t>’s</w:t>
      </w:r>
      <w:proofErr w:type="spellEnd"/>
      <w:r w:rsidR="00E219F0" w:rsidRPr="007B4E8F">
        <w:rPr>
          <w:rFonts w:ascii="Times New Roman" w:hAnsi="Times New Roman" w:cs="Times New Roman"/>
          <w:sz w:val="24"/>
          <w:szCs w:val="24"/>
        </w:rPr>
        <w:t xml:space="preserve"> study on the reification of women in (moving) pictures</w:t>
      </w:r>
      <w:r w:rsidR="00BB4D72" w:rsidRPr="007B4E8F">
        <w:rPr>
          <w:rFonts w:ascii="Times New Roman" w:hAnsi="Times New Roman" w:cs="Times New Roman"/>
          <w:sz w:val="24"/>
          <w:szCs w:val="24"/>
        </w:rPr>
        <w:t>.</w:t>
      </w:r>
    </w:p>
    <w:p w:rsidR="00473A4B" w:rsidRPr="007B4E8F" w:rsidRDefault="00693C35" w:rsidP="00714B40">
      <w:pPr>
        <w:spacing w:after="0" w:line="240" w:lineRule="auto"/>
        <w:ind w:firstLine="720"/>
        <w:jc w:val="both"/>
        <w:rPr>
          <w:rFonts w:ascii="Times New Roman" w:hAnsi="Times New Roman" w:cs="Times New Roman"/>
          <w:sz w:val="24"/>
          <w:szCs w:val="24"/>
        </w:rPr>
      </w:pPr>
      <w:r w:rsidRPr="00697B65">
        <w:rPr>
          <w:rFonts w:ascii="Times New Roman" w:hAnsi="Times New Roman" w:cs="Times New Roman"/>
          <w:sz w:val="24"/>
          <w:szCs w:val="24"/>
          <w:highlight w:val="yellow"/>
        </w:rPr>
        <w:t>Bef</w:t>
      </w:r>
      <w:r w:rsidR="00526C3E">
        <w:rPr>
          <w:rFonts w:ascii="Times New Roman" w:hAnsi="Times New Roman" w:cs="Times New Roman"/>
          <w:sz w:val="24"/>
          <w:szCs w:val="24"/>
          <w:highlight w:val="yellow"/>
        </w:rPr>
        <w:t xml:space="preserve">ore the doctor’s visit, John </w:t>
      </w:r>
      <w:r w:rsidR="00E52F9C">
        <w:rPr>
          <w:rFonts w:ascii="Times New Roman" w:hAnsi="Times New Roman" w:cs="Times New Roman"/>
          <w:sz w:val="24"/>
          <w:szCs w:val="24"/>
          <w:highlight w:val="yellow"/>
        </w:rPr>
        <w:t xml:space="preserve">scolds Charlotte </w:t>
      </w:r>
      <w:r w:rsidR="001149D3">
        <w:rPr>
          <w:rFonts w:ascii="Times New Roman" w:hAnsi="Times New Roman" w:cs="Times New Roman"/>
          <w:sz w:val="24"/>
          <w:szCs w:val="24"/>
          <w:highlight w:val="yellow"/>
        </w:rPr>
        <w:t xml:space="preserve">for </w:t>
      </w:r>
      <w:r w:rsidR="00F4452C">
        <w:rPr>
          <w:rFonts w:ascii="Times New Roman" w:hAnsi="Times New Roman" w:cs="Times New Roman"/>
          <w:sz w:val="24"/>
          <w:szCs w:val="24"/>
          <w:highlight w:val="yellow"/>
        </w:rPr>
        <w:t xml:space="preserve">alluding to </w:t>
      </w:r>
      <w:r w:rsidR="00526C3E">
        <w:rPr>
          <w:rFonts w:ascii="Times New Roman" w:hAnsi="Times New Roman" w:cs="Times New Roman"/>
          <w:sz w:val="24"/>
          <w:szCs w:val="24"/>
          <w:highlight w:val="yellow"/>
        </w:rPr>
        <w:t>her feelings</w:t>
      </w:r>
      <w:r w:rsidR="00B11FB8">
        <w:rPr>
          <w:rFonts w:ascii="Times New Roman" w:hAnsi="Times New Roman" w:cs="Times New Roman"/>
          <w:sz w:val="24"/>
          <w:szCs w:val="24"/>
          <w:highlight w:val="yellow"/>
        </w:rPr>
        <w:t>, to which</w:t>
      </w:r>
      <w:r w:rsidR="00B24461">
        <w:rPr>
          <w:rFonts w:ascii="Times New Roman" w:hAnsi="Times New Roman" w:cs="Times New Roman"/>
          <w:sz w:val="24"/>
          <w:szCs w:val="24"/>
          <w:highlight w:val="yellow"/>
        </w:rPr>
        <w:t xml:space="preserve"> </w:t>
      </w:r>
      <w:r w:rsidR="00526C3E">
        <w:rPr>
          <w:rFonts w:ascii="Times New Roman" w:hAnsi="Times New Roman" w:cs="Times New Roman"/>
          <w:sz w:val="24"/>
          <w:szCs w:val="24"/>
          <w:highlight w:val="yellow"/>
        </w:rPr>
        <w:t xml:space="preserve">she </w:t>
      </w:r>
      <w:r w:rsidR="00E52F9C">
        <w:rPr>
          <w:rFonts w:ascii="Times New Roman" w:hAnsi="Times New Roman" w:cs="Times New Roman"/>
          <w:sz w:val="24"/>
          <w:szCs w:val="24"/>
          <w:highlight w:val="yellow"/>
        </w:rPr>
        <w:t>retort</w:t>
      </w:r>
      <w:r w:rsidRPr="00697B65">
        <w:rPr>
          <w:rFonts w:ascii="Times New Roman" w:hAnsi="Times New Roman" w:cs="Times New Roman"/>
          <w:sz w:val="24"/>
          <w:szCs w:val="24"/>
          <w:highlight w:val="yellow"/>
        </w:rPr>
        <w:t xml:space="preserve">s: </w:t>
      </w:r>
      <w:r w:rsidR="00526C3E">
        <w:rPr>
          <w:rFonts w:ascii="Times New Roman" w:hAnsi="Times New Roman" w:cs="Times New Roman"/>
          <w:sz w:val="24"/>
          <w:szCs w:val="24"/>
          <w:highlight w:val="yellow"/>
        </w:rPr>
        <w:t xml:space="preserve">“my feelings are the only things left to my life” </w:t>
      </w:r>
      <w:r w:rsidR="00E52F9C">
        <w:rPr>
          <w:rFonts w:ascii="Times New Roman" w:hAnsi="Times New Roman" w:cs="Times New Roman"/>
          <w:sz w:val="24"/>
          <w:szCs w:val="24"/>
          <w:highlight w:val="yellow"/>
        </w:rPr>
        <w:t>(46:23). Her reply evidences that if</w:t>
      </w:r>
      <w:r w:rsidR="00A862F2">
        <w:rPr>
          <w:rFonts w:ascii="Times New Roman" w:hAnsi="Times New Roman" w:cs="Times New Roman"/>
          <w:sz w:val="24"/>
          <w:szCs w:val="24"/>
          <w:highlight w:val="yellow"/>
        </w:rPr>
        <w:t>,</w:t>
      </w:r>
      <w:r w:rsidR="00E52F9C">
        <w:rPr>
          <w:rFonts w:ascii="Times New Roman" w:hAnsi="Times New Roman" w:cs="Times New Roman"/>
          <w:sz w:val="24"/>
          <w:szCs w:val="24"/>
          <w:highlight w:val="yellow"/>
        </w:rPr>
        <w:t xml:space="preserve"> historically</w:t>
      </w:r>
      <w:r w:rsidR="00A862F2">
        <w:rPr>
          <w:rFonts w:ascii="Times New Roman" w:hAnsi="Times New Roman" w:cs="Times New Roman"/>
          <w:sz w:val="24"/>
          <w:szCs w:val="24"/>
          <w:highlight w:val="yellow"/>
        </w:rPr>
        <w:t>,</w:t>
      </w:r>
      <w:r w:rsidR="00E52F9C">
        <w:rPr>
          <w:rFonts w:ascii="Times New Roman" w:hAnsi="Times New Roman" w:cs="Times New Roman"/>
          <w:sz w:val="24"/>
          <w:szCs w:val="24"/>
          <w:highlight w:val="yellow"/>
        </w:rPr>
        <w:t xml:space="preserve"> women were attributed to be irrational</w:t>
      </w:r>
      <w:r w:rsidR="00F4452C">
        <w:rPr>
          <w:rFonts w:ascii="Times New Roman" w:hAnsi="Times New Roman" w:cs="Times New Roman"/>
          <w:sz w:val="24"/>
          <w:szCs w:val="24"/>
          <w:highlight w:val="yellow"/>
        </w:rPr>
        <w:t xml:space="preserve"> and so inferior</w:t>
      </w:r>
      <w:r w:rsidR="00E52F9C">
        <w:rPr>
          <w:rFonts w:ascii="Times New Roman" w:hAnsi="Times New Roman" w:cs="Times New Roman"/>
          <w:sz w:val="24"/>
          <w:szCs w:val="24"/>
          <w:highlight w:val="yellow"/>
        </w:rPr>
        <w:t xml:space="preserve">, </w:t>
      </w:r>
      <w:proofErr w:type="gramStart"/>
      <w:r w:rsidR="00E52F9C">
        <w:rPr>
          <w:rFonts w:ascii="Times New Roman" w:hAnsi="Times New Roman" w:cs="Times New Roman"/>
          <w:sz w:val="24"/>
          <w:szCs w:val="24"/>
          <w:highlight w:val="yellow"/>
        </w:rPr>
        <w:t>it</w:t>
      </w:r>
      <w:proofErr w:type="gramEnd"/>
      <w:r w:rsidR="00E52F9C">
        <w:rPr>
          <w:rFonts w:ascii="Times New Roman" w:hAnsi="Times New Roman" w:cs="Times New Roman"/>
          <w:sz w:val="24"/>
          <w:szCs w:val="24"/>
          <w:highlight w:val="yellow"/>
        </w:rPr>
        <w:t xml:space="preserve"> was only because they were forb</w:t>
      </w:r>
      <w:r w:rsidR="00F4452C">
        <w:rPr>
          <w:rFonts w:ascii="Times New Roman" w:hAnsi="Times New Roman" w:cs="Times New Roman"/>
          <w:sz w:val="24"/>
          <w:szCs w:val="24"/>
          <w:highlight w:val="yellow"/>
        </w:rPr>
        <w:t>idden to work professionally by being</w:t>
      </w:r>
      <w:r w:rsidR="0081229B">
        <w:rPr>
          <w:rFonts w:ascii="Times New Roman" w:hAnsi="Times New Roman" w:cs="Times New Roman"/>
          <w:sz w:val="24"/>
          <w:szCs w:val="24"/>
          <w:highlight w:val="yellow"/>
        </w:rPr>
        <w:t xml:space="preserve"> confined to</w:t>
      </w:r>
      <w:r w:rsidR="00E52F9C">
        <w:rPr>
          <w:rFonts w:ascii="Times New Roman" w:hAnsi="Times New Roman" w:cs="Times New Roman"/>
          <w:sz w:val="24"/>
          <w:szCs w:val="24"/>
          <w:highlight w:val="yellow"/>
        </w:rPr>
        <w:t xml:space="preserve"> the realm of the family and so of </w:t>
      </w:r>
      <w:r w:rsidR="00B24461" w:rsidRPr="00B24461">
        <w:rPr>
          <w:rFonts w:ascii="Times New Roman" w:hAnsi="Times New Roman" w:cs="Times New Roman"/>
          <w:sz w:val="24"/>
          <w:szCs w:val="24"/>
          <w:highlight w:val="yellow"/>
        </w:rPr>
        <w:t>feelings</w:t>
      </w:r>
      <w:r w:rsidR="00E52F9C">
        <w:rPr>
          <w:rFonts w:ascii="Times New Roman" w:hAnsi="Times New Roman" w:cs="Times New Roman"/>
          <w:sz w:val="24"/>
          <w:szCs w:val="24"/>
          <w:highlight w:val="yellow"/>
        </w:rPr>
        <w:t>. Contemporary speciali</w:t>
      </w:r>
      <w:r w:rsidR="00D074C6">
        <w:rPr>
          <w:rFonts w:ascii="Times New Roman" w:hAnsi="Times New Roman" w:cs="Times New Roman"/>
          <w:sz w:val="24"/>
          <w:szCs w:val="24"/>
          <w:highlight w:val="yellow"/>
        </w:rPr>
        <w:t xml:space="preserve">sts, however, are turning to </w:t>
      </w:r>
      <w:r w:rsidR="00431B78">
        <w:rPr>
          <w:rFonts w:ascii="Times New Roman" w:hAnsi="Times New Roman" w:cs="Times New Roman"/>
          <w:sz w:val="24"/>
          <w:szCs w:val="24"/>
          <w:highlight w:val="yellow"/>
        </w:rPr>
        <w:t xml:space="preserve">affect </w:t>
      </w:r>
      <w:r w:rsidR="0081229B">
        <w:rPr>
          <w:rFonts w:ascii="Times New Roman" w:hAnsi="Times New Roman" w:cs="Times New Roman"/>
          <w:sz w:val="24"/>
          <w:szCs w:val="24"/>
          <w:highlight w:val="yellow"/>
        </w:rPr>
        <w:t>and the body as</w:t>
      </w:r>
      <w:r w:rsidR="00D074C6">
        <w:rPr>
          <w:rFonts w:ascii="Times New Roman" w:hAnsi="Times New Roman" w:cs="Times New Roman"/>
          <w:sz w:val="24"/>
          <w:szCs w:val="24"/>
          <w:highlight w:val="yellow"/>
        </w:rPr>
        <w:t xml:space="preserve"> </w:t>
      </w:r>
      <w:r w:rsidR="00A862F2">
        <w:rPr>
          <w:rFonts w:ascii="Times New Roman" w:hAnsi="Times New Roman" w:cs="Times New Roman"/>
          <w:sz w:val="24"/>
          <w:szCs w:val="24"/>
          <w:highlight w:val="yellow"/>
        </w:rPr>
        <w:t>valid</w:t>
      </w:r>
      <w:r w:rsidR="00F4452C">
        <w:rPr>
          <w:rFonts w:ascii="Times New Roman" w:hAnsi="Times New Roman" w:cs="Times New Roman"/>
          <w:sz w:val="24"/>
          <w:szCs w:val="24"/>
          <w:highlight w:val="yellow"/>
        </w:rPr>
        <w:t xml:space="preserve"> source</w:t>
      </w:r>
      <w:r w:rsidR="0081229B">
        <w:rPr>
          <w:rFonts w:ascii="Times New Roman" w:hAnsi="Times New Roman" w:cs="Times New Roman"/>
          <w:sz w:val="24"/>
          <w:szCs w:val="24"/>
          <w:highlight w:val="yellow"/>
        </w:rPr>
        <w:t>s</w:t>
      </w:r>
      <w:r w:rsidR="00F4452C">
        <w:rPr>
          <w:rFonts w:ascii="Times New Roman" w:hAnsi="Times New Roman" w:cs="Times New Roman"/>
          <w:sz w:val="24"/>
          <w:szCs w:val="24"/>
          <w:highlight w:val="yellow"/>
        </w:rPr>
        <w:t xml:space="preserve"> of knowledge</w:t>
      </w:r>
      <w:r w:rsidR="001149D3">
        <w:rPr>
          <w:rFonts w:ascii="Times New Roman" w:hAnsi="Times New Roman" w:cs="Times New Roman"/>
          <w:sz w:val="24"/>
          <w:szCs w:val="24"/>
          <w:highlight w:val="yellow"/>
        </w:rPr>
        <w:t xml:space="preserve"> (e.g. </w:t>
      </w:r>
      <w:proofErr w:type="spellStart"/>
      <w:r w:rsidR="00F9501E">
        <w:rPr>
          <w:rFonts w:ascii="Times New Roman" w:hAnsi="Times New Roman" w:cs="Times New Roman"/>
          <w:sz w:val="24"/>
          <w:szCs w:val="24"/>
          <w:highlight w:val="yellow"/>
        </w:rPr>
        <w:t>Braidotti</w:t>
      </w:r>
      <w:proofErr w:type="spellEnd"/>
      <w:r w:rsidR="00F9501E">
        <w:rPr>
          <w:rFonts w:ascii="Times New Roman" w:hAnsi="Times New Roman" w:cs="Times New Roman"/>
          <w:sz w:val="24"/>
          <w:szCs w:val="24"/>
          <w:highlight w:val="yellow"/>
        </w:rPr>
        <w:t xml:space="preserve"> 2002</w:t>
      </w:r>
      <w:r w:rsidR="001149D3">
        <w:rPr>
          <w:rFonts w:ascii="Times New Roman" w:hAnsi="Times New Roman" w:cs="Times New Roman"/>
          <w:sz w:val="24"/>
          <w:szCs w:val="24"/>
          <w:highlight w:val="yellow"/>
        </w:rPr>
        <w:t>)</w:t>
      </w:r>
      <w:r w:rsidR="00E52F9C">
        <w:rPr>
          <w:rFonts w:ascii="Times New Roman" w:hAnsi="Times New Roman" w:cs="Times New Roman"/>
          <w:sz w:val="24"/>
          <w:szCs w:val="24"/>
          <w:highlight w:val="yellow"/>
        </w:rPr>
        <w:t>. When the two men are alone</w:t>
      </w:r>
      <w:r w:rsidR="00697B65" w:rsidRPr="00B24461">
        <w:rPr>
          <w:rFonts w:ascii="Times New Roman" w:hAnsi="Times New Roman" w:cs="Times New Roman"/>
          <w:sz w:val="24"/>
          <w:szCs w:val="24"/>
          <w:highlight w:val="yellow"/>
        </w:rPr>
        <w:t>,</w:t>
      </w:r>
      <w:r w:rsidR="00697B65">
        <w:rPr>
          <w:rFonts w:ascii="Times New Roman" w:hAnsi="Times New Roman" w:cs="Times New Roman"/>
          <w:sz w:val="24"/>
          <w:szCs w:val="24"/>
        </w:rPr>
        <w:t xml:space="preserve"> </w:t>
      </w:r>
      <w:r w:rsidR="006B54E7" w:rsidRPr="007B4E8F">
        <w:rPr>
          <w:rFonts w:ascii="Times New Roman" w:hAnsi="Times New Roman" w:cs="Times New Roman"/>
          <w:sz w:val="24"/>
          <w:szCs w:val="24"/>
        </w:rPr>
        <w:t>Dr. Stark argue</w:t>
      </w:r>
      <w:r w:rsidR="00F1119F" w:rsidRPr="007B4E8F">
        <w:rPr>
          <w:rFonts w:ascii="Times New Roman" w:hAnsi="Times New Roman" w:cs="Times New Roman"/>
          <w:sz w:val="24"/>
          <w:szCs w:val="24"/>
        </w:rPr>
        <w:t>s about women’s denial of</w:t>
      </w:r>
      <w:r w:rsidR="00342F3B" w:rsidRPr="007B4E8F">
        <w:rPr>
          <w:rFonts w:ascii="Times New Roman" w:hAnsi="Times New Roman" w:cs="Times New Roman"/>
          <w:sz w:val="24"/>
          <w:szCs w:val="24"/>
        </w:rPr>
        <w:t xml:space="preserve"> sexual</w:t>
      </w:r>
      <w:r w:rsidR="006B54E7" w:rsidRPr="007B4E8F">
        <w:rPr>
          <w:rFonts w:ascii="Times New Roman" w:hAnsi="Times New Roman" w:cs="Times New Roman"/>
          <w:sz w:val="24"/>
          <w:szCs w:val="24"/>
        </w:rPr>
        <w:t xml:space="preserve"> feelings. </w:t>
      </w:r>
      <w:r w:rsidR="00E82B07" w:rsidRPr="007B4E8F">
        <w:rPr>
          <w:rFonts w:ascii="Times New Roman" w:hAnsi="Times New Roman" w:cs="Times New Roman"/>
          <w:sz w:val="24"/>
          <w:szCs w:val="24"/>
        </w:rPr>
        <w:t xml:space="preserve">When John says </w:t>
      </w:r>
      <w:r w:rsidR="00F1119F" w:rsidRPr="007B4E8F">
        <w:rPr>
          <w:rFonts w:ascii="Times New Roman" w:hAnsi="Times New Roman" w:cs="Times New Roman"/>
          <w:sz w:val="24"/>
          <w:szCs w:val="24"/>
        </w:rPr>
        <w:t xml:space="preserve">that </w:t>
      </w:r>
      <w:r w:rsidR="00E82B07" w:rsidRPr="007B4E8F">
        <w:rPr>
          <w:rFonts w:ascii="Times New Roman" w:hAnsi="Times New Roman" w:cs="Times New Roman"/>
          <w:sz w:val="24"/>
          <w:szCs w:val="24"/>
        </w:rPr>
        <w:t>his spouse</w:t>
      </w:r>
      <w:r w:rsidR="006B54E7" w:rsidRPr="007B4E8F">
        <w:rPr>
          <w:rFonts w:ascii="Times New Roman" w:hAnsi="Times New Roman" w:cs="Times New Roman"/>
          <w:sz w:val="24"/>
          <w:szCs w:val="24"/>
        </w:rPr>
        <w:t xml:space="preserve"> </w:t>
      </w:r>
      <w:r w:rsidR="00342F3B" w:rsidRPr="007B4E8F">
        <w:rPr>
          <w:rFonts w:ascii="Times New Roman" w:hAnsi="Times New Roman" w:cs="Times New Roman"/>
          <w:sz w:val="24"/>
          <w:szCs w:val="24"/>
        </w:rPr>
        <w:t>“doesn’t seem to deny them”</w:t>
      </w:r>
      <w:r w:rsidR="009C17CE" w:rsidRPr="007B4E8F">
        <w:rPr>
          <w:rFonts w:ascii="Times New Roman" w:hAnsi="Times New Roman" w:cs="Times New Roman"/>
          <w:sz w:val="24"/>
          <w:szCs w:val="24"/>
        </w:rPr>
        <w:t xml:space="preserve"> (53:15</w:t>
      </w:r>
      <w:r w:rsidR="00E9061F" w:rsidRPr="007B4E8F">
        <w:rPr>
          <w:rFonts w:ascii="Times New Roman" w:hAnsi="Times New Roman" w:cs="Times New Roman"/>
          <w:sz w:val="24"/>
          <w:szCs w:val="24"/>
        </w:rPr>
        <w:t>),</w:t>
      </w:r>
      <w:r w:rsidR="006B54E7" w:rsidRPr="007B4E8F">
        <w:rPr>
          <w:rFonts w:ascii="Times New Roman" w:hAnsi="Times New Roman" w:cs="Times New Roman"/>
          <w:sz w:val="24"/>
          <w:szCs w:val="24"/>
        </w:rPr>
        <w:t xml:space="preserve"> </w:t>
      </w:r>
      <w:r w:rsidR="00BB72E0" w:rsidRPr="00BB72E0">
        <w:rPr>
          <w:rFonts w:ascii="Times New Roman" w:hAnsi="Times New Roman" w:cs="Times New Roman"/>
          <w:sz w:val="24"/>
          <w:szCs w:val="24"/>
          <w:highlight w:val="yellow"/>
        </w:rPr>
        <w:t>His colleague</w:t>
      </w:r>
      <w:r w:rsidR="00BB72E0">
        <w:rPr>
          <w:rFonts w:ascii="Times New Roman" w:hAnsi="Times New Roman" w:cs="Times New Roman"/>
          <w:sz w:val="24"/>
          <w:szCs w:val="24"/>
        </w:rPr>
        <w:t xml:space="preserve"> </w:t>
      </w:r>
      <w:r w:rsidR="00F1119F" w:rsidRPr="007B4E8F">
        <w:rPr>
          <w:rFonts w:ascii="Times New Roman" w:hAnsi="Times New Roman" w:cs="Times New Roman"/>
          <w:sz w:val="24"/>
          <w:szCs w:val="24"/>
        </w:rPr>
        <w:t>replies that he</w:t>
      </w:r>
      <w:r w:rsidR="00B0291E" w:rsidRPr="007B4E8F">
        <w:rPr>
          <w:rFonts w:ascii="Times New Roman" w:hAnsi="Times New Roman" w:cs="Times New Roman"/>
          <w:sz w:val="24"/>
          <w:szCs w:val="24"/>
        </w:rPr>
        <w:t xml:space="preserve"> should no</w:t>
      </w:r>
      <w:r w:rsidR="00342F3B" w:rsidRPr="007B4E8F">
        <w:rPr>
          <w:rFonts w:ascii="Times New Roman" w:hAnsi="Times New Roman" w:cs="Times New Roman"/>
          <w:sz w:val="24"/>
          <w:szCs w:val="24"/>
        </w:rPr>
        <w:t xml:space="preserve">t </w:t>
      </w:r>
      <w:r w:rsidR="00B0291E" w:rsidRPr="007B4E8F">
        <w:rPr>
          <w:rFonts w:ascii="Times New Roman" w:hAnsi="Times New Roman" w:cs="Times New Roman"/>
          <w:sz w:val="24"/>
          <w:szCs w:val="24"/>
        </w:rPr>
        <w:t>judge based on his “own personal experience</w:t>
      </w:r>
      <w:r w:rsidR="00E9061F" w:rsidRPr="007B4E8F">
        <w:rPr>
          <w:rFonts w:ascii="Times New Roman" w:hAnsi="Times New Roman" w:cs="Times New Roman"/>
          <w:sz w:val="24"/>
          <w:szCs w:val="24"/>
        </w:rPr>
        <w:t xml:space="preserve">” </w:t>
      </w:r>
      <w:r w:rsidR="00B0291E" w:rsidRPr="007B4E8F">
        <w:rPr>
          <w:rFonts w:ascii="Times New Roman" w:hAnsi="Times New Roman" w:cs="Times New Roman"/>
          <w:sz w:val="24"/>
          <w:szCs w:val="24"/>
        </w:rPr>
        <w:t xml:space="preserve">although </w:t>
      </w:r>
      <w:r w:rsidR="00F1119F" w:rsidRPr="007B4E8F">
        <w:rPr>
          <w:rFonts w:ascii="Times New Roman" w:hAnsi="Times New Roman" w:cs="Times New Roman"/>
          <w:sz w:val="24"/>
          <w:szCs w:val="24"/>
        </w:rPr>
        <w:t>he</w:t>
      </w:r>
      <w:r w:rsidR="00B0291E" w:rsidRPr="007B4E8F">
        <w:rPr>
          <w:rFonts w:ascii="Times New Roman" w:hAnsi="Times New Roman" w:cs="Times New Roman"/>
          <w:sz w:val="24"/>
          <w:szCs w:val="24"/>
        </w:rPr>
        <w:t xml:space="preserve"> is the one </w:t>
      </w:r>
      <w:r w:rsidR="00F1119F" w:rsidRPr="007B4E8F">
        <w:rPr>
          <w:rFonts w:ascii="Times New Roman" w:hAnsi="Times New Roman" w:cs="Times New Roman"/>
          <w:sz w:val="24"/>
          <w:szCs w:val="24"/>
        </w:rPr>
        <w:t xml:space="preserve">who started </w:t>
      </w:r>
      <w:r w:rsidR="00B0291E" w:rsidRPr="007B4E8F">
        <w:rPr>
          <w:rFonts w:ascii="Times New Roman" w:hAnsi="Times New Roman" w:cs="Times New Roman"/>
          <w:sz w:val="24"/>
          <w:szCs w:val="24"/>
        </w:rPr>
        <w:t xml:space="preserve">generalizing about women. </w:t>
      </w:r>
      <w:r w:rsidR="00E9061F" w:rsidRPr="007B4E8F">
        <w:rPr>
          <w:rFonts w:ascii="Times New Roman" w:hAnsi="Times New Roman" w:cs="Times New Roman"/>
          <w:sz w:val="24"/>
          <w:szCs w:val="24"/>
        </w:rPr>
        <w:t>Generalizations have</w:t>
      </w:r>
      <w:r w:rsidR="008A33AA" w:rsidRPr="007B4E8F">
        <w:rPr>
          <w:rFonts w:ascii="Times New Roman" w:hAnsi="Times New Roman" w:cs="Times New Roman"/>
          <w:sz w:val="24"/>
          <w:szCs w:val="24"/>
        </w:rPr>
        <w:t xml:space="preserve"> been the target of queer academic</w:t>
      </w:r>
      <w:r w:rsidR="00E9061F" w:rsidRPr="007B4E8F">
        <w:rPr>
          <w:rFonts w:ascii="Times New Roman" w:hAnsi="Times New Roman" w:cs="Times New Roman"/>
          <w:sz w:val="24"/>
          <w:szCs w:val="24"/>
        </w:rPr>
        <w:t>s, who</w:t>
      </w:r>
      <w:r w:rsidR="00654474" w:rsidRPr="007B4E8F">
        <w:rPr>
          <w:rFonts w:ascii="Times New Roman" w:hAnsi="Times New Roman" w:cs="Times New Roman"/>
          <w:sz w:val="24"/>
          <w:szCs w:val="24"/>
        </w:rPr>
        <w:t xml:space="preserve"> </w:t>
      </w:r>
      <w:r w:rsidR="008A33AA" w:rsidRPr="007B4E8F">
        <w:rPr>
          <w:rFonts w:ascii="Times New Roman" w:hAnsi="Times New Roman" w:cs="Times New Roman"/>
          <w:sz w:val="24"/>
          <w:szCs w:val="24"/>
        </w:rPr>
        <w:t xml:space="preserve">avoid </w:t>
      </w:r>
      <w:r w:rsidR="00654474" w:rsidRPr="007B4E8F">
        <w:rPr>
          <w:rFonts w:ascii="Times New Roman" w:hAnsi="Times New Roman" w:cs="Times New Roman"/>
          <w:sz w:val="24"/>
          <w:szCs w:val="24"/>
        </w:rPr>
        <w:t xml:space="preserve">systematizing individuals, while focusing on </w:t>
      </w:r>
      <w:r w:rsidR="00342F3B" w:rsidRPr="007B4E8F">
        <w:rPr>
          <w:rFonts w:ascii="Times New Roman" w:hAnsi="Times New Roman" w:cs="Times New Roman"/>
          <w:sz w:val="24"/>
          <w:szCs w:val="24"/>
        </w:rPr>
        <w:t xml:space="preserve">the </w:t>
      </w:r>
      <w:r w:rsidR="00654474" w:rsidRPr="007B4E8F">
        <w:rPr>
          <w:rFonts w:ascii="Times New Roman" w:hAnsi="Times New Roman" w:cs="Times New Roman"/>
          <w:sz w:val="24"/>
          <w:szCs w:val="24"/>
        </w:rPr>
        <w:t>particular</w:t>
      </w:r>
      <w:r w:rsidR="00342F3B" w:rsidRPr="007B4E8F">
        <w:rPr>
          <w:rFonts w:ascii="Times New Roman" w:hAnsi="Times New Roman" w:cs="Times New Roman"/>
          <w:sz w:val="24"/>
          <w:szCs w:val="24"/>
        </w:rPr>
        <w:t>s</w:t>
      </w:r>
      <w:r w:rsidR="00654474" w:rsidRPr="007B4E8F">
        <w:rPr>
          <w:rFonts w:ascii="Times New Roman" w:hAnsi="Times New Roman" w:cs="Times New Roman"/>
          <w:sz w:val="24"/>
          <w:szCs w:val="24"/>
        </w:rPr>
        <w:t xml:space="preserve"> </w:t>
      </w:r>
      <w:r w:rsidR="00342F3B" w:rsidRPr="007B4E8F">
        <w:rPr>
          <w:rFonts w:ascii="Times New Roman" w:hAnsi="Times New Roman" w:cs="Times New Roman"/>
          <w:sz w:val="24"/>
          <w:szCs w:val="24"/>
        </w:rPr>
        <w:t xml:space="preserve">of every </w:t>
      </w:r>
      <w:r w:rsidR="00654474" w:rsidRPr="007B4E8F">
        <w:rPr>
          <w:rFonts w:ascii="Times New Roman" w:hAnsi="Times New Roman" w:cs="Times New Roman"/>
          <w:sz w:val="24"/>
          <w:szCs w:val="24"/>
        </w:rPr>
        <w:lastRenderedPageBreak/>
        <w:t>case.</w:t>
      </w:r>
      <w:r w:rsidR="00DF3265" w:rsidRPr="007B4E8F">
        <w:rPr>
          <w:rFonts w:ascii="Times New Roman" w:hAnsi="Times New Roman" w:cs="Times New Roman"/>
          <w:sz w:val="24"/>
          <w:szCs w:val="24"/>
        </w:rPr>
        <w:t xml:space="preserve"> </w:t>
      </w:r>
      <w:r w:rsidR="006C106E" w:rsidRPr="00B24461">
        <w:rPr>
          <w:rFonts w:ascii="Times New Roman" w:hAnsi="Times New Roman" w:cs="Times New Roman"/>
          <w:sz w:val="24"/>
          <w:szCs w:val="24"/>
          <w:highlight w:val="yellow"/>
        </w:rPr>
        <w:t>PBS’s production</w:t>
      </w:r>
      <w:r w:rsidR="00CC505A" w:rsidRPr="007B4E8F">
        <w:rPr>
          <w:rFonts w:ascii="Times New Roman" w:hAnsi="Times New Roman" w:cs="Times New Roman"/>
          <w:sz w:val="24"/>
          <w:szCs w:val="24"/>
        </w:rPr>
        <w:t xml:space="preserve"> thus </w:t>
      </w:r>
      <w:r w:rsidR="00B0291E" w:rsidRPr="007B4E8F">
        <w:rPr>
          <w:rFonts w:ascii="Times New Roman" w:hAnsi="Times New Roman" w:cs="Times New Roman"/>
          <w:sz w:val="24"/>
          <w:szCs w:val="24"/>
        </w:rPr>
        <w:t>attack</w:t>
      </w:r>
      <w:r w:rsidR="00BD28E4" w:rsidRPr="007B4E8F">
        <w:rPr>
          <w:rFonts w:ascii="Times New Roman" w:hAnsi="Times New Roman" w:cs="Times New Roman"/>
          <w:sz w:val="24"/>
          <w:szCs w:val="24"/>
        </w:rPr>
        <w:t xml:space="preserve">s the Victorian belief that </w:t>
      </w:r>
      <w:r w:rsidR="00B0291E" w:rsidRPr="007B4E8F">
        <w:rPr>
          <w:rFonts w:ascii="Times New Roman" w:hAnsi="Times New Roman" w:cs="Times New Roman"/>
          <w:sz w:val="24"/>
          <w:szCs w:val="24"/>
        </w:rPr>
        <w:t xml:space="preserve">all </w:t>
      </w:r>
      <w:r w:rsidR="00BD28E4" w:rsidRPr="007B4E8F">
        <w:rPr>
          <w:rFonts w:ascii="Times New Roman" w:hAnsi="Times New Roman" w:cs="Times New Roman"/>
          <w:sz w:val="24"/>
          <w:szCs w:val="24"/>
        </w:rPr>
        <w:t>women</w:t>
      </w:r>
      <w:r w:rsidR="00DF3265" w:rsidRPr="007B4E8F">
        <w:rPr>
          <w:rFonts w:ascii="Times New Roman" w:hAnsi="Times New Roman" w:cs="Times New Roman"/>
          <w:sz w:val="24"/>
          <w:szCs w:val="24"/>
        </w:rPr>
        <w:t xml:space="preserve"> </w:t>
      </w:r>
      <w:r w:rsidR="00BD28E4" w:rsidRPr="007B4E8F">
        <w:rPr>
          <w:rFonts w:ascii="Times New Roman" w:hAnsi="Times New Roman" w:cs="Times New Roman"/>
          <w:sz w:val="24"/>
          <w:szCs w:val="24"/>
        </w:rPr>
        <w:t xml:space="preserve">have a propensity for </w:t>
      </w:r>
      <w:r w:rsidR="00DF3265" w:rsidRPr="007B4E8F">
        <w:rPr>
          <w:rFonts w:ascii="Times New Roman" w:hAnsi="Times New Roman" w:cs="Times New Roman"/>
          <w:sz w:val="24"/>
          <w:szCs w:val="24"/>
        </w:rPr>
        <w:t>hysteria</w:t>
      </w:r>
      <w:r w:rsidR="00BD28E4" w:rsidRPr="007B4E8F">
        <w:rPr>
          <w:rFonts w:ascii="Times New Roman" w:hAnsi="Times New Roman" w:cs="Times New Roman"/>
          <w:sz w:val="24"/>
          <w:szCs w:val="24"/>
        </w:rPr>
        <w:t xml:space="preserve"> and must be medicated for it</w:t>
      </w:r>
      <w:r w:rsidR="00DF3265" w:rsidRPr="007B4E8F">
        <w:rPr>
          <w:rFonts w:ascii="Times New Roman" w:hAnsi="Times New Roman" w:cs="Times New Roman"/>
          <w:sz w:val="24"/>
          <w:szCs w:val="24"/>
        </w:rPr>
        <w:t xml:space="preserve">. </w:t>
      </w:r>
      <w:r w:rsidR="0044543D" w:rsidRPr="007B4E8F">
        <w:rPr>
          <w:rFonts w:ascii="Times New Roman" w:hAnsi="Times New Roman" w:cs="Times New Roman"/>
          <w:sz w:val="24"/>
          <w:szCs w:val="24"/>
        </w:rPr>
        <w:t xml:space="preserve">It is convenient for patriarchy to diagnose women, especially intellectual ones, as being ill or even mad </w:t>
      </w:r>
      <w:r w:rsidR="00207946" w:rsidRPr="00207946">
        <w:rPr>
          <w:rFonts w:ascii="Times New Roman" w:hAnsi="Times New Roman" w:cs="Times New Roman"/>
          <w:sz w:val="24"/>
          <w:szCs w:val="24"/>
          <w:highlight w:val="yellow"/>
        </w:rPr>
        <w:t>so as</w:t>
      </w:r>
      <w:r w:rsidR="00207946">
        <w:rPr>
          <w:rFonts w:ascii="Times New Roman" w:hAnsi="Times New Roman" w:cs="Times New Roman"/>
          <w:sz w:val="24"/>
          <w:szCs w:val="24"/>
        </w:rPr>
        <w:t xml:space="preserve"> </w:t>
      </w:r>
      <w:r w:rsidR="0044543D" w:rsidRPr="007B4E8F">
        <w:rPr>
          <w:rFonts w:ascii="Times New Roman" w:hAnsi="Times New Roman" w:cs="Times New Roman"/>
          <w:sz w:val="24"/>
          <w:szCs w:val="24"/>
        </w:rPr>
        <w:t>to keep them under</w:t>
      </w:r>
      <w:r w:rsidR="00F12FE8" w:rsidRPr="007B4E8F">
        <w:rPr>
          <w:rFonts w:ascii="Times New Roman" w:hAnsi="Times New Roman" w:cs="Times New Roman"/>
          <w:sz w:val="24"/>
          <w:szCs w:val="24"/>
        </w:rPr>
        <w:t xml:space="preserve"> its</w:t>
      </w:r>
      <w:r w:rsidR="0044543D" w:rsidRPr="007B4E8F">
        <w:rPr>
          <w:rFonts w:ascii="Times New Roman" w:hAnsi="Times New Roman" w:cs="Times New Roman"/>
          <w:sz w:val="24"/>
          <w:szCs w:val="24"/>
        </w:rPr>
        <w:t xml:space="preserve"> rule. </w:t>
      </w:r>
      <w:r w:rsidR="00F368B1" w:rsidRPr="007B4E8F">
        <w:rPr>
          <w:rFonts w:ascii="Times New Roman" w:hAnsi="Times New Roman" w:cs="Times New Roman"/>
          <w:sz w:val="24"/>
          <w:szCs w:val="24"/>
        </w:rPr>
        <w:t>Then</w:t>
      </w:r>
      <w:r w:rsidR="004F57F2" w:rsidRPr="007B4E8F">
        <w:rPr>
          <w:rFonts w:ascii="Times New Roman" w:hAnsi="Times New Roman" w:cs="Times New Roman"/>
          <w:sz w:val="24"/>
          <w:szCs w:val="24"/>
        </w:rPr>
        <w:t xml:space="preserve"> as</w:t>
      </w:r>
      <w:r w:rsidR="00F368B1" w:rsidRPr="007B4E8F">
        <w:rPr>
          <w:rFonts w:ascii="Times New Roman" w:hAnsi="Times New Roman" w:cs="Times New Roman"/>
          <w:sz w:val="24"/>
          <w:szCs w:val="24"/>
        </w:rPr>
        <w:t xml:space="preserve"> now, the medical institution </w:t>
      </w:r>
      <w:r w:rsidR="00C86A49" w:rsidRPr="007B4E8F">
        <w:rPr>
          <w:rFonts w:ascii="Times New Roman" w:hAnsi="Times New Roman" w:cs="Times New Roman"/>
          <w:sz w:val="24"/>
          <w:szCs w:val="24"/>
        </w:rPr>
        <w:t xml:space="preserve">often </w:t>
      </w:r>
      <w:r w:rsidR="00F368B1" w:rsidRPr="007B4E8F">
        <w:rPr>
          <w:rFonts w:ascii="Times New Roman" w:hAnsi="Times New Roman" w:cs="Times New Roman"/>
          <w:sz w:val="24"/>
          <w:szCs w:val="24"/>
        </w:rPr>
        <w:t xml:space="preserve">treats women </w:t>
      </w:r>
      <w:r w:rsidR="00DC2518" w:rsidRPr="007B4E8F">
        <w:rPr>
          <w:rFonts w:ascii="Times New Roman" w:hAnsi="Times New Roman" w:cs="Times New Roman"/>
          <w:sz w:val="24"/>
          <w:szCs w:val="24"/>
        </w:rPr>
        <w:t xml:space="preserve">(more </w:t>
      </w:r>
      <w:r w:rsidR="0044543D" w:rsidRPr="007B4E8F">
        <w:rPr>
          <w:rFonts w:ascii="Times New Roman" w:hAnsi="Times New Roman" w:cs="Times New Roman"/>
          <w:sz w:val="24"/>
          <w:szCs w:val="24"/>
        </w:rPr>
        <w:t>than men</w:t>
      </w:r>
      <w:r w:rsidR="00DC2518" w:rsidRPr="007B4E8F">
        <w:rPr>
          <w:rFonts w:ascii="Times New Roman" w:hAnsi="Times New Roman" w:cs="Times New Roman"/>
          <w:sz w:val="24"/>
          <w:szCs w:val="24"/>
        </w:rPr>
        <w:t>)</w:t>
      </w:r>
      <w:r w:rsidR="0044543D" w:rsidRPr="007B4E8F">
        <w:rPr>
          <w:rFonts w:ascii="Times New Roman" w:hAnsi="Times New Roman" w:cs="Times New Roman"/>
          <w:sz w:val="24"/>
          <w:szCs w:val="24"/>
        </w:rPr>
        <w:t xml:space="preserve"> </w:t>
      </w:r>
      <w:r w:rsidR="00F368B1" w:rsidRPr="007B4E8F">
        <w:rPr>
          <w:rFonts w:ascii="Times New Roman" w:hAnsi="Times New Roman" w:cs="Times New Roman"/>
          <w:sz w:val="24"/>
          <w:szCs w:val="24"/>
        </w:rPr>
        <w:t>with th</w:t>
      </w:r>
      <w:r w:rsidR="00042C9D" w:rsidRPr="007B4E8F">
        <w:rPr>
          <w:rFonts w:ascii="Times New Roman" w:hAnsi="Times New Roman" w:cs="Times New Roman"/>
          <w:sz w:val="24"/>
          <w:szCs w:val="24"/>
        </w:rPr>
        <w:t>e intention of making them</w:t>
      </w:r>
      <w:r w:rsidR="00977847" w:rsidRPr="007B4E8F">
        <w:rPr>
          <w:rFonts w:ascii="Times New Roman" w:hAnsi="Times New Roman" w:cs="Times New Roman"/>
          <w:sz w:val="24"/>
          <w:szCs w:val="24"/>
        </w:rPr>
        <w:t xml:space="preserve"> </w:t>
      </w:r>
      <w:r w:rsidR="00DC2518" w:rsidRPr="007B4E8F">
        <w:rPr>
          <w:rFonts w:ascii="Times New Roman" w:hAnsi="Times New Roman" w:cs="Times New Roman"/>
          <w:sz w:val="24"/>
          <w:szCs w:val="24"/>
        </w:rPr>
        <w:t xml:space="preserve">manageable </w:t>
      </w:r>
      <w:r w:rsidR="0044543D" w:rsidRPr="007B4E8F">
        <w:rPr>
          <w:rFonts w:ascii="Times New Roman" w:hAnsi="Times New Roman" w:cs="Times New Roman"/>
          <w:sz w:val="24"/>
          <w:szCs w:val="24"/>
        </w:rPr>
        <w:t>by means of</w:t>
      </w:r>
      <w:r w:rsidR="00F368B1" w:rsidRPr="007B4E8F">
        <w:rPr>
          <w:rFonts w:ascii="Times New Roman" w:hAnsi="Times New Roman" w:cs="Times New Roman"/>
          <w:sz w:val="24"/>
          <w:szCs w:val="24"/>
        </w:rPr>
        <w:t xml:space="preserve"> </w:t>
      </w:r>
      <w:r w:rsidR="0044543D" w:rsidRPr="007B4E8F">
        <w:rPr>
          <w:rFonts w:ascii="Times New Roman" w:hAnsi="Times New Roman" w:cs="Times New Roman"/>
          <w:sz w:val="24"/>
          <w:szCs w:val="24"/>
        </w:rPr>
        <w:t xml:space="preserve">tranquilizers, </w:t>
      </w:r>
      <w:r w:rsidR="00F368B1" w:rsidRPr="007B4E8F">
        <w:rPr>
          <w:rFonts w:ascii="Times New Roman" w:hAnsi="Times New Roman" w:cs="Times New Roman"/>
          <w:sz w:val="24"/>
          <w:szCs w:val="24"/>
        </w:rPr>
        <w:t>sleeping p</w:t>
      </w:r>
      <w:r w:rsidR="00977847" w:rsidRPr="007B4E8F">
        <w:rPr>
          <w:rFonts w:ascii="Times New Roman" w:hAnsi="Times New Roman" w:cs="Times New Roman"/>
          <w:sz w:val="24"/>
          <w:szCs w:val="24"/>
        </w:rPr>
        <w:t xml:space="preserve">ills, </w:t>
      </w:r>
      <w:r w:rsidR="00F368B1" w:rsidRPr="007B4E8F">
        <w:rPr>
          <w:rFonts w:ascii="Times New Roman" w:hAnsi="Times New Roman" w:cs="Times New Roman"/>
          <w:sz w:val="24"/>
          <w:szCs w:val="24"/>
        </w:rPr>
        <w:t>slimming tablet</w:t>
      </w:r>
      <w:r w:rsidR="0044543D" w:rsidRPr="007B4E8F">
        <w:rPr>
          <w:rFonts w:ascii="Times New Roman" w:hAnsi="Times New Roman" w:cs="Times New Roman"/>
          <w:sz w:val="24"/>
          <w:szCs w:val="24"/>
        </w:rPr>
        <w:t>s</w:t>
      </w:r>
      <w:r w:rsidR="008247FB">
        <w:rPr>
          <w:rFonts w:ascii="Times New Roman" w:hAnsi="Times New Roman" w:cs="Times New Roman"/>
          <w:sz w:val="24"/>
          <w:szCs w:val="24"/>
        </w:rPr>
        <w:t xml:space="preserve"> and</w:t>
      </w:r>
      <w:r w:rsidR="00977847" w:rsidRPr="007B4E8F">
        <w:rPr>
          <w:rFonts w:ascii="Times New Roman" w:hAnsi="Times New Roman" w:cs="Times New Roman"/>
          <w:sz w:val="24"/>
          <w:szCs w:val="24"/>
        </w:rPr>
        <w:t xml:space="preserve"> so forth</w:t>
      </w:r>
      <w:r w:rsidR="005A103A" w:rsidRPr="007B4E8F">
        <w:rPr>
          <w:rFonts w:ascii="Times New Roman" w:hAnsi="Times New Roman" w:cs="Times New Roman"/>
          <w:sz w:val="24"/>
          <w:szCs w:val="24"/>
        </w:rPr>
        <w:t xml:space="preserve">. </w:t>
      </w:r>
      <w:r w:rsidR="0044543D" w:rsidRPr="007B4E8F">
        <w:rPr>
          <w:rFonts w:ascii="Times New Roman" w:hAnsi="Times New Roman" w:cs="Times New Roman"/>
          <w:sz w:val="24"/>
          <w:szCs w:val="24"/>
        </w:rPr>
        <w:t xml:space="preserve">Towards the end of the film, </w:t>
      </w:r>
      <w:r w:rsidR="00042C9D" w:rsidRPr="007B4E8F">
        <w:rPr>
          <w:rFonts w:ascii="Times New Roman" w:hAnsi="Times New Roman" w:cs="Times New Roman"/>
          <w:sz w:val="24"/>
          <w:szCs w:val="24"/>
        </w:rPr>
        <w:t>Charlotte</w:t>
      </w:r>
      <w:r w:rsidR="00B208C5" w:rsidRPr="007B4E8F">
        <w:rPr>
          <w:rFonts w:ascii="Times New Roman" w:hAnsi="Times New Roman" w:cs="Times New Roman"/>
          <w:sz w:val="24"/>
          <w:szCs w:val="24"/>
        </w:rPr>
        <w:t xml:space="preserve"> </w:t>
      </w:r>
      <w:r w:rsidR="004F57F2" w:rsidRPr="007B4E8F">
        <w:rPr>
          <w:rFonts w:ascii="Times New Roman" w:hAnsi="Times New Roman" w:cs="Times New Roman"/>
          <w:sz w:val="24"/>
          <w:szCs w:val="24"/>
        </w:rPr>
        <w:t>puts her fingers down</w:t>
      </w:r>
      <w:r w:rsidR="00042C9D" w:rsidRPr="007B4E8F">
        <w:rPr>
          <w:rFonts w:ascii="Times New Roman" w:hAnsi="Times New Roman" w:cs="Times New Roman"/>
          <w:sz w:val="24"/>
          <w:szCs w:val="24"/>
        </w:rPr>
        <w:t xml:space="preserve"> her throat and </w:t>
      </w:r>
      <w:r w:rsidR="00B208C5" w:rsidRPr="007B4E8F">
        <w:rPr>
          <w:rFonts w:ascii="Times New Roman" w:hAnsi="Times New Roman" w:cs="Times New Roman"/>
          <w:sz w:val="24"/>
          <w:szCs w:val="24"/>
        </w:rPr>
        <w:t>vomits the medicine</w:t>
      </w:r>
      <w:r w:rsidR="009C17CE" w:rsidRPr="007B4E8F">
        <w:rPr>
          <w:rFonts w:ascii="Times New Roman" w:hAnsi="Times New Roman" w:cs="Times New Roman"/>
          <w:sz w:val="24"/>
          <w:szCs w:val="24"/>
        </w:rPr>
        <w:t xml:space="preserve"> given to her (01:06:25</w:t>
      </w:r>
      <w:r w:rsidR="00042C9D" w:rsidRPr="007B4E8F">
        <w:rPr>
          <w:rFonts w:ascii="Times New Roman" w:hAnsi="Times New Roman" w:cs="Times New Roman"/>
          <w:sz w:val="24"/>
          <w:szCs w:val="24"/>
        </w:rPr>
        <w:t>)</w:t>
      </w:r>
      <w:r w:rsidR="00B208C5" w:rsidRPr="007B4E8F">
        <w:rPr>
          <w:rFonts w:ascii="Times New Roman" w:hAnsi="Times New Roman" w:cs="Times New Roman"/>
          <w:sz w:val="24"/>
          <w:szCs w:val="24"/>
        </w:rPr>
        <w:t xml:space="preserve">, a symbolic act of </w:t>
      </w:r>
      <w:r w:rsidR="00DC2518" w:rsidRPr="007B4E8F">
        <w:rPr>
          <w:rFonts w:ascii="Times New Roman" w:hAnsi="Times New Roman" w:cs="Times New Roman"/>
          <w:sz w:val="24"/>
          <w:szCs w:val="24"/>
        </w:rPr>
        <w:t xml:space="preserve">not </w:t>
      </w:r>
      <w:r w:rsidR="008911BA" w:rsidRPr="007B4E8F">
        <w:rPr>
          <w:rFonts w:ascii="Times New Roman" w:hAnsi="Times New Roman" w:cs="Times New Roman"/>
          <w:sz w:val="24"/>
          <w:szCs w:val="24"/>
        </w:rPr>
        <w:t>adjust</w:t>
      </w:r>
      <w:r w:rsidR="00E9061F" w:rsidRPr="007B4E8F">
        <w:rPr>
          <w:rFonts w:ascii="Times New Roman" w:hAnsi="Times New Roman" w:cs="Times New Roman"/>
          <w:sz w:val="24"/>
          <w:szCs w:val="24"/>
        </w:rPr>
        <w:t>ing</w:t>
      </w:r>
      <w:r w:rsidR="00DC2518" w:rsidRPr="007B4E8F">
        <w:rPr>
          <w:rFonts w:ascii="Times New Roman" w:hAnsi="Times New Roman" w:cs="Times New Roman"/>
          <w:sz w:val="24"/>
          <w:szCs w:val="24"/>
        </w:rPr>
        <w:t xml:space="preserve"> to </w:t>
      </w:r>
      <w:r w:rsidR="00B0291E" w:rsidRPr="007B4E8F">
        <w:rPr>
          <w:rFonts w:ascii="Times New Roman" w:hAnsi="Times New Roman" w:cs="Times New Roman"/>
          <w:sz w:val="24"/>
          <w:szCs w:val="24"/>
        </w:rPr>
        <w:t xml:space="preserve">the </w:t>
      </w:r>
      <w:r w:rsidR="00B0291E" w:rsidRPr="007B4E8F">
        <w:rPr>
          <w:rFonts w:ascii="Times New Roman" w:hAnsi="Times New Roman" w:cs="Times New Roman"/>
          <w:i/>
          <w:sz w:val="24"/>
          <w:szCs w:val="24"/>
        </w:rPr>
        <w:t>status</w:t>
      </w:r>
      <w:r w:rsidR="00B0291E" w:rsidRPr="007B4E8F">
        <w:rPr>
          <w:rFonts w:ascii="Times New Roman" w:hAnsi="Times New Roman" w:cs="Times New Roman"/>
          <w:sz w:val="24"/>
          <w:szCs w:val="24"/>
        </w:rPr>
        <w:t xml:space="preserve"> </w:t>
      </w:r>
      <w:r w:rsidR="00B0291E" w:rsidRPr="007B4E8F">
        <w:rPr>
          <w:rFonts w:ascii="Times New Roman" w:hAnsi="Times New Roman" w:cs="Times New Roman"/>
          <w:i/>
          <w:sz w:val="24"/>
          <w:szCs w:val="24"/>
        </w:rPr>
        <w:t>quo</w:t>
      </w:r>
      <w:r w:rsidR="00B0291E" w:rsidRPr="007B4E8F">
        <w:rPr>
          <w:rFonts w:ascii="Times New Roman" w:hAnsi="Times New Roman" w:cs="Times New Roman"/>
          <w:sz w:val="24"/>
          <w:szCs w:val="24"/>
        </w:rPr>
        <w:t xml:space="preserve"> </w:t>
      </w:r>
      <w:r w:rsidR="00DC2518" w:rsidRPr="007B4E8F">
        <w:rPr>
          <w:rFonts w:ascii="Times New Roman" w:hAnsi="Times New Roman" w:cs="Times New Roman"/>
          <w:sz w:val="24"/>
          <w:szCs w:val="24"/>
        </w:rPr>
        <w:t xml:space="preserve">but </w:t>
      </w:r>
      <w:r w:rsidR="008911BA" w:rsidRPr="007B4E8F">
        <w:rPr>
          <w:rFonts w:ascii="Times New Roman" w:hAnsi="Times New Roman" w:cs="Times New Roman"/>
          <w:sz w:val="24"/>
          <w:szCs w:val="24"/>
        </w:rPr>
        <w:t>reject</w:t>
      </w:r>
      <w:r w:rsidR="00E9061F" w:rsidRPr="007B4E8F">
        <w:rPr>
          <w:rFonts w:ascii="Times New Roman" w:hAnsi="Times New Roman" w:cs="Times New Roman"/>
          <w:sz w:val="24"/>
          <w:szCs w:val="24"/>
        </w:rPr>
        <w:t>ing</w:t>
      </w:r>
      <w:r w:rsidR="00042C9D" w:rsidRPr="007B4E8F">
        <w:rPr>
          <w:rFonts w:ascii="Times New Roman" w:hAnsi="Times New Roman" w:cs="Times New Roman"/>
          <w:sz w:val="24"/>
          <w:szCs w:val="24"/>
        </w:rPr>
        <w:t xml:space="preserve"> </w:t>
      </w:r>
      <w:r w:rsidR="00B0291E" w:rsidRPr="007B4E8F">
        <w:rPr>
          <w:rFonts w:ascii="Times New Roman" w:hAnsi="Times New Roman" w:cs="Times New Roman"/>
          <w:sz w:val="24"/>
          <w:szCs w:val="24"/>
        </w:rPr>
        <w:t xml:space="preserve">it </w:t>
      </w:r>
      <w:r w:rsidR="00DC2518" w:rsidRPr="005164A9">
        <w:rPr>
          <w:rFonts w:ascii="Times New Roman" w:hAnsi="Times New Roman" w:cs="Times New Roman"/>
          <w:i/>
          <w:sz w:val="24"/>
          <w:szCs w:val="24"/>
        </w:rPr>
        <w:t>à la</w:t>
      </w:r>
      <w:r w:rsidR="00DC2518" w:rsidRPr="007B4E8F">
        <w:rPr>
          <w:rFonts w:ascii="Times New Roman" w:hAnsi="Times New Roman" w:cs="Times New Roman"/>
          <w:sz w:val="24"/>
          <w:szCs w:val="24"/>
        </w:rPr>
        <w:t xml:space="preserve"> queer.</w:t>
      </w:r>
    </w:p>
    <w:p w:rsidR="009E21F8" w:rsidRPr="007B4E8F" w:rsidRDefault="00170457" w:rsidP="00714B40">
      <w:pPr>
        <w:spacing w:after="0" w:line="240" w:lineRule="auto"/>
        <w:ind w:firstLine="720"/>
        <w:jc w:val="both"/>
        <w:rPr>
          <w:rFonts w:ascii="Times New Roman" w:hAnsi="Times New Roman" w:cs="Times New Roman"/>
          <w:b/>
          <w:sz w:val="24"/>
          <w:szCs w:val="24"/>
        </w:rPr>
      </w:pPr>
      <w:r w:rsidRPr="007B4E8F">
        <w:rPr>
          <w:rFonts w:ascii="Times New Roman" w:hAnsi="Times New Roman" w:cs="Times New Roman"/>
          <w:sz w:val="24"/>
          <w:szCs w:val="24"/>
        </w:rPr>
        <w:t>Portraying</w:t>
      </w:r>
      <w:r w:rsidR="00C86A49" w:rsidRPr="007B4E8F">
        <w:rPr>
          <w:rFonts w:ascii="Times New Roman" w:hAnsi="Times New Roman" w:cs="Times New Roman"/>
          <w:sz w:val="24"/>
          <w:szCs w:val="24"/>
        </w:rPr>
        <w:t xml:space="preserve"> the </w:t>
      </w:r>
      <w:proofErr w:type="spellStart"/>
      <w:r w:rsidR="00C86A49" w:rsidRPr="007B4E8F">
        <w:rPr>
          <w:rFonts w:ascii="Times New Roman" w:hAnsi="Times New Roman" w:cs="Times New Roman"/>
          <w:sz w:val="24"/>
          <w:szCs w:val="24"/>
        </w:rPr>
        <w:t>pathologization</w:t>
      </w:r>
      <w:proofErr w:type="spellEnd"/>
      <w:r w:rsidR="00C86A49" w:rsidRPr="007B4E8F">
        <w:rPr>
          <w:rFonts w:ascii="Times New Roman" w:hAnsi="Times New Roman" w:cs="Times New Roman"/>
          <w:sz w:val="24"/>
          <w:szCs w:val="24"/>
        </w:rPr>
        <w:t xml:space="preserve"> of women</w:t>
      </w:r>
      <w:r w:rsidRPr="007B4E8F">
        <w:rPr>
          <w:rFonts w:ascii="Times New Roman" w:hAnsi="Times New Roman" w:cs="Times New Roman"/>
          <w:sz w:val="24"/>
          <w:szCs w:val="24"/>
        </w:rPr>
        <w:t xml:space="preserve"> </w:t>
      </w:r>
      <w:r w:rsidR="00C86A49" w:rsidRPr="007B4E8F">
        <w:rPr>
          <w:rFonts w:ascii="Times New Roman" w:hAnsi="Times New Roman" w:cs="Times New Roman"/>
          <w:sz w:val="24"/>
          <w:szCs w:val="24"/>
        </w:rPr>
        <w:t xml:space="preserve">as hysterical </w:t>
      </w:r>
      <w:r w:rsidR="004F57F2" w:rsidRPr="007B4E8F">
        <w:rPr>
          <w:rFonts w:ascii="Times New Roman" w:hAnsi="Times New Roman" w:cs="Times New Roman"/>
          <w:sz w:val="24"/>
          <w:szCs w:val="24"/>
        </w:rPr>
        <w:t>invites the viewe</w:t>
      </w:r>
      <w:r w:rsidRPr="007B4E8F">
        <w:rPr>
          <w:rFonts w:ascii="Times New Roman" w:hAnsi="Times New Roman" w:cs="Times New Roman"/>
          <w:sz w:val="24"/>
          <w:szCs w:val="24"/>
        </w:rPr>
        <w:t>rs</w:t>
      </w:r>
      <w:r w:rsidR="006F4E54" w:rsidRPr="007B4E8F">
        <w:rPr>
          <w:rFonts w:ascii="Times New Roman" w:hAnsi="Times New Roman" w:cs="Times New Roman"/>
          <w:sz w:val="24"/>
          <w:szCs w:val="24"/>
        </w:rPr>
        <w:t xml:space="preserve"> </w:t>
      </w:r>
      <w:r w:rsidR="0088220D" w:rsidRPr="007B4E8F">
        <w:rPr>
          <w:rFonts w:ascii="Times New Roman" w:hAnsi="Times New Roman" w:cs="Times New Roman"/>
          <w:sz w:val="24"/>
          <w:szCs w:val="24"/>
        </w:rPr>
        <w:t xml:space="preserve">who know Gilman’s piece </w:t>
      </w:r>
      <w:r w:rsidR="00925D8D" w:rsidRPr="007B4E8F">
        <w:rPr>
          <w:rFonts w:ascii="Times New Roman" w:hAnsi="Times New Roman" w:cs="Times New Roman"/>
          <w:sz w:val="24"/>
          <w:szCs w:val="24"/>
        </w:rPr>
        <w:t>to reconsider the cit</w:t>
      </w:r>
      <w:r w:rsidR="0013073F" w:rsidRPr="007B4E8F">
        <w:rPr>
          <w:rFonts w:ascii="Times New Roman" w:hAnsi="Times New Roman" w:cs="Times New Roman"/>
          <w:sz w:val="24"/>
          <w:szCs w:val="24"/>
        </w:rPr>
        <w:t>ed</w:t>
      </w:r>
      <w:r w:rsidR="006F4E54" w:rsidRPr="007B4E8F">
        <w:rPr>
          <w:rFonts w:ascii="Times New Roman" w:hAnsi="Times New Roman" w:cs="Times New Roman"/>
          <w:sz w:val="24"/>
          <w:szCs w:val="24"/>
        </w:rPr>
        <w:t xml:space="preserve"> “smooches” </w:t>
      </w:r>
      <w:r w:rsidR="001C3206" w:rsidRPr="007B4E8F">
        <w:rPr>
          <w:rFonts w:ascii="Times New Roman" w:hAnsi="Times New Roman" w:cs="Times New Roman"/>
          <w:sz w:val="24"/>
          <w:szCs w:val="24"/>
        </w:rPr>
        <w:t xml:space="preserve">yet </w:t>
      </w:r>
      <w:r w:rsidR="004F57F2" w:rsidRPr="007B4E8F">
        <w:rPr>
          <w:rFonts w:ascii="Times New Roman" w:hAnsi="Times New Roman" w:cs="Times New Roman"/>
          <w:sz w:val="24"/>
          <w:szCs w:val="24"/>
        </w:rPr>
        <w:t>again</w:t>
      </w:r>
      <w:r w:rsidR="006F4E54" w:rsidRPr="007B4E8F">
        <w:rPr>
          <w:rFonts w:ascii="Times New Roman" w:hAnsi="Times New Roman" w:cs="Times New Roman"/>
          <w:sz w:val="24"/>
          <w:szCs w:val="24"/>
        </w:rPr>
        <w:t xml:space="preserve">. </w:t>
      </w:r>
      <w:r w:rsidR="008911BA" w:rsidRPr="007B4E8F">
        <w:rPr>
          <w:rFonts w:ascii="Times New Roman" w:hAnsi="Times New Roman" w:cs="Times New Roman"/>
          <w:sz w:val="24"/>
          <w:szCs w:val="24"/>
        </w:rPr>
        <w:t>In the nineteenth century</w:t>
      </w:r>
      <w:r w:rsidRPr="007B4E8F">
        <w:rPr>
          <w:rFonts w:ascii="Times New Roman" w:hAnsi="Times New Roman" w:cs="Times New Roman"/>
          <w:sz w:val="24"/>
          <w:szCs w:val="24"/>
        </w:rPr>
        <w:t>, t</w:t>
      </w:r>
      <w:r w:rsidR="008F2CCC" w:rsidRPr="007B4E8F">
        <w:rPr>
          <w:rFonts w:ascii="Times New Roman" w:hAnsi="Times New Roman" w:cs="Times New Roman"/>
          <w:sz w:val="24"/>
          <w:szCs w:val="24"/>
        </w:rPr>
        <w:t>he “smooches”</w:t>
      </w:r>
      <w:r w:rsidR="00A81F14" w:rsidRPr="007B4E8F">
        <w:rPr>
          <w:rFonts w:ascii="Times New Roman" w:hAnsi="Times New Roman" w:cs="Times New Roman"/>
          <w:sz w:val="24"/>
          <w:szCs w:val="24"/>
        </w:rPr>
        <w:t xml:space="preserve"> could be a reference to the pelvic massages and vibrators that were </w:t>
      </w:r>
      <w:r w:rsidR="008911BA" w:rsidRPr="007B4E8F">
        <w:rPr>
          <w:rFonts w:ascii="Times New Roman" w:hAnsi="Times New Roman" w:cs="Times New Roman"/>
          <w:sz w:val="24"/>
          <w:szCs w:val="24"/>
        </w:rPr>
        <w:t xml:space="preserve">applied to </w:t>
      </w:r>
      <w:r w:rsidR="004B795B">
        <w:rPr>
          <w:rFonts w:ascii="Times New Roman" w:hAnsi="Times New Roman" w:cs="Times New Roman"/>
          <w:sz w:val="24"/>
          <w:szCs w:val="24"/>
        </w:rPr>
        <w:t xml:space="preserve">allegedly </w:t>
      </w:r>
      <w:r w:rsidR="00A81F14" w:rsidRPr="007B4E8F">
        <w:rPr>
          <w:rFonts w:ascii="Times New Roman" w:hAnsi="Times New Roman" w:cs="Times New Roman"/>
          <w:sz w:val="24"/>
          <w:szCs w:val="24"/>
        </w:rPr>
        <w:t>hysterical</w:t>
      </w:r>
      <w:r w:rsidR="008911BA" w:rsidRPr="007B4E8F">
        <w:rPr>
          <w:rFonts w:ascii="Times New Roman" w:hAnsi="Times New Roman" w:cs="Times New Roman"/>
          <w:sz w:val="24"/>
          <w:szCs w:val="24"/>
        </w:rPr>
        <w:t xml:space="preserve"> women</w:t>
      </w:r>
      <w:r w:rsidR="00A81F14" w:rsidRPr="007B4E8F">
        <w:rPr>
          <w:rFonts w:ascii="Times New Roman" w:hAnsi="Times New Roman" w:cs="Times New Roman"/>
          <w:sz w:val="24"/>
          <w:szCs w:val="24"/>
        </w:rPr>
        <w:t xml:space="preserve">, as </w:t>
      </w:r>
      <w:r w:rsidR="008A33AA" w:rsidRPr="007B4E8F">
        <w:rPr>
          <w:rFonts w:ascii="Times New Roman" w:hAnsi="Times New Roman" w:cs="Times New Roman"/>
          <w:sz w:val="24"/>
          <w:szCs w:val="24"/>
        </w:rPr>
        <w:t>portrayed</w:t>
      </w:r>
      <w:r w:rsidR="00A81F14" w:rsidRPr="007B4E8F">
        <w:rPr>
          <w:rFonts w:ascii="Times New Roman" w:hAnsi="Times New Roman" w:cs="Times New Roman"/>
          <w:sz w:val="24"/>
          <w:szCs w:val="24"/>
        </w:rPr>
        <w:t xml:space="preserve"> in two recent productions: </w:t>
      </w:r>
      <w:r w:rsidR="004A6562" w:rsidRPr="007B4E8F">
        <w:rPr>
          <w:rFonts w:ascii="Times New Roman" w:hAnsi="Times New Roman" w:cs="Times New Roman"/>
          <w:i/>
          <w:sz w:val="24"/>
          <w:szCs w:val="24"/>
        </w:rPr>
        <w:t>In the Next Room</w:t>
      </w:r>
      <w:r w:rsidR="004A6562" w:rsidRPr="007B4E8F">
        <w:rPr>
          <w:rFonts w:ascii="Times New Roman" w:hAnsi="Times New Roman" w:cs="Times New Roman"/>
          <w:sz w:val="24"/>
          <w:szCs w:val="24"/>
        </w:rPr>
        <w:t xml:space="preserve"> </w:t>
      </w:r>
      <w:r w:rsidR="0002391C" w:rsidRPr="007B4E8F">
        <w:rPr>
          <w:rFonts w:ascii="Times New Roman" w:hAnsi="Times New Roman" w:cs="Times New Roman"/>
          <w:sz w:val="24"/>
          <w:szCs w:val="24"/>
        </w:rPr>
        <w:t>(</w:t>
      </w:r>
      <w:r w:rsidR="00646D2B" w:rsidRPr="007B4E8F">
        <w:rPr>
          <w:rFonts w:ascii="Times New Roman" w:hAnsi="Times New Roman" w:cs="Times New Roman"/>
          <w:sz w:val="24"/>
          <w:szCs w:val="24"/>
        </w:rPr>
        <w:t>a p</w:t>
      </w:r>
      <w:r w:rsidR="00A81F14" w:rsidRPr="007B4E8F">
        <w:rPr>
          <w:rFonts w:ascii="Times New Roman" w:hAnsi="Times New Roman" w:cs="Times New Roman"/>
          <w:sz w:val="24"/>
          <w:szCs w:val="24"/>
        </w:rPr>
        <w:t>lay</w:t>
      </w:r>
      <w:r w:rsidR="0002391C" w:rsidRPr="007B4E8F">
        <w:rPr>
          <w:rFonts w:ascii="Times New Roman" w:hAnsi="Times New Roman" w:cs="Times New Roman"/>
          <w:sz w:val="24"/>
          <w:szCs w:val="24"/>
        </w:rPr>
        <w:t>)</w:t>
      </w:r>
      <w:r w:rsidR="004A6562" w:rsidRPr="007B4E8F">
        <w:rPr>
          <w:rFonts w:ascii="Times New Roman" w:hAnsi="Times New Roman" w:cs="Times New Roman"/>
          <w:sz w:val="24"/>
          <w:szCs w:val="24"/>
        </w:rPr>
        <w:t xml:space="preserve"> </w:t>
      </w:r>
      <w:r w:rsidR="0002391C" w:rsidRPr="007B4E8F">
        <w:rPr>
          <w:rFonts w:ascii="Times New Roman" w:hAnsi="Times New Roman" w:cs="Times New Roman"/>
          <w:sz w:val="24"/>
          <w:szCs w:val="24"/>
        </w:rPr>
        <w:t xml:space="preserve">and </w:t>
      </w:r>
      <w:r w:rsidR="00A81F14" w:rsidRPr="007B4E8F">
        <w:rPr>
          <w:rFonts w:ascii="Times New Roman" w:hAnsi="Times New Roman" w:cs="Times New Roman"/>
          <w:i/>
          <w:sz w:val="24"/>
          <w:szCs w:val="24"/>
        </w:rPr>
        <w:t>Hysteria</w:t>
      </w:r>
      <w:r w:rsidR="001C3206" w:rsidRPr="007B4E8F">
        <w:rPr>
          <w:rFonts w:ascii="Times New Roman" w:hAnsi="Times New Roman" w:cs="Times New Roman"/>
          <w:sz w:val="24"/>
          <w:szCs w:val="24"/>
        </w:rPr>
        <w:t xml:space="preserve"> </w:t>
      </w:r>
      <w:r w:rsidR="0002391C" w:rsidRPr="007B4E8F">
        <w:rPr>
          <w:rFonts w:ascii="Times New Roman" w:hAnsi="Times New Roman" w:cs="Times New Roman"/>
          <w:sz w:val="24"/>
          <w:szCs w:val="24"/>
        </w:rPr>
        <w:t>(a movie)</w:t>
      </w:r>
      <w:r w:rsidR="00646D2B" w:rsidRPr="007B4E8F">
        <w:rPr>
          <w:rFonts w:ascii="Times New Roman" w:hAnsi="Times New Roman" w:cs="Times New Roman"/>
          <w:sz w:val="24"/>
          <w:szCs w:val="24"/>
        </w:rPr>
        <w:t xml:space="preserve">. </w:t>
      </w:r>
      <w:r w:rsidR="00E82B07" w:rsidRPr="007B4E8F">
        <w:rPr>
          <w:rFonts w:ascii="Times New Roman" w:hAnsi="Times New Roman" w:cs="Times New Roman"/>
          <w:sz w:val="24"/>
          <w:szCs w:val="24"/>
        </w:rPr>
        <w:t>Charlotte</w:t>
      </w:r>
      <w:r w:rsidR="008F2CCC" w:rsidRPr="007B4E8F">
        <w:rPr>
          <w:rFonts w:ascii="Times New Roman" w:hAnsi="Times New Roman" w:cs="Times New Roman"/>
          <w:sz w:val="24"/>
          <w:szCs w:val="24"/>
        </w:rPr>
        <w:t xml:space="preserve">’s </w:t>
      </w:r>
      <w:r w:rsidR="00B0291E" w:rsidRPr="007B4E8F">
        <w:rPr>
          <w:rFonts w:ascii="Times New Roman" w:hAnsi="Times New Roman" w:cs="Times New Roman"/>
          <w:sz w:val="24"/>
          <w:szCs w:val="24"/>
        </w:rPr>
        <w:t>female erogenous zones could</w:t>
      </w:r>
      <w:r w:rsidR="008F2CCC" w:rsidRPr="007B4E8F">
        <w:rPr>
          <w:rFonts w:ascii="Times New Roman" w:hAnsi="Times New Roman" w:cs="Times New Roman"/>
          <w:sz w:val="24"/>
          <w:szCs w:val="24"/>
        </w:rPr>
        <w:t xml:space="preserve"> have been manipulated like this by</w:t>
      </w:r>
      <w:r w:rsidR="00B0291E" w:rsidRPr="007B4E8F">
        <w:rPr>
          <w:rFonts w:ascii="Times New Roman" w:hAnsi="Times New Roman" w:cs="Times New Roman"/>
          <w:sz w:val="24"/>
          <w:szCs w:val="24"/>
        </w:rPr>
        <w:t xml:space="preserve"> her physician</w:t>
      </w:r>
      <w:r w:rsidR="008F2CCC" w:rsidRPr="007B4E8F">
        <w:rPr>
          <w:rFonts w:ascii="Times New Roman" w:hAnsi="Times New Roman" w:cs="Times New Roman"/>
          <w:sz w:val="24"/>
          <w:szCs w:val="24"/>
        </w:rPr>
        <w:t>.</w:t>
      </w:r>
      <w:r w:rsidR="00541ACB" w:rsidRPr="007B4E8F">
        <w:rPr>
          <w:rFonts w:ascii="Times New Roman" w:hAnsi="Times New Roman" w:cs="Times New Roman"/>
          <w:sz w:val="24"/>
          <w:szCs w:val="24"/>
        </w:rPr>
        <w:t xml:space="preserve"> Therefore</w:t>
      </w:r>
      <w:r w:rsidR="0088220D" w:rsidRPr="007B4E8F">
        <w:rPr>
          <w:rFonts w:ascii="Times New Roman" w:hAnsi="Times New Roman" w:cs="Times New Roman"/>
          <w:sz w:val="24"/>
          <w:szCs w:val="24"/>
        </w:rPr>
        <w:t xml:space="preserve">, </w:t>
      </w:r>
      <w:proofErr w:type="spellStart"/>
      <w:r w:rsidR="00E82B07" w:rsidRPr="007B4E8F">
        <w:rPr>
          <w:rFonts w:ascii="Times New Roman" w:hAnsi="Times New Roman" w:cs="Times New Roman"/>
          <w:sz w:val="24"/>
          <w:szCs w:val="24"/>
        </w:rPr>
        <w:t>Lotta</w:t>
      </w:r>
      <w:proofErr w:type="spellEnd"/>
      <w:r w:rsidR="00FD2C33" w:rsidRPr="007B4E8F">
        <w:rPr>
          <w:rFonts w:ascii="Times New Roman" w:hAnsi="Times New Roman" w:cs="Times New Roman"/>
          <w:sz w:val="24"/>
          <w:szCs w:val="24"/>
        </w:rPr>
        <w:t>, whose eyes are closed</w:t>
      </w:r>
      <w:r w:rsidR="00594A16" w:rsidRPr="007B4E8F">
        <w:rPr>
          <w:rFonts w:ascii="Times New Roman" w:hAnsi="Times New Roman" w:cs="Times New Roman"/>
          <w:sz w:val="24"/>
          <w:szCs w:val="24"/>
        </w:rPr>
        <w:t xml:space="preserve"> during most of</w:t>
      </w:r>
      <w:r w:rsidR="00FD2C33" w:rsidRPr="007B4E8F">
        <w:rPr>
          <w:rFonts w:ascii="Times New Roman" w:hAnsi="Times New Roman" w:cs="Times New Roman"/>
          <w:sz w:val="24"/>
          <w:szCs w:val="24"/>
        </w:rPr>
        <w:t xml:space="preserve"> the scene, </w:t>
      </w:r>
      <w:r w:rsidR="00453436" w:rsidRPr="007B4E8F">
        <w:rPr>
          <w:rFonts w:ascii="Times New Roman" w:hAnsi="Times New Roman" w:cs="Times New Roman"/>
          <w:sz w:val="24"/>
          <w:szCs w:val="24"/>
        </w:rPr>
        <w:t xml:space="preserve">could be </w:t>
      </w:r>
      <w:r w:rsidR="005947FE" w:rsidRPr="005947FE">
        <w:rPr>
          <w:rFonts w:ascii="Times New Roman" w:hAnsi="Times New Roman" w:cs="Times New Roman"/>
          <w:sz w:val="24"/>
          <w:szCs w:val="24"/>
          <w:highlight w:val="yellow"/>
        </w:rPr>
        <w:t>recreating or even</w:t>
      </w:r>
      <w:r w:rsidR="005947FE">
        <w:rPr>
          <w:rFonts w:ascii="Times New Roman" w:hAnsi="Times New Roman" w:cs="Times New Roman"/>
          <w:sz w:val="24"/>
          <w:szCs w:val="24"/>
        </w:rPr>
        <w:t xml:space="preserve"> </w:t>
      </w:r>
      <w:r w:rsidR="007261B3" w:rsidRPr="007B4E8F">
        <w:rPr>
          <w:rFonts w:ascii="Times New Roman" w:hAnsi="Times New Roman" w:cs="Times New Roman"/>
          <w:sz w:val="24"/>
          <w:szCs w:val="24"/>
        </w:rPr>
        <w:t xml:space="preserve">dreaming </w:t>
      </w:r>
      <w:r w:rsidR="0013073F" w:rsidRPr="007B4E8F">
        <w:rPr>
          <w:rFonts w:ascii="Times New Roman" w:hAnsi="Times New Roman" w:cs="Times New Roman"/>
          <w:sz w:val="24"/>
          <w:szCs w:val="24"/>
        </w:rPr>
        <w:t>about</w:t>
      </w:r>
      <w:r w:rsidR="00453436" w:rsidRPr="007B4E8F">
        <w:rPr>
          <w:rFonts w:ascii="Times New Roman" w:hAnsi="Times New Roman" w:cs="Times New Roman"/>
          <w:sz w:val="24"/>
          <w:szCs w:val="24"/>
        </w:rPr>
        <w:t xml:space="preserve"> </w:t>
      </w:r>
      <w:r w:rsidR="008F2CCC" w:rsidRPr="007B4E8F">
        <w:rPr>
          <w:rFonts w:ascii="Times New Roman" w:hAnsi="Times New Roman" w:cs="Times New Roman"/>
          <w:sz w:val="24"/>
          <w:szCs w:val="24"/>
        </w:rPr>
        <w:t xml:space="preserve">this </w:t>
      </w:r>
      <w:r w:rsidR="0002391C" w:rsidRPr="007B4E8F">
        <w:rPr>
          <w:rFonts w:ascii="Times New Roman" w:hAnsi="Times New Roman" w:cs="Times New Roman"/>
          <w:sz w:val="24"/>
          <w:szCs w:val="24"/>
        </w:rPr>
        <w:t>medical</w:t>
      </w:r>
      <w:r w:rsidR="005A103A" w:rsidRPr="007B4E8F">
        <w:rPr>
          <w:rFonts w:ascii="Times New Roman" w:hAnsi="Times New Roman" w:cs="Times New Roman"/>
          <w:sz w:val="24"/>
          <w:szCs w:val="24"/>
        </w:rPr>
        <w:t xml:space="preserve"> procedure</w:t>
      </w:r>
      <w:r w:rsidR="00B0291E" w:rsidRPr="007B4E8F">
        <w:rPr>
          <w:rFonts w:ascii="Times New Roman" w:hAnsi="Times New Roman" w:cs="Times New Roman"/>
          <w:sz w:val="24"/>
          <w:szCs w:val="24"/>
        </w:rPr>
        <w:t>, which would cause</w:t>
      </w:r>
      <w:r w:rsidR="008F2CCC" w:rsidRPr="007B4E8F">
        <w:rPr>
          <w:rFonts w:ascii="Times New Roman" w:hAnsi="Times New Roman" w:cs="Times New Roman"/>
          <w:sz w:val="24"/>
          <w:szCs w:val="24"/>
        </w:rPr>
        <w:t xml:space="preserve"> both pleasure and disgust</w:t>
      </w:r>
      <w:r w:rsidR="00B0291E" w:rsidRPr="007B4E8F">
        <w:rPr>
          <w:rFonts w:ascii="Times New Roman" w:hAnsi="Times New Roman" w:cs="Times New Roman"/>
          <w:sz w:val="24"/>
          <w:szCs w:val="24"/>
        </w:rPr>
        <w:t xml:space="preserve"> to her</w:t>
      </w:r>
      <w:r w:rsidR="00453436" w:rsidRPr="007B4E8F">
        <w:rPr>
          <w:rFonts w:ascii="Times New Roman" w:hAnsi="Times New Roman" w:cs="Times New Roman"/>
          <w:sz w:val="24"/>
          <w:szCs w:val="24"/>
        </w:rPr>
        <w:t>.</w:t>
      </w:r>
      <w:r w:rsidR="007261B3" w:rsidRPr="007B4E8F">
        <w:rPr>
          <w:rFonts w:ascii="Times New Roman" w:hAnsi="Times New Roman" w:cs="Times New Roman"/>
          <w:sz w:val="24"/>
          <w:szCs w:val="24"/>
        </w:rPr>
        <w:t xml:space="preserve"> </w:t>
      </w:r>
      <w:r w:rsidR="00BB4D72" w:rsidRPr="007B4E8F">
        <w:rPr>
          <w:rFonts w:ascii="Times New Roman" w:hAnsi="Times New Roman" w:cs="Times New Roman"/>
          <w:b/>
          <w:sz w:val="24"/>
          <w:szCs w:val="24"/>
        </w:rPr>
        <w:tab/>
      </w:r>
    </w:p>
    <w:p w:rsidR="00C27039" w:rsidRPr="007B4E8F" w:rsidRDefault="00614832" w:rsidP="007462AA">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3.4. </w:t>
      </w:r>
      <w:r w:rsidR="007B4E8F" w:rsidRPr="007B4E8F">
        <w:rPr>
          <w:rFonts w:ascii="Times New Roman" w:hAnsi="Times New Roman" w:cs="Times New Roman"/>
          <w:sz w:val="24"/>
          <w:szCs w:val="24"/>
        </w:rPr>
        <w:t>FEMINIST SOLIDARITY.</w:t>
      </w:r>
      <w:r w:rsidR="007B4E8F" w:rsidRPr="007B4E8F">
        <w:rPr>
          <w:rFonts w:ascii="Times New Roman" w:hAnsi="Times New Roman" w:cs="Times New Roman"/>
          <w:b/>
          <w:sz w:val="24"/>
          <w:szCs w:val="24"/>
        </w:rPr>
        <w:t xml:space="preserve"> </w:t>
      </w:r>
      <w:r w:rsidR="008F7805" w:rsidRPr="007B4E8F">
        <w:rPr>
          <w:rFonts w:ascii="Times New Roman" w:hAnsi="Times New Roman" w:cs="Times New Roman"/>
          <w:sz w:val="24"/>
          <w:szCs w:val="24"/>
        </w:rPr>
        <w:t xml:space="preserve">In </w:t>
      </w:r>
      <w:r w:rsidR="005516BD" w:rsidRPr="007B4E8F">
        <w:rPr>
          <w:rFonts w:ascii="Times New Roman" w:hAnsi="Times New Roman" w:cs="Times New Roman"/>
          <w:sz w:val="24"/>
          <w:szCs w:val="24"/>
        </w:rPr>
        <w:t>Gilman</w:t>
      </w:r>
      <w:r w:rsidR="008F7805" w:rsidRPr="007B4E8F">
        <w:rPr>
          <w:rFonts w:ascii="Times New Roman" w:hAnsi="Times New Roman" w:cs="Times New Roman"/>
          <w:sz w:val="24"/>
          <w:szCs w:val="24"/>
        </w:rPr>
        <w:t>’s</w:t>
      </w:r>
      <w:r w:rsidR="007E08AA">
        <w:rPr>
          <w:rFonts w:ascii="Times New Roman" w:hAnsi="Times New Roman" w:cs="Times New Roman"/>
          <w:sz w:val="24"/>
          <w:szCs w:val="24"/>
        </w:rPr>
        <w:t xml:space="preserve"> narrative, the heroine</w:t>
      </w:r>
      <w:r w:rsidR="008F7805" w:rsidRPr="007B4E8F">
        <w:rPr>
          <w:rFonts w:ascii="Times New Roman" w:hAnsi="Times New Roman" w:cs="Times New Roman"/>
          <w:sz w:val="24"/>
          <w:szCs w:val="24"/>
        </w:rPr>
        <w:t xml:space="preserve"> and Jennie</w:t>
      </w:r>
      <w:r w:rsidR="00B84393" w:rsidRPr="007B4E8F">
        <w:rPr>
          <w:rFonts w:ascii="Times New Roman" w:hAnsi="Times New Roman" w:cs="Times New Roman"/>
          <w:sz w:val="24"/>
          <w:szCs w:val="24"/>
        </w:rPr>
        <w:t xml:space="preserve"> </w:t>
      </w:r>
      <w:r w:rsidR="00C27039" w:rsidRPr="007B4E8F">
        <w:rPr>
          <w:rFonts w:ascii="Times New Roman" w:hAnsi="Times New Roman" w:cs="Times New Roman"/>
          <w:sz w:val="24"/>
          <w:szCs w:val="24"/>
        </w:rPr>
        <w:t xml:space="preserve">never </w:t>
      </w:r>
      <w:r w:rsidR="00594A16" w:rsidRPr="007B4E8F">
        <w:rPr>
          <w:rFonts w:ascii="Times New Roman" w:hAnsi="Times New Roman" w:cs="Times New Roman"/>
          <w:sz w:val="24"/>
          <w:szCs w:val="24"/>
        </w:rPr>
        <w:t xml:space="preserve">join </w:t>
      </w:r>
      <w:r w:rsidR="005516BD" w:rsidRPr="007B4E8F">
        <w:rPr>
          <w:rFonts w:ascii="Times New Roman" w:hAnsi="Times New Roman" w:cs="Times New Roman"/>
          <w:sz w:val="24"/>
          <w:szCs w:val="24"/>
        </w:rPr>
        <w:t>agains</w:t>
      </w:r>
      <w:r w:rsidR="005516BD" w:rsidRPr="00881CC4">
        <w:rPr>
          <w:rFonts w:ascii="Times New Roman" w:hAnsi="Times New Roman" w:cs="Times New Roman"/>
          <w:sz w:val="24"/>
          <w:szCs w:val="24"/>
          <w:highlight w:val="yellow"/>
        </w:rPr>
        <w:t>t</w:t>
      </w:r>
      <w:r w:rsidR="00594A16" w:rsidRPr="00881CC4">
        <w:rPr>
          <w:rFonts w:ascii="Times New Roman" w:hAnsi="Times New Roman" w:cs="Times New Roman"/>
          <w:sz w:val="24"/>
          <w:szCs w:val="24"/>
          <w:highlight w:val="yellow"/>
        </w:rPr>
        <w:t xml:space="preserve"> </w:t>
      </w:r>
      <w:r w:rsidR="007E08AA" w:rsidRPr="00881CC4">
        <w:rPr>
          <w:rFonts w:ascii="Times New Roman" w:hAnsi="Times New Roman" w:cs="Times New Roman"/>
          <w:sz w:val="24"/>
          <w:szCs w:val="24"/>
          <w:highlight w:val="yellow"/>
        </w:rPr>
        <w:t>J</w:t>
      </w:r>
      <w:r w:rsidR="007E08AA" w:rsidRPr="007B4E8F">
        <w:rPr>
          <w:rFonts w:ascii="Times New Roman" w:hAnsi="Times New Roman" w:cs="Times New Roman"/>
          <w:sz w:val="24"/>
          <w:szCs w:val="24"/>
        </w:rPr>
        <w:t xml:space="preserve">ohn’s </w:t>
      </w:r>
      <w:r w:rsidR="007E08AA">
        <w:rPr>
          <w:rFonts w:ascii="Times New Roman" w:hAnsi="Times New Roman" w:cs="Times New Roman"/>
          <w:sz w:val="24"/>
          <w:szCs w:val="24"/>
        </w:rPr>
        <w:t>authority. T</w:t>
      </w:r>
      <w:r w:rsidR="00C27039" w:rsidRPr="007B4E8F">
        <w:rPr>
          <w:rFonts w:ascii="Times New Roman" w:hAnsi="Times New Roman" w:cs="Times New Roman"/>
          <w:sz w:val="24"/>
          <w:szCs w:val="24"/>
        </w:rPr>
        <w:t>h</w:t>
      </w:r>
      <w:r w:rsidR="007E08AA">
        <w:rPr>
          <w:rFonts w:ascii="Times New Roman" w:hAnsi="Times New Roman" w:cs="Times New Roman"/>
          <w:sz w:val="24"/>
          <w:szCs w:val="24"/>
        </w:rPr>
        <w:t xml:space="preserve">roughout history women have neither </w:t>
      </w:r>
      <w:r w:rsidR="00C27039" w:rsidRPr="007B4E8F">
        <w:rPr>
          <w:rFonts w:ascii="Times New Roman" w:hAnsi="Times New Roman" w:cs="Times New Roman"/>
          <w:sz w:val="24"/>
          <w:szCs w:val="24"/>
        </w:rPr>
        <w:t xml:space="preserve">been sufficiently </w:t>
      </w:r>
      <w:r w:rsidR="00594A16" w:rsidRPr="007B4E8F">
        <w:rPr>
          <w:rFonts w:ascii="Times New Roman" w:hAnsi="Times New Roman" w:cs="Times New Roman"/>
          <w:sz w:val="24"/>
          <w:szCs w:val="24"/>
        </w:rPr>
        <w:t>unite</w:t>
      </w:r>
      <w:r w:rsidR="00C27039" w:rsidRPr="007B4E8F">
        <w:rPr>
          <w:rFonts w:ascii="Times New Roman" w:hAnsi="Times New Roman" w:cs="Times New Roman"/>
          <w:sz w:val="24"/>
          <w:szCs w:val="24"/>
        </w:rPr>
        <w:t xml:space="preserve">d </w:t>
      </w:r>
      <w:r w:rsidR="007E08AA">
        <w:rPr>
          <w:rFonts w:ascii="Times New Roman" w:hAnsi="Times New Roman" w:cs="Times New Roman"/>
          <w:sz w:val="24"/>
          <w:szCs w:val="24"/>
        </w:rPr>
        <w:t xml:space="preserve">in order to pull down patriarchy, by which </w:t>
      </w:r>
      <w:r w:rsidR="007E08AA" w:rsidRPr="007B4E8F">
        <w:rPr>
          <w:rFonts w:ascii="Times New Roman" w:hAnsi="Times New Roman" w:cs="Times New Roman"/>
          <w:sz w:val="24"/>
          <w:szCs w:val="24"/>
        </w:rPr>
        <w:t>women</w:t>
      </w:r>
      <w:r w:rsidR="007E08AA">
        <w:rPr>
          <w:rFonts w:ascii="Times New Roman" w:hAnsi="Times New Roman" w:cs="Times New Roman"/>
          <w:sz w:val="24"/>
          <w:szCs w:val="24"/>
        </w:rPr>
        <w:t>’s</w:t>
      </w:r>
      <w:r w:rsidR="007E08AA" w:rsidRPr="007B4E8F">
        <w:rPr>
          <w:rFonts w:ascii="Times New Roman" w:hAnsi="Times New Roman" w:cs="Times New Roman"/>
          <w:sz w:val="24"/>
          <w:szCs w:val="24"/>
        </w:rPr>
        <w:t xml:space="preserve"> </w:t>
      </w:r>
      <w:r w:rsidR="00C27039" w:rsidRPr="007B4E8F">
        <w:rPr>
          <w:rFonts w:ascii="Times New Roman" w:hAnsi="Times New Roman" w:cs="Times New Roman"/>
          <w:sz w:val="24"/>
          <w:szCs w:val="24"/>
        </w:rPr>
        <w:t>s</w:t>
      </w:r>
      <w:r w:rsidR="007E08AA">
        <w:rPr>
          <w:rFonts w:ascii="Times New Roman" w:hAnsi="Times New Roman" w:cs="Times New Roman"/>
          <w:sz w:val="24"/>
          <w:szCs w:val="24"/>
        </w:rPr>
        <w:t xml:space="preserve">olidarity seems </w:t>
      </w:r>
      <w:r w:rsidR="00C27039" w:rsidRPr="007B4E8F">
        <w:rPr>
          <w:rFonts w:ascii="Times New Roman" w:hAnsi="Times New Roman" w:cs="Times New Roman"/>
          <w:sz w:val="24"/>
          <w:szCs w:val="24"/>
        </w:rPr>
        <w:t>a q</w:t>
      </w:r>
      <w:r w:rsidR="00BC1EB8" w:rsidRPr="007B4E8F">
        <w:rPr>
          <w:rFonts w:ascii="Times New Roman" w:hAnsi="Times New Roman" w:cs="Times New Roman"/>
          <w:sz w:val="24"/>
          <w:szCs w:val="24"/>
        </w:rPr>
        <w:t>ueer topic</w:t>
      </w:r>
      <w:r w:rsidR="00B55D98">
        <w:rPr>
          <w:rFonts w:ascii="Times New Roman" w:hAnsi="Times New Roman" w:cs="Times New Roman"/>
          <w:sz w:val="24"/>
          <w:szCs w:val="24"/>
        </w:rPr>
        <w:t xml:space="preserve"> </w:t>
      </w:r>
      <w:r w:rsidR="00EE5EAC" w:rsidRPr="00EE5EAC">
        <w:rPr>
          <w:rFonts w:ascii="Times New Roman" w:hAnsi="Times New Roman" w:cs="Times New Roman"/>
          <w:sz w:val="24"/>
          <w:szCs w:val="24"/>
          <w:highlight w:val="yellow"/>
        </w:rPr>
        <w:t>due to</w:t>
      </w:r>
      <w:r w:rsidR="00EE5EAC">
        <w:rPr>
          <w:rFonts w:ascii="Times New Roman" w:hAnsi="Times New Roman" w:cs="Times New Roman"/>
          <w:sz w:val="24"/>
          <w:szCs w:val="24"/>
        </w:rPr>
        <w:t xml:space="preserve"> </w:t>
      </w:r>
      <w:r w:rsidR="00C41A16" w:rsidRPr="007B4E8F">
        <w:rPr>
          <w:rFonts w:ascii="Times New Roman" w:hAnsi="Times New Roman" w:cs="Times New Roman"/>
          <w:sz w:val="24"/>
          <w:szCs w:val="24"/>
        </w:rPr>
        <w:t xml:space="preserve">its strangeness and revolutionary potential. </w:t>
      </w:r>
    </w:p>
    <w:p w:rsidR="00973AB3" w:rsidRPr="00103AEA" w:rsidRDefault="001720CB" w:rsidP="00714B40">
      <w:pPr>
        <w:spacing w:after="0" w:line="240" w:lineRule="auto"/>
        <w:ind w:firstLine="720"/>
        <w:jc w:val="both"/>
        <w:rPr>
          <w:rFonts w:ascii="Times New Roman" w:hAnsi="Times New Roman" w:cs="Times New Roman"/>
          <w:sz w:val="24"/>
          <w:szCs w:val="24"/>
          <w:lang w:val="en-GB"/>
        </w:rPr>
      </w:pPr>
      <w:r w:rsidRPr="007B4E8F">
        <w:rPr>
          <w:rFonts w:ascii="Times New Roman" w:hAnsi="Times New Roman" w:cs="Times New Roman"/>
          <w:sz w:val="24"/>
          <w:szCs w:val="24"/>
        </w:rPr>
        <w:t xml:space="preserve">Queer studies are also </w:t>
      </w:r>
      <w:r w:rsidR="00813898" w:rsidRPr="007B4E8F">
        <w:rPr>
          <w:rFonts w:ascii="Times New Roman" w:hAnsi="Times New Roman" w:cs="Times New Roman"/>
          <w:sz w:val="24"/>
          <w:szCs w:val="24"/>
        </w:rPr>
        <w:t>concerned with neglected areas of study like socio-economic class</w:t>
      </w:r>
      <w:r w:rsidR="008247FB">
        <w:rPr>
          <w:rFonts w:ascii="Times New Roman" w:hAnsi="Times New Roman" w:cs="Times New Roman"/>
          <w:sz w:val="24"/>
          <w:szCs w:val="24"/>
        </w:rPr>
        <w:t xml:space="preserve"> and</w:t>
      </w:r>
      <w:r w:rsidRPr="007B4E8F">
        <w:rPr>
          <w:rFonts w:ascii="Times New Roman" w:hAnsi="Times New Roman" w:cs="Times New Roman"/>
          <w:sz w:val="24"/>
          <w:szCs w:val="24"/>
        </w:rPr>
        <w:t xml:space="preserve"> how it intertwines with factors like gender. </w:t>
      </w:r>
      <w:r w:rsidR="007E08AA">
        <w:rPr>
          <w:rFonts w:ascii="Times New Roman" w:hAnsi="Times New Roman" w:cs="Times New Roman"/>
          <w:sz w:val="24"/>
          <w:szCs w:val="24"/>
        </w:rPr>
        <w:t>W</w:t>
      </w:r>
      <w:r w:rsidR="008F7805" w:rsidRPr="007B4E8F">
        <w:rPr>
          <w:rFonts w:ascii="Times New Roman" w:hAnsi="Times New Roman" w:cs="Times New Roman"/>
          <w:sz w:val="24"/>
          <w:szCs w:val="24"/>
        </w:rPr>
        <w:t>e may wonder why Jennie</w:t>
      </w:r>
      <w:r w:rsidR="00BB4D72" w:rsidRPr="007B4E8F">
        <w:rPr>
          <w:rFonts w:ascii="Times New Roman" w:hAnsi="Times New Roman" w:cs="Times New Roman"/>
          <w:sz w:val="24"/>
          <w:szCs w:val="24"/>
        </w:rPr>
        <w:t xml:space="preserve"> decid</w:t>
      </w:r>
      <w:r w:rsidR="00645471" w:rsidRPr="007B4E8F">
        <w:rPr>
          <w:rFonts w:ascii="Times New Roman" w:hAnsi="Times New Roman" w:cs="Times New Roman"/>
          <w:sz w:val="24"/>
          <w:szCs w:val="24"/>
        </w:rPr>
        <w:t>es to spend the</w:t>
      </w:r>
      <w:r w:rsidR="0013073F" w:rsidRPr="007B4E8F">
        <w:rPr>
          <w:rFonts w:ascii="Times New Roman" w:hAnsi="Times New Roman" w:cs="Times New Roman"/>
          <w:sz w:val="24"/>
          <w:szCs w:val="24"/>
        </w:rPr>
        <w:t xml:space="preserve"> summer with </w:t>
      </w:r>
      <w:r w:rsidR="00E82B07" w:rsidRPr="007B4E8F">
        <w:rPr>
          <w:rFonts w:ascii="Times New Roman" w:hAnsi="Times New Roman" w:cs="Times New Roman"/>
          <w:sz w:val="24"/>
          <w:szCs w:val="24"/>
        </w:rPr>
        <w:t>her brother and his spouse</w:t>
      </w:r>
      <w:r w:rsidR="00FA38B8" w:rsidRPr="007B4E8F">
        <w:rPr>
          <w:rFonts w:ascii="Times New Roman" w:hAnsi="Times New Roman" w:cs="Times New Roman"/>
          <w:sz w:val="24"/>
          <w:szCs w:val="24"/>
        </w:rPr>
        <w:t xml:space="preserve">. </w:t>
      </w:r>
      <w:r w:rsidR="009349EB">
        <w:rPr>
          <w:rFonts w:ascii="Times New Roman" w:hAnsi="Times New Roman" w:cs="Times New Roman"/>
          <w:sz w:val="24"/>
          <w:szCs w:val="24"/>
          <w:highlight w:val="yellow"/>
        </w:rPr>
        <w:t>Apparently she has neither a</w:t>
      </w:r>
      <w:r w:rsidR="00F4452C" w:rsidRPr="00F4452C">
        <w:rPr>
          <w:rFonts w:ascii="Times New Roman" w:hAnsi="Times New Roman" w:cs="Times New Roman"/>
          <w:sz w:val="24"/>
          <w:szCs w:val="24"/>
          <w:highlight w:val="yellow"/>
        </w:rPr>
        <w:t xml:space="preserve"> husband </w:t>
      </w:r>
      <w:r w:rsidR="009349EB">
        <w:rPr>
          <w:rFonts w:ascii="Times New Roman" w:hAnsi="Times New Roman" w:cs="Times New Roman"/>
          <w:sz w:val="24"/>
          <w:szCs w:val="24"/>
          <w:highlight w:val="yellow"/>
        </w:rPr>
        <w:t>n</w:t>
      </w:r>
      <w:r w:rsidR="00F4452C" w:rsidRPr="00F4452C">
        <w:rPr>
          <w:rFonts w:ascii="Times New Roman" w:hAnsi="Times New Roman" w:cs="Times New Roman"/>
          <w:sz w:val="24"/>
          <w:szCs w:val="24"/>
          <w:highlight w:val="yellow"/>
        </w:rPr>
        <w:t>or children; perhaps</w:t>
      </w:r>
      <w:r w:rsidR="00F4452C">
        <w:rPr>
          <w:rFonts w:ascii="Times New Roman" w:hAnsi="Times New Roman" w:cs="Times New Roman"/>
          <w:sz w:val="24"/>
          <w:szCs w:val="24"/>
        </w:rPr>
        <w:t xml:space="preserve"> she needs money </w:t>
      </w:r>
      <w:r w:rsidR="008247FB">
        <w:rPr>
          <w:rFonts w:ascii="Times New Roman" w:hAnsi="Times New Roman" w:cs="Times New Roman"/>
          <w:sz w:val="24"/>
          <w:szCs w:val="24"/>
        </w:rPr>
        <w:t>and</w:t>
      </w:r>
      <w:r w:rsidR="00E922A4" w:rsidRPr="007B4E8F">
        <w:rPr>
          <w:rFonts w:ascii="Times New Roman" w:hAnsi="Times New Roman" w:cs="Times New Roman"/>
          <w:sz w:val="24"/>
          <w:szCs w:val="24"/>
        </w:rPr>
        <w:t xml:space="preserve"> </w:t>
      </w:r>
      <w:r w:rsidR="00C42D0B" w:rsidRPr="00C42D0B">
        <w:rPr>
          <w:rFonts w:ascii="Times New Roman" w:hAnsi="Times New Roman" w:cs="Times New Roman"/>
          <w:sz w:val="24"/>
          <w:szCs w:val="24"/>
          <w:highlight w:val="yellow"/>
        </w:rPr>
        <w:t xml:space="preserve">is happy to have a place </w:t>
      </w:r>
      <w:r w:rsidR="00C42D0B">
        <w:rPr>
          <w:rFonts w:ascii="Times New Roman" w:hAnsi="Times New Roman" w:cs="Times New Roman"/>
          <w:sz w:val="24"/>
          <w:szCs w:val="24"/>
          <w:highlight w:val="yellow"/>
        </w:rPr>
        <w:t>in which to</w:t>
      </w:r>
      <w:r w:rsidR="00C42D0B" w:rsidRPr="00C42D0B">
        <w:rPr>
          <w:rFonts w:ascii="Times New Roman" w:hAnsi="Times New Roman" w:cs="Times New Roman"/>
          <w:sz w:val="24"/>
          <w:szCs w:val="24"/>
          <w:highlight w:val="yellow"/>
        </w:rPr>
        <w:t xml:space="preserve"> </w:t>
      </w:r>
      <w:r w:rsidR="00F4452C">
        <w:rPr>
          <w:rFonts w:ascii="Times New Roman" w:hAnsi="Times New Roman" w:cs="Times New Roman"/>
          <w:sz w:val="24"/>
          <w:szCs w:val="24"/>
          <w:highlight w:val="yellow"/>
        </w:rPr>
        <w:t xml:space="preserve">live </w:t>
      </w:r>
      <w:r w:rsidR="00C42D0B" w:rsidRPr="00C42D0B">
        <w:rPr>
          <w:rFonts w:ascii="Times New Roman" w:hAnsi="Times New Roman" w:cs="Times New Roman"/>
          <w:sz w:val="24"/>
          <w:szCs w:val="24"/>
          <w:highlight w:val="yellow"/>
        </w:rPr>
        <w:t>for free</w:t>
      </w:r>
      <w:r w:rsidR="00B41AF9" w:rsidRPr="00C42D0B">
        <w:rPr>
          <w:rFonts w:ascii="Times New Roman" w:hAnsi="Times New Roman" w:cs="Times New Roman"/>
          <w:sz w:val="24"/>
          <w:szCs w:val="24"/>
          <w:highlight w:val="yellow"/>
        </w:rPr>
        <w:t>.</w:t>
      </w:r>
      <w:r w:rsidR="0046142E" w:rsidRPr="0046142E">
        <w:rPr>
          <w:rFonts w:ascii="Times New Roman" w:hAnsi="Times New Roman" w:cs="Times New Roman"/>
          <w:sz w:val="24"/>
          <w:szCs w:val="24"/>
          <w:lang w:val="en-GB"/>
        </w:rPr>
        <w:t xml:space="preserve"> </w:t>
      </w:r>
      <w:r w:rsidR="003D4EE7" w:rsidRPr="007B4E8F">
        <w:rPr>
          <w:rFonts w:ascii="Times New Roman" w:hAnsi="Times New Roman" w:cs="Times New Roman"/>
          <w:sz w:val="24"/>
          <w:szCs w:val="24"/>
        </w:rPr>
        <w:t>This convey</w:t>
      </w:r>
      <w:r w:rsidR="008F7805" w:rsidRPr="007B4E8F">
        <w:rPr>
          <w:rFonts w:ascii="Times New Roman" w:hAnsi="Times New Roman" w:cs="Times New Roman"/>
          <w:sz w:val="24"/>
          <w:szCs w:val="24"/>
        </w:rPr>
        <w:t>s a criticism of the</w:t>
      </w:r>
      <w:r w:rsidR="00813898" w:rsidRPr="007B4E8F">
        <w:rPr>
          <w:rFonts w:ascii="Times New Roman" w:hAnsi="Times New Roman" w:cs="Times New Roman"/>
          <w:sz w:val="24"/>
          <w:szCs w:val="24"/>
        </w:rPr>
        <w:t xml:space="preserve"> economic difficulties suffered by</w:t>
      </w:r>
      <w:r w:rsidR="00342F3B" w:rsidRPr="007B4E8F">
        <w:rPr>
          <w:rFonts w:ascii="Times New Roman" w:hAnsi="Times New Roman" w:cs="Times New Roman"/>
          <w:sz w:val="24"/>
          <w:szCs w:val="24"/>
        </w:rPr>
        <w:t xml:space="preserve"> unmarried women in those days</w:t>
      </w:r>
      <w:r w:rsidR="008F7805" w:rsidRPr="007B4E8F">
        <w:rPr>
          <w:rFonts w:ascii="Times New Roman" w:hAnsi="Times New Roman" w:cs="Times New Roman"/>
          <w:sz w:val="24"/>
          <w:szCs w:val="24"/>
        </w:rPr>
        <w:t>.</w:t>
      </w:r>
      <w:r w:rsidR="0046142E" w:rsidRPr="0046142E">
        <w:rPr>
          <w:rStyle w:val="Refdenotaalpie"/>
          <w:rFonts w:ascii="Times New Roman" w:hAnsi="Times New Roman" w:cs="Times New Roman"/>
          <w:sz w:val="24"/>
          <w:szCs w:val="24"/>
        </w:rPr>
        <w:t xml:space="preserve"> </w:t>
      </w:r>
      <w:r w:rsidR="00103AEA">
        <w:rPr>
          <w:rFonts w:ascii="Times New Roman" w:hAnsi="Times New Roman" w:cs="Times New Roman"/>
          <w:sz w:val="24"/>
          <w:szCs w:val="24"/>
          <w:highlight w:val="yellow"/>
        </w:rPr>
        <w:t>S</w:t>
      </w:r>
      <w:proofErr w:type="spellStart"/>
      <w:r w:rsidR="00D074C6">
        <w:rPr>
          <w:rFonts w:ascii="Times New Roman" w:hAnsi="Times New Roman" w:cs="Times New Roman"/>
          <w:sz w:val="24"/>
          <w:szCs w:val="24"/>
          <w:highlight w:val="yellow"/>
          <w:lang w:val="en-GB"/>
        </w:rPr>
        <w:t>ince</w:t>
      </w:r>
      <w:proofErr w:type="spellEnd"/>
      <w:r w:rsidR="00D074C6">
        <w:rPr>
          <w:rFonts w:ascii="Times New Roman" w:hAnsi="Times New Roman" w:cs="Times New Roman"/>
          <w:sz w:val="24"/>
          <w:szCs w:val="24"/>
          <w:highlight w:val="yellow"/>
          <w:lang w:val="en-GB"/>
        </w:rPr>
        <w:t xml:space="preserve"> </w:t>
      </w:r>
      <w:r w:rsidR="00431B78">
        <w:rPr>
          <w:rFonts w:ascii="Times New Roman" w:hAnsi="Times New Roman" w:cs="Times New Roman"/>
          <w:sz w:val="24"/>
          <w:szCs w:val="24"/>
          <w:highlight w:val="yellow"/>
          <w:lang w:val="en-GB"/>
        </w:rPr>
        <w:t>she ha</w:t>
      </w:r>
      <w:r w:rsidR="00D074C6">
        <w:rPr>
          <w:rFonts w:ascii="Times New Roman" w:hAnsi="Times New Roman" w:cs="Times New Roman"/>
          <w:sz w:val="24"/>
          <w:szCs w:val="24"/>
          <w:highlight w:val="yellow"/>
          <w:lang w:val="en-GB"/>
        </w:rPr>
        <w:t xml:space="preserve">s not </w:t>
      </w:r>
      <w:r w:rsidR="00256FA9">
        <w:rPr>
          <w:rFonts w:ascii="Times New Roman" w:hAnsi="Times New Roman" w:cs="Times New Roman"/>
          <w:sz w:val="24"/>
          <w:szCs w:val="24"/>
          <w:highlight w:val="yellow"/>
          <w:lang w:val="en-GB"/>
        </w:rPr>
        <w:t>succumb</w:t>
      </w:r>
      <w:r w:rsidR="00431B78">
        <w:rPr>
          <w:rFonts w:ascii="Times New Roman" w:hAnsi="Times New Roman" w:cs="Times New Roman"/>
          <w:sz w:val="24"/>
          <w:szCs w:val="24"/>
          <w:highlight w:val="yellow"/>
          <w:lang w:val="en-GB"/>
        </w:rPr>
        <w:t>ed</w:t>
      </w:r>
      <w:r w:rsidR="00D074C6">
        <w:rPr>
          <w:rFonts w:ascii="Times New Roman" w:hAnsi="Times New Roman" w:cs="Times New Roman"/>
          <w:sz w:val="24"/>
          <w:szCs w:val="24"/>
          <w:highlight w:val="yellow"/>
          <w:lang w:val="en-GB"/>
        </w:rPr>
        <w:t xml:space="preserve"> to compulsory heterosexuality</w:t>
      </w:r>
      <w:r w:rsidR="0085469E">
        <w:rPr>
          <w:rFonts w:ascii="Times New Roman" w:hAnsi="Times New Roman" w:cs="Times New Roman"/>
          <w:sz w:val="24"/>
          <w:szCs w:val="24"/>
          <w:highlight w:val="yellow"/>
          <w:lang w:val="en-GB"/>
        </w:rPr>
        <w:t xml:space="preserve"> (Rich 1980)</w:t>
      </w:r>
      <w:r w:rsidR="0046142E" w:rsidRPr="0046142E">
        <w:rPr>
          <w:rFonts w:ascii="Times New Roman" w:hAnsi="Times New Roman" w:cs="Times New Roman"/>
          <w:sz w:val="24"/>
          <w:szCs w:val="24"/>
          <w:highlight w:val="yellow"/>
          <w:lang w:val="en-GB"/>
        </w:rPr>
        <w:t>, we may speculate about her sexual orientation</w:t>
      </w:r>
      <w:r w:rsidR="009408FC">
        <w:rPr>
          <w:rFonts w:ascii="Times New Roman" w:hAnsi="Times New Roman" w:cs="Times New Roman"/>
          <w:sz w:val="24"/>
          <w:szCs w:val="24"/>
          <w:highlight w:val="yellow"/>
          <w:lang w:val="en-GB"/>
        </w:rPr>
        <w:t xml:space="preserve"> and the problematics of lesbi</w:t>
      </w:r>
      <w:r w:rsidR="00256FA9">
        <w:rPr>
          <w:rFonts w:ascii="Times New Roman" w:hAnsi="Times New Roman" w:cs="Times New Roman"/>
          <w:sz w:val="24"/>
          <w:szCs w:val="24"/>
          <w:highlight w:val="yellow"/>
          <w:lang w:val="en-GB"/>
        </w:rPr>
        <w:t>ans in and out of the workplace both then and today</w:t>
      </w:r>
      <w:r w:rsidR="0046142E" w:rsidRPr="00103AEA">
        <w:rPr>
          <w:rFonts w:ascii="Times New Roman" w:hAnsi="Times New Roman" w:cs="Times New Roman"/>
          <w:sz w:val="24"/>
          <w:szCs w:val="24"/>
          <w:highlight w:val="yellow"/>
          <w:lang w:val="en-GB"/>
        </w:rPr>
        <w:t>.</w:t>
      </w:r>
      <w:r w:rsidR="0046142E" w:rsidRPr="00103AEA">
        <w:rPr>
          <w:rStyle w:val="Refdenotaalpie"/>
          <w:rFonts w:ascii="Times New Roman" w:hAnsi="Times New Roman" w:cs="Times New Roman"/>
          <w:sz w:val="24"/>
          <w:szCs w:val="24"/>
          <w:highlight w:val="yellow"/>
        </w:rPr>
        <w:footnoteReference w:id="5"/>
      </w:r>
      <w:r w:rsidR="00103AEA" w:rsidRPr="00103AEA">
        <w:rPr>
          <w:rFonts w:ascii="Times New Roman" w:hAnsi="Times New Roman" w:cs="Times New Roman"/>
          <w:sz w:val="24"/>
          <w:szCs w:val="24"/>
          <w:highlight w:val="yellow"/>
          <w:lang w:val="en-GB"/>
        </w:rPr>
        <w:t xml:space="preserve"> </w:t>
      </w:r>
      <w:r w:rsidR="00103AEA" w:rsidRPr="00103AEA">
        <w:rPr>
          <w:rFonts w:ascii="Times New Roman" w:hAnsi="Times New Roman" w:cs="Times New Roman"/>
          <w:sz w:val="24"/>
          <w:szCs w:val="24"/>
          <w:highlight w:val="yellow"/>
        </w:rPr>
        <w:t xml:space="preserve">In this TV adaptation, </w:t>
      </w:r>
      <w:r w:rsidR="005C6332">
        <w:rPr>
          <w:rFonts w:ascii="Times New Roman" w:hAnsi="Times New Roman" w:cs="Times New Roman"/>
          <w:sz w:val="24"/>
          <w:szCs w:val="24"/>
          <w:highlight w:val="yellow"/>
          <w:lang w:val="en-GB"/>
        </w:rPr>
        <w:t>Jennie</w:t>
      </w:r>
      <w:r w:rsidR="00103AEA" w:rsidRPr="00103AEA">
        <w:rPr>
          <w:rFonts w:ascii="Times New Roman" w:hAnsi="Times New Roman" w:cs="Times New Roman"/>
          <w:sz w:val="24"/>
          <w:szCs w:val="24"/>
          <w:highlight w:val="yellow"/>
          <w:lang w:val="en-GB"/>
        </w:rPr>
        <w:t xml:space="preserve"> </w:t>
      </w:r>
      <w:r w:rsidR="00103AEA" w:rsidRPr="00103AEA">
        <w:rPr>
          <w:rFonts w:ascii="Times New Roman" w:hAnsi="Times New Roman" w:cs="Times New Roman"/>
          <w:sz w:val="24"/>
          <w:szCs w:val="24"/>
          <w:highlight w:val="yellow"/>
        </w:rPr>
        <w:t xml:space="preserve">(Carolyn Pickles) </w:t>
      </w:r>
      <w:r w:rsidR="001D7835">
        <w:rPr>
          <w:rFonts w:ascii="Times New Roman" w:hAnsi="Times New Roman" w:cs="Times New Roman"/>
          <w:sz w:val="24"/>
          <w:szCs w:val="24"/>
          <w:highlight w:val="yellow"/>
          <w:lang w:val="en-GB"/>
        </w:rPr>
        <w:t xml:space="preserve">appears </w:t>
      </w:r>
      <w:r w:rsidR="00103AEA" w:rsidRPr="00103AEA">
        <w:rPr>
          <w:rFonts w:ascii="Times New Roman" w:hAnsi="Times New Roman" w:cs="Times New Roman"/>
          <w:sz w:val="24"/>
          <w:szCs w:val="24"/>
          <w:highlight w:val="yellow"/>
          <w:lang w:val="en-GB"/>
        </w:rPr>
        <w:t xml:space="preserve">holding her baby nephew, brushing Charlotte’s hair and helping </w:t>
      </w:r>
      <w:r w:rsidR="005C6332">
        <w:rPr>
          <w:rFonts w:ascii="Times New Roman" w:hAnsi="Times New Roman" w:cs="Times New Roman"/>
          <w:sz w:val="24"/>
          <w:szCs w:val="24"/>
          <w:highlight w:val="yellow"/>
          <w:lang w:val="en-GB"/>
        </w:rPr>
        <w:t xml:space="preserve">her </w:t>
      </w:r>
      <w:r w:rsidR="00103AEA" w:rsidRPr="00103AEA">
        <w:rPr>
          <w:rFonts w:ascii="Times New Roman" w:hAnsi="Times New Roman" w:cs="Times New Roman"/>
          <w:sz w:val="24"/>
          <w:szCs w:val="24"/>
          <w:highlight w:val="yellow"/>
          <w:lang w:val="en-GB"/>
        </w:rPr>
        <w:t xml:space="preserve">dress, </w:t>
      </w:r>
      <w:r w:rsidR="00DA32E2">
        <w:rPr>
          <w:rFonts w:ascii="Times New Roman" w:hAnsi="Times New Roman" w:cs="Times New Roman"/>
          <w:sz w:val="24"/>
          <w:szCs w:val="24"/>
          <w:highlight w:val="yellow"/>
          <w:lang w:val="en-GB"/>
        </w:rPr>
        <w:t xml:space="preserve">supervising meals, </w:t>
      </w:r>
      <w:r w:rsidR="00103AEA" w:rsidRPr="00103AEA">
        <w:rPr>
          <w:rFonts w:ascii="Times New Roman" w:hAnsi="Times New Roman" w:cs="Times New Roman"/>
          <w:sz w:val="24"/>
          <w:szCs w:val="24"/>
          <w:highlight w:val="yellow"/>
          <w:lang w:val="en-GB"/>
        </w:rPr>
        <w:t>folding lin</w:t>
      </w:r>
      <w:r w:rsidR="005C6332">
        <w:rPr>
          <w:rFonts w:ascii="Times New Roman" w:hAnsi="Times New Roman" w:cs="Times New Roman"/>
          <w:sz w:val="24"/>
          <w:szCs w:val="24"/>
          <w:highlight w:val="yellow"/>
          <w:lang w:val="en-GB"/>
        </w:rPr>
        <w:t>ens,</w:t>
      </w:r>
      <w:r w:rsidR="000518FC">
        <w:rPr>
          <w:rFonts w:ascii="Times New Roman" w:hAnsi="Times New Roman" w:cs="Times New Roman"/>
          <w:sz w:val="24"/>
          <w:szCs w:val="24"/>
          <w:highlight w:val="yellow"/>
          <w:lang w:val="en-GB"/>
        </w:rPr>
        <w:t xml:space="preserve"> as well as</w:t>
      </w:r>
      <w:r w:rsidR="00103AEA" w:rsidRPr="00103AEA">
        <w:rPr>
          <w:rFonts w:ascii="Times New Roman" w:hAnsi="Times New Roman" w:cs="Times New Roman"/>
          <w:sz w:val="24"/>
          <w:szCs w:val="24"/>
          <w:highlight w:val="yellow"/>
          <w:lang w:val="en-GB"/>
        </w:rPr>
        <w:t xml:space="preserve"> doing other house chores</w:t>
      </w:r>
      <w:r w:rsidR="00BF6426" w:rsidRPr="00103AEA">
        <w:rPr>
          <w:rFonts w:ascii="Times New Roman" w:hAnsi="Times New Roman" w:cs="Times New Roman"/>
          <w:sz w:val="24"/>
          <w:szCs w:val="24"/>
          <w:highlight w:val="yellow"/>
          <w:lang w:val="en-GB"/>
        </w:rPr>
        <w:t>.</w:t>
      </w:r>
      <w:r w:rsidR="00103AEA" w:rsidRPr="00103AEA">
        <w:rPr>
          <w:rFonts w:ascii="Times New Roman" w:hAnsi="Times New Roman" w:cs="Times New Roman"/>
          <w:sz w:val="24"/>
          <w:szCs w:val="24"/>
          <w:highlight w:val="yellow"/>
          <w:lang w:val="en-GB"/>
        </w:rPr>
        <w:t xml:space="preserve"> She plays the piano </w:t>
      </w:r>
      <w:r w:rsidR="00103AEA">
        <w:rPr>
          <w:rFonts w:ascii="Times New Roman" w:hAnsi="Times New Roman" w:cs="Times New Roman"/>
          <w:sz w:val="24"/>
          <w:szCs w:val="24"/>
          <w:highlight w:val="yellow"/>
          <w:lang w:val="en-GB"/>
        </w:rPr>
        <w:t xml:space="preserve">so that her brother and sister-in-law dance together, and plays </w:t>
      </w:r>
      <w:r w:rsidR="00103AEA" w:rsidRPr="00103AEA">
        <w:rPr>
          <w:rFonts w:ascii="Times New Roman" w:hAnsi="Times New Roman" w:cs="Times New Roman"/>
          <w:sz w:val="24"/>
          <w:szCs w:val="24"/>
          <w:highlight w:val="yellow"/>
          <w:lang w:val="en-GB"/>
        </w:rPr>
        <w:t xml:space="preserve">and </w:t>
      </w:r>
      <w:r w:rsidR="00103AEA" w:rsidRPr="005C6332">
        <w:rPr>
          <w:rFonts w:ascii="Times New Roman" w:hAnsi="Times New Roman" w:cs="Times New Roman"/>
          <w:sz w:val="24"/>
          <w:szCs w:val="24"/>
          <w:highlight w:val="yellow"/>
          <w:lang w:val="en-GB"/>
        </w:rPr>
        <w:t xml:space="preserve">sings for John and </w:t>
      </w:r>
      <w:proofErr w:type="spellStart"/>
      <w:r w:rsidR="00103AEA" w:rsidRPr="005C6332">
        <w:rPr>
          <w:rFonts w:ascii="Times New Roman" w:hAnsi="Times New Roman" w:cs="Times New Roman"/>
          <w:sz w:val="24"/>
          <w:szCs w:val="24"/>
          <w:highlight w:val="yellow"/>
          <w:lang w:val="en-GB"/>
        </w:rPr>
        <w:t>Dr.</w:t>
      </w:r>
      <w:proofErr w:type="spellEnd"/>
      <w:r w:rsidR="00103AEA" w:rsidRPr="005C6332">
        <w:rPr>
          <w:rFonts w:ascii="Times New Roman" w:hAnsi="Times New Roman" w:cs="Times New Roman"/>
          <w:sz w:val="24"/>
          <w:szCs w:val="24"/>
          <w:highlight w:val="yellow"/>
          <w:lang w:val="en-GB"/>
        </w:rPr>
        <w:t xml:space="preserve"> Stark although they </w:t>
      </w:r>
      <w:r w:rsidR="00320C55">
        <w:rPr>
          <w:rFonts w:ascii="Times New Roman" w:hAnsi="Times New Roman" w:cs="Times New Roman"/>
          <w:sz w:val="24"/>
          <w:szCs w:val="24"/>
          <w:highlight w:val="yellow"/>
          <w:lang w:val="en-GB"/>
        </w:rPr>
        <w:t xml:space="preserve">keep </w:t>
      </w:r>
      <w:r w:rsidR="005C6332">
        <w:rPr>
          <w:rFonts w:ascii="Times New Roman" w:hAnsi="Times New Roman" w:cs="Times New Roman"/>
          <w:sz w:val="24"/>
          <w:szCs w:val="24"/>
          <w:highlight w:val="yellow"/>
          <w:lang w:val="en-GB"/>
        </w:rPr>
        <w:t>talk</w:t>
      </w:r>
      <w:r w:rsidR="0057203B">
        <w:rPr>
          <w:rFonts w:ascii="Times New Roman" w:hAnsi="Times New Roman" w:cs="Times New Roman"/>
          <w:sz w:val="24"/>
          <w:szCs w:val="24"/>
          <w:highlight w:val="yellow"/>
          <w:lang w:val="en-GB"/>
        </w:rPr>
        <w:t>ing</w:t>
      </w:r>
      <w:r w:rsidR="005C6332">
        <w:rPr>
          <w:rFonts w:ascii="Times New Roman" w:hAnsi="Times New Roman" w:cs="Times New Roman"/>
          <w:sz w:val="24"/>
          <w:szCs w:val="24"/>
          <w:highlight w:val="yellow"/>
          <w:lang w:val="en-GB"/>
        </w:rPr>
        <w:t xml:space="preserve"> without</w:t>
      </w:r>
      <w:r w:rsidR="005C6332" w:rsidRPr="005C6332">
        <w:rPr>
          <w:rFonts w:ascii="Times New Roman" w:hAnsi="Times New Roman" w:cs="Times New Roman"/>
          <w:sz w:val="24"/>
          <w:szCs w:val="24"/>
          <w:highlight w:val="yellow"/>
          <w:lang w:val="en-GB"/>
        </w:rPr>
        <w:t xml:space="preserve"> </w:t>
      </w:r>
      <w:r w:rsidR="00103AEA" w:rsidRPr="005C6332">
        <w:rPr>
          <w:rFonts w:ascii="Times New Roman" w:hAnsi="Times New Roman" w:cs="Times New Roman"/>
          <w:sz w:val="24"/>
          <w:szCs w:val="24"/>
          <w:highlight w:val="yellow"/>
          <w:lang w:val="en-GB"/>
        </w:rPr>
        <w:t>pay</w:t>
      </w:r>
      <w:r w:rsidR="005C6332" w:rsidRPr="005C6332">
        <w:rPr>
          <w:rFonts w:ascii="Times New Roman" w:hAnsi="Times New Roman" w:cs="Times New Roman"/>
          <w:sz w:val="24"/>
          <w:szCs w:val="24"/>
          <w:highlight w:val="yellow"/>
          <w:lang w:val="en-GB"/>
        </w:rPr>
        <w:t>ing</w:t>
      </w:r>
      <w:r w:rsidR="00103AEA" w:rsidRPr="005C6332">
        <w:rPr>
          <w:rFonts w:ascii="Times New Roman" w:hAnsi="Times New Roman" w:cs="Times New Roman"/>
          <w:sz w:val="24"/>
          <w:szCs w:val="24"/>
          <w:highlight w:val="yellow"/>
          <w:lang w:val="en-GB"/>
        </w:rPr>
        <w:t xml:space="preserve"> attention</w:t>
      </w:r>
      <w:r w:rsidR="000518FC" w:rsidRPr="000518FC">
        <w:rPr>
          <w:rFonts w:ascii="Times New Roman" w:hAnsi="Times New Roman" w:cs="Times New Roman"/>
          <w:sz w:val="24"/>
          <w:szCs w:val="24"/>
          <w:highlight w:val="yellow"/>
          <w:lang w:val="en-GB"/>
        </w:rPr>
        <w:t xml:space="preserve"> </w:t>
      </w:r>
      <w:r w:rsidR="000518FC">
        <w:rPr>
          <w:rFonts w:ascii="Times New Roman" w:hAnsi="Times New Roman" w:cs="Times New Roman"/>
          <w:sz w:val="24"/>
          <w:szCs w:val="24"/>
          <w:highlight w:val="yellow"/>
          <w:lang w:val="en-GB"/>
        </w:rPr>
        <w:t xml:space="preserve">to </w:t>
      </w:r>
      <w:r w:rsidR="000518FC">
        <w:rPr>
          <w:rFonts w:ascii="Times New Roman" w:hAnsi="Times New Roman" w:cs="Times New Roman"/>
          <w:sz w:val="24"/>
          <w:szCs w:val="24"/>
          <w:highlight w:val="yellow"/>
          <w:lang w:val="en-GB"/>
        </w:rPr>
        <w:t>her</w:t>
      </w:r>
      <w:r w:rsidR="00103AEA" w:rsidRPr="005C6332">
        <w:rPr>
          <w:rFonts w:ascii="Times New Roman" w:hAnsi="Times New Roman" w:cs="Times New Roman"/>
          <w:sz w:val="24"/>
          <w:szCs w:val="24"/>
          <w:highlight w:val="yellow"/>
          <w:lang w:val="en-GB"/>
        </w:rPr>
        <w:t>. A</w:t>
      </w:r>
      <w:r w:rsidR="005C6332">
        <w:rPr>
          <w:rFonts w:ascii="Times New Roman" w:hAnsi="Times New Roman" w:cs="Times New Roman"/>
          <w:sz w:val="24"/>
          <w:szCs w:val="24"/>
          <w:highlight w:val="yellow"/>
          <w:lang w:val="en-GB"/>
        </w:rPr>
        <w:t xml:space="preserve"> caretaker, a </w:t>
      </w:r>
      <w:r w:rsidR="00D41C2C">
        <w:rPr>
          <w:rFonts w:ascii="Times New Roman" w:hAnsi="Times New Roman" w:cs="Times New Roman"/>
          <w:sz w:val="24"/>
          <w:szCs w:val="24"/>
          <w:highlight w:val="yellow"/>
          <w:lang w:val="en-GB"/>
        </w:rPr>
        <w:t>homemaker and an entertainer</w:t>
      </w:r>
      <w:r w:rsidR="00103AEA" w:rsidRPr="0057203B">
        <w:rPr>
          <w:rFonts w:ascii="Times New Roman" w:hAnsi="Times New Roman" w:cs="Times New Roman"/>
          <w:sz w:val="24"/>
          <w:szCs w:val="24"/>
          <w:highlight w:val="yellow"/>
          <w:lang w:val="en-GB"/>
        </w:rPr>
        <w:t>,</w:t>
      </w:r>
      <w:r w:rsidR="00C42D0B" w:rsidRPr="0057203B">
        <w:rPr>
          <w:rFonts w:ascii="Times New Roman" w:hAnsi="Times New Roman" w:cs="Times New Roman"/>
          <w:sz w:val="24"/>
          <w:szCs w:val="24"/>
          <w:highlight w:val="yellow"/>
          <w:lang w:val="en-GB"/>
        </w:rPr>
        <w:t xml:space="preserve"> if </w:t>
      </w:r>
      <w:r w:rsidR="00D41C2C" w:rsidRPr="0057203B">
        <w:rPr>
          <w:rFonts w:ascii="Times New Roman" w:hAnsi="Times New Roman" w:cs="Times New Roman"/>
          <w:sz w:val="24"/>
          <w:szCs w:val="24"/>
          <w:highlight w:val="yellow"/>
          <w:lang w:val="en-GB"/>
        </w:rPr>
        <w:t xml:space="preserve">John </w:t>
      </w:r>
      <w:r w:rsidR="00D41C2C">
        <w:rPr>
          <w:rFonts w:ascii="Times New Roman" w:hAnsi="Times New Roman" w:cs="Times New Roman"/>
          <w:sz w:val="24"/>
          <w:szCs w:val="24"/>
          <w:highlight w:val="yellow"/>
          <w:lang w:val="en-GB"/>
        </w:rPr>
        <w:t xml:space="preserve">had to pay </w:t>
      </w:r>
      <w:r w:rsidR="005C6332" w:rsidRPr="0057203B">
        <w:rPr>
          <w:rFonts w:ascii="Times New Roman" w:hAnsi="Times New Roman" w:cs="Times New Roman"/>
          <w:sz w:val="24"/>
          <w:szCs w:val="24"/>
          <w:highlight w:val="yellow"/>
          <w:lang w:val="en-GB"/>
        </w:rPr>
        <w:t>Jennie</w:t>
      </w:r>
      <w:r w:rsidR="00C42D0B" w:rsidRPr="0057203B">
        <w:rPr>
          <w:rFonts w:ascii="Times New Roman" w:hAnsi="Times New Roman" w:cs="Times New Roman"/>
          <w:sz w:val="24"/>
          <w:szCs w:val="24"/>
          <w:highlight w:val="yellow"/>
          <w:lang w:val="en-GB"/>
        </w:rPr>
        <w:t xml:space="preserve"> </w:t>
      </w:r>
      <w:r w:rsidR="0057203B" w:rsidRPr="0057203B">
        <w:rPr>
          <w:rFonts w:ascii="Times New Roman" w:hAnsi="Times New Roman" w:cs="Times New Roman"/>
          <w:sz w:val="24"/>
          <w:szCs w:val="24"/>
          <w:highlight w:val="yellow"/>
          <w:lang w:val="en-GB"/>
        </w:rPr>
        <w:t xml:space="preserve">for her </w:t>
      </w:r>
      <w:r w:rsidR="00103AEA" w:rsidRPr="0057203B">
        <w:rPr>
          <w:rFonts w:ascii="Times New Roman" w:hAnsi="Times New Roman" w:cs="Times New Roman"/>
          <w:sz w:val="24"/>
          <w:szCs w:val="24"/>
          <w:highlight w:val="yellow"/>
          <w:lang w:val="en-GB"/>
        </w:rPr>
        <w:t>work</w:t>
      </w:r>
      <w:r w:rsidR="0057203B" w:rsidRPr="0057203B">
        <w:rPr>
          <w:rFonts w:ascii="Times New Roman" w:hAnsi="Times New Roman" w:cs="Times New Roman"/>
          <w:sz w:val="24"/>
          <w:szCs w:val="24"/>
          <w:highlight w:val="yellow"/>
          <w:lang w:val="en-GB"/>
        </w:rPr>
        <w:t xml:space="preserve">, she would cost </w:t>
      </w:r>
      <w:r w:rsidR="00D41C2C">
        <w:rPr>
          <w:rFonts w:ascii="Times New Roman" w:hAnsi="Times New Roman" w:cs="Times New Roman"/>
          <w:sz w:val="24"/>
          <w:szCs w:val="24"/>
          <w:highlight w:val="yellow"/>
          <w:lang w:val="en-GB"/>
        </w:rPr>
        <w:t xml:space="preserve">him </w:t>
      </w:r>
      <w:r w:rsidR="0057203B" w:rsidRPr="0057203B">
        <w:rPr>
          <w:rFonts w:ascii="Times New Roman" w:hAnsi="Times New Roman" w:cs="Times New Roman"/>
          <w:sz w:val="24"/>
          <w:szCs w:val="24"/>
          <w:highlight w:val="yellow"/>
          <w:lang w:val="en-GB"/>
        </w:rPr>
        <w:t xml:space="preserve">a lot of money. </w:t>
      </w:r>
      <w:r w:rsidR="001D7835">
        <w:rPr>
          <w:rFonts w:ascii="Times New Roman" w:hAnsi="Times New Roman" w:cs="Times New Roman"/>
          <w:sz w:val="24"/>
          <w:szCs w:val="24"/>
          <w:highlight w:val="yellow"/>
          <w:lang w:val="en-GB"/>
        </w:rPr>
        <w:t xml:space="preserve">Her character </w:t>
      </w:r>
      <w:r w:rsidR="0057203B" w:rsidRPr="0057203B">
        <w:rPr>
          <w:rFonts w:ascii="Times New Roman" w:hAnsi="Times New Roman" w:cs="Times New Roman"/>
          <w:sz w:val="24"/>
          <w:szCs w:val="24"/>
          <w:highlight w:val="yellow"/>
          <w:lang w:val="en-GB"/>
        </w:rPr>
        <w:t>remind</w:t>
      </w:r>
      <w:r w:rsidR="001D7835">
        <w:rPr>
          <w:rFonts w:ascii="Times New Roman" w:hAnsi="Times New Roman" w:cs="Times New Roman"/>
          <w:sz w:val="24"/>
          <w:szCs w:val="24"/>
          <w:highlight w:val="yellow"/>
          <w:lang w:val="en-GB"/>
        </w:rPr>
        <w:t>s</w:t>
      </w:r>
      <w:r w:rsidR="0057203B" w:rsidRPr="0057203B">
        <w:rPr>
          <w:rFonts w:ascii="Times New Roman" w:hAnsi="Times New Roman" w:cs="Times New Roman"/>
          <w:sz w:val="24"/>
          <w:szCs w:val="24"/>
          <w:highlight w:val="yellow"/>
          <w:lang w:val="en-GB"/>
        </w:rPr>
        <w:t xml:space="preserve"> us of the </w:t>
      </w:r>
      <w:r w:rsidR="00320C55">
        <w:rPr>
          <w:rFonts w:ascii="Times New Roman" w:hAnsi="Times New Roman" w:cs="Times New Roman"/>
          <w:sz w:val="24"/>
          <w:szCs w:val="24"/>
          <w:highlight w:val="yellow"/>
          <w:lang w:val="en-GB"/>
        </w:rPr>
        <w:t xml:space="preserve">kind of </w:t>
      </w:r>
      <w:r w:rsidR="001D7835">
        <w:rPr>
          <w:rFonts w:ascii="Times New Roman" w:hAnsi="Times New Roman" w:cs="Times New Roman"/>
          <w:sz w:val="24"/>
          <w:szCs w:val="24"/>
          <w:highlight w:val="yellow"/>
          <w:lang w:val="en-GB"/>
        </w:rPr>
        <w:t xml:space="preserve">multitasking </w:t>
      </w:r>
      <w:r w:rsidR="0057203B">
        <w:rPr>
          <w:rFonts w:ascii="Times New Roman" w:hAnsi="Times New Roman" w:cs="Times New Roman"/>
          <w:sz w:val="24"/>
          <w:szCs w:val="24"/>
          <w:highlight w:val="yellow"/>
          <w:lang w:val="en-GB"/>
        </w:rPr>
        <w:t xml:space="preserve">that </w:t>
      </w:r>
      <w:r w:rsidR="009F7C10">
        <w:rPr>
          <w:rFonts w:ascii="Times New Roman" w:hAnsi="Times New Roman" w:cs="Times New Roman"/>
          <w:sz w:val="24"/>
          <w:szCs w:val="24"/>
          <w:highlight w:val="yellow"/>
          <w:lang w:val="en-GB"/>
        </w:rPr>
        <w:t xml:space="preserve">working-class </w:t>
      </w:r>
      <w:r w:rsidR="0057203B" w:rsidRPr="0057203B">
        <w:rPr>
          <w:rFonts w:ascii="Times New Roman" w:hAnsi="Times New Roman" w:cs="Times New Roman"/>
          <w:sz w:val="24"/>
          <w:szCs w:val="24"/>
          <w:highlight w:val="yellow"/>
          <w:lang w:val="en-GB"/>
        </w:rPr>
        <w:lastRenderedPageBreak/>
        <w:t xml:space="preserve">housewives have been </w:t>
      </w:r>
      <w:r w:rsidR="0057203B">
        <w:rPr>
          <w:rFonts w:ascii="Times New Roman" w:hAnsi="Times New Roman" w:cs="Times New Roman"/>
          <w:sz w:val="24"/>
          <w:szCs w:val="24"/>
          <w:highlight w:val="yellow"/>
          <w:lang w:val="en-GB"/>
        </w:rPr>
        <w:t xml:space="preserve">doing </w:t>
      </w:r>
      <w:r w:rsidR="0057203B" w:rsidRPr="0057203B">
        <w:rPr>
          <w:rFonts w:ascii="Times New Roman" w:hAnsi="Times New Roman" w:cs="Times New Roman"/>
          <w:sz w:val="24"/>
          <w:szCs w:val="24"/>
          <w:highlight w:val="yellow"/>
          <w:lang w:val="en-GB"/>
        </w:rPr>
        <w:t xml:space="preserve">throughout history without </w:t>
      </w:r>
      <w:r w:rsidR="001D7835">
        <w:rPr>
          <w:rFonts w:ascii="Times New Roman" w:hAnsi="Times New Roman" w:cs="Times New Roman"/>
          <w:sz w:val="24"/>
          <w:szCs w:val="24"/>
          <w:highlight w:val="yellow"/>
          <w:lang w:val="en-GB"/>
        </w:rPr>
        <w:t>perceiving a salary</w:t>
      </w:r>
      <w:r w:rsidR="0057203B" w:rsidRPr="0057203B">
        <w:rPr>
          <w:rFonts w:ascii="Times New Roman" w:hAnsi="Times New Roman" w:cs="Times New Roman"/>
          <w:sz w:val="24"/>
          <w:szCs w:val="24"/>
          <w:highlight w:val="yellow"/>
          <w:lang w:val="en-GB"/>
        </w:rPr>
        <w:t>,</w:t>
      </w:r>
      <w:r w:rsidR="0057203B">
        <w:rPr>
          <w:rFonts w:ascii="Times New Roman" w:hAnsi="Times New Roman" w:cs="Times New Roman"/>
          <w:sz w:val="24"/>
          <w:szCs w:val="24"/>
          <w:highlight w:val="yellow"/>
          <w:lang w:val="en-GB"/>
        </w:rPr>
        <w:t xml:space="preserve"> </w:t>
      </w:r>
      <w:r w:rsidR="00406CD9">
        <w:rPr>
          <w:rFonts w:ascii="Times New Roman" w:hAnsi="Times New Roman" w:cs="Times New Roman"/>
          <w:sz w:val="24"/>
          <w:szCs w:val="24"/>
          <w:highlight w:val="yellow"/>
          <w:lang w:val="en-GB"/>
        </w:rPr>
        <w:t>a fact c</w:t>
      </w:r>
      <w:r w:rsidR="0057203B">
        <w:rPr>
          <w:rFonts w:ascii="Times New Roman" w:hAnsi="Times New Roman" w:cs="Times New Roman"/>
          <w:sz w:val="24"/>
          <w:szCs w:val="24"/>
          <w:highlight w:val="yellow"/>
          <w:lang w:val="en-GB"/>
        </w:rPr>
        <w:t>ondemne</w:t>
      </w:r>
      <w:r w:rsidR="00AD0719">
        <w:rPr>
          <w:rFonts w:ascii="Times New Roman" w:hAnsi="Times New Roman" w:cs="Times New Roman"/>
          <w:sz w:val="24"/>
          <w:szCs w:val="24"/>
          <w:highlight w:val="yellow"/>
          <w:lang w:val="en-GB"/>
        </w:rPr>
        <w:t>d by Gilman</w:t>
      </w:r>
      <w:r w:rsidR="00406CD9">
        <w:rPr>
          <w:rFonts w:ascii="Times New Roman" w:hAnsi="Times New Roman" w:cs="Times New Roman"/>
          <w:sz w:val="24"/>
          <w:szCs w:val="24"/>
          <w:highlight w:val="yellow"/>
          <w:lang w:val="en-GB"/>
        </w:rPr>
        <w:t xml:space="preserve"> </w:t>
      </w:r>
      <w:r w:rsidR="00AD0719">
        <w:rPr>
          <w:rFonts w:ascii="Times New Roman" w:hAnsi="Times New Roman" w:cs="Times New Roman"/>
          <w:sz w:val="24"/>
          <w:szCs w:val="24"/>
          <w:highlight w:val="yellow"/>
          <w:lang w:val="en-GB"/>
        </w:rPr>
        <w:t>(</w:t>
      </w:r>
      <w:r w:rsidR="00880956">
        <w:rPr>
          <w:rFonts w:ascii="Times New Roman" w:hAnsi="Times New Roman" w:cs="Times New Roman"/>
          <w:sz w:val="24"/>
          <w:szCs w:val="24"/>
          <w:highlight w:val="yellow"/>
          <w:lang w:val="en-GB"/>
        </w:rPr>
        <w:t>[</w:t>
      </w:r>
      <w:r w:rsidR="000B13B7">
        <w:rPr>
          <w:rFonts w:ascii="Times New Roman" w:hAnsi="Times New Roman" w:cs="Times New Roman"/>
          <w:sz w:val="24"/>
          <w:szCs w:val="24"/>
          <w:highlight w:val="yellow"/>
          <w:lang w:val="en-GB"/>
        </w:rPr>
        <w:t>1898</w:t>
      </w:r>
      <w:r w:rsidR="00880956">
        <w:rPr>
          <w:rFonts w:ascii="Times New Roman" w:hAnsi="Times New Roman" w:cs="Times New Roman"/>
          <w:sz w:val="24"/>
          <w:szCs w:val="24"/>
          <w:highlight w:val="yellow"/>
          <w:lang w:val="en-GB"/>
        </w:rPr>
        <w:t>] 1994</w:t>
      </w:r>
      <w:r w:rsidR="000B13B7">
        <w:rPr>
          <w:rFonts w:ascii="Times New Roman" w:hAnsi="Times New Roman" w:cs="Times New Roman"/>
          <w:sz w:val="24"/>
          <w:szCs w:val="24"/>
          <w:highlight w:val="yellow"/>
          <w:lang w:val="en-GB"/>
        </w:rPr>
        <w:t>)</w:t>
      </w:r>
      <w:r w:rsidR="0057203B" w:rsidRPr="0057203B">
        <w:rPr>
          <w:rFonts w:ascii="Times New Roman" w:hAnsi="Times New Roman" w:cs="Times New Roman"/>
          <w:sz w:val="24"/>
          <w:szCs w:val="24"/>
          <w:highlight w:val="yellow"/>
          <w:lang w:val="en-GB"/>
        </w:rPr>
        <w:t>.</w:t>
      </w:r>
      <w:r w:rsidR="0057203B">
        <w:rPr>
          <w:rFonts w:ascii="Times New Roman" w:hAnsi="Times New Roman" w:cs="Times New Roman"/>
          <w:sz w:val="24"/>
          <w:szCs w:val="24"/>
          <w:lang w:val="en-GB"/>
        </w:rPr>
        <w:t xml:space="preserve"> </w:t>
      </w:r>
      <w:r w:rsidR="00103AEA">
        <w:rPr>
          <w:rFonts w:ascii="Times New Roman" w:hAnsi="Times New Roman" w:cs="Times New Roman"/>
          <w:sz w:val="24"/>
          <w:szCs w:val="24"/>
          <w:lang w:val="en-GB"/>
        </w:rPr>
        <w:t xml:space="preserve">  </w:t>
      </w:r>
      <w:r w:rsidR="00973AB3" w:rsidRPr="00103AEA">
        <w:rPr>
          <w:rStyle w:val="Refdenotaalpie"/>
          <w:rFonts w:ascii="Times New Roman" w:hAnsi="Times New Roman" w:cs="Times New Roman"/>
          <w:sz w:val="24"/>
          <w:szCs w:val="24"/>
          <w:lang w:val="en-GB"/>
        </w:rPr>
        <w:t xml:space="preserve"> </w:t>
      </w:r>
    </w:p>
    <w:p w:rsidR="00FA38B8" w:rsidRPr="007B4E8F" w:rsidRDefault="00103AEA" w:rsidP="00714B40">
      <w:pPr>
        <w:spacing w:after="0" w:line="240" w:lineRule="auto"/>
        <w:ind w:firstLine="720"/>
        <w:jc w:val="both"/>
        <w:rPr>
          <w:rFonts w:ascii="Times New Roman" w:hAnsi="Times New Roman" w:cs="Times New Roman"/>
          <w:sz w:val="24"/>
          <w:szCs w:val="24"/>
        </w:rPr>
      </w:pPr>
      <w:r w:rsidRPr="005C6332">
        <w:rPr>
          <w:rFonts w:ascii="Times New Roman" w:hAnsi="Times New Roman" w:cs="Times New Roman"/>
          <w:sz w:val="24"/>
          <w:szCs w:val="24"/>
          <w:highlight w:val="yellow"/>
        </w:rPr>
        <w:t>PBS’s</w:t>
      </w:r>
      <w:r>
        <w:rPr>
          <w:rFonts w:ascii="Times New Roman" w:hAnsi="Times New Roman" w:cs="Times New Roman"/>
          <w:sz w:val="24"/>
          <w:szCs w:val="24"/>
        </w:rPr>
        <w:t xml:space="preserve"> </w:t>
      </w:r>
      <w:r w:rsidR="00663C37" w:rsidRPr="007B4E8F">
        <w:rPr>
          <w:rFonts w:ascii="Times New Roman" w:hAnsi="Times New Roman" w:cs="Times New Roman"/>
          <w:sz w:val="24"/>
          <w:szCs w:val="24"/>
        </w:rPr>
        <w:t>Jennie</w:t>
      </w:r>
      <w:r w:rsidR="00BB4D72" w:rsidRPr="007B4E8F">
        <w:rPr>
          <w:rFonts w:ascii="Times New Roman" w:hAnsi="Times New Roman" w:cs="Times New Roman"/>
          <w:sz w:val="24"/>
          <w:szCs w:val="24"/>
        </w:rPr>
        <w:t xml:space="preserve"> </w:t>
      </w:r>
      <w:r w:rsidR="00840B6D" w:rsidRPr="007B4E8F">
        <w:rPr>
          <w:rFonts w:ascii="Times New Roman" w:hAnsi="Times New Roman" w:cs="Times New Roman"/>
          <w:sz w:val="24"/>
          <w:szCs w:val="24"/>
        </w:rPr>
        <w:t xml:space="preserve">retorts to </w:t>
      </w:r>
      <w:r w:rsidR="00BB4D72" w:rsidRPr="007B4E8F">
        <w:rPr>
          <w:rFonts w:ascii="Times New Roman" w:hAnsi="Times New Roman" w:cs="Times New Roman"/>
          <w:sz w:val="24"/>
          <w:szCs w:val="24"/>
        </w:rPr>
        <w:t>John only</w:t>
      </w:r>
      <w:r w:rsidR="0013073F" w:rsidRPr="007B4E8F">
        <w:rPr>
          <w:rFonts w:ascii="Times New Roman" w:hAnsi="Times New Roman" w:cs="Times New Roman"/>
          <w:sz w:val="24"/>
          <w:szCs w:val="24"/>
        </w:rPr>
        <w:t xml:space="preserve"> once</w:t>
      </w:r>
      <w:r w:rsidR="00366E8D" w:rsidRPr="007B4E8F">
        <w:rPr>
          <w:rFonts w:ascii="Times New Roman" w:hAnsi="Times New Roman" w:cs="Times New Roman"/>
          <w:sz w:val="24"/>
          <w:szCs w:val="24"/>
        </w:rPr>
        <w:t>. D</w:t>
      </w:r>
      <w:r w:rsidR="0013073F" w:rsidRPr="007B4E8F">
        <w:rPr>
          <w:rFonts w:ascii="Times New Roman" w:hAnsi="Times New Roman" w:cs="Times New Roman"/>
          <w:sz w:val="24"/>
          <w:szCs w:val="24"/>
        </w:rPr>
        <w:t>espite that</w:t>
      </w:r>
      <w:r w:rsidR="00BB4D72" w:rsidRPr="007B4E8F">
        <w:rPr>
          <w:rFonts w:ascii="Times New Roman" w:hAnsi="Times New Roman" w:cs="Times New Roman"/>
          <w:sz w:val="24"/>
          <w:szCs w:val="24"/>
        </w:rPr>
        <w:t xml:space="preserve">, her words and the accusatory tone of her voice question </w:t>
      </w:r>
      <w:r w:rsidR="00A90D53" w:rsidRPr="007B4E8F">
        <w:rPr>
          <w:rFonts w:ascii="Times New Roman" w:hAnsi="Times New Roman" w:cs="Times New Roman"/>
          <w:sz w:val="24"/>
          <w:szCs w:val="24"/>
        </w:rPr>
        <w:t xml:space="preserve">male despotism </w:t>
      </w:r>
      <w:r w:rsidR="00B77925" w:rsidRPr="007B4E8F">
        <w:rPr>
          <w:rFonts w:ascii="Times New Roman" w:hAnsi="Times New Roman" w:cs="Times New Roman"/>
          <w:sz w:val="24"/>
          <w:szCs w:val="24"/>
        </w:rPr>
        <w:t>quite literally</w:t>
      </w:r>
      <w:r w:rsidR="00BB4D72" w:rsidRPr="007B4E8F">
        <w:rPr>
          <w:rFonts w:ascii="Times New Roman" w:hAnsi="Times New Roman" w:cs="Times New Roman"/>
          <w:sz w:val="24"/>
          <w:szCs w:val="24"/>
        </w:rPr>
        <w:t xml:space="preserve">: “And do you always know what’s right for Charlotte? Has it occurred to you that even Dr. Stark may sometimes </w:t>
      </w:r>
      <w:r w:rsidR="005A6790" w:rsidRPr="007B4E8F">
        <w:rPr>
          <w:rFonts w:ascii="Times New Roman" w:hAnsi="Times New Roman" w:cs="Times New Roman"/>
          <w:sz w:val="24"/>
          <w:szCs w:val="24"/>
        </w:rPr>
        <w:t>make mistakes?” (01:02:09</w:t>
      </w:r>
      <w:r w:rsidR="00890D45" w:rsidRPr="007B4E8F">
        <w:rPr>
          <w:rFonts w:ascii="Times New Roman" w:hAnsi="Times New Roman" w:cs="Times New Roman"/>
          <w:sz w:val="24"/>
          <w:szCs w:val="24"/>
        </w:rPr>
        <w:t xml:space="preserve">). </w:t>
      </w:r>
      <w:proofErr w:type="gramStart"/>
      <w:r w:rsidR="00890D45" w:rsidRPr="007B4E8F">
        <w:rPr>
          <w:rFonts w:ascii="Times New Roman" w:hAnsi="Times New Roman" w:cs="Times New Roman"/>
          <w:sz w:val="24"/>
          <w:szCs w:val="24"/>
        </w:rPr>
        <w:t>T</w:t>
      </w:r>
      <w:r w:rsidR="00BB4D72" w:rsidRPr="007B4E8F">
        <w:rPr>
          <w:rFonts w:ascii="Times New Roman" w:hAnsi="Times New Roman" w:cs="Times New Roman"/>
          <w:sz w:val="24"/>
          <w:szCs w:val="24"/>
        </w:rPr>
        <w:t>he</w:t>
      </w:r>
      <w:proofErr w:type="gramEnd"/>
      <w:r w:rsidR="00BB4D72" w:rsidRPr="007B4E8F">
        <w:rPr>
          <w:rFonts w:ascii="Times New Roman" w:hAnsi="Times New Roman" w:cs="Times New Roman"/>
          <w:sz w:val="24"/>
          <w:szCs w:val="24"/>
        </w:rPr>
        <w:t xml:space="preserve"> use of a mirror </w:t>
      </w:r>
      <w:r w:rsidR="0088220D" w:rsidRPr="007B4E8F">
        <w:rPr>
          <w:rFonts w:ascii="Times New Roman" w:hAnsi="Times New Roman" w:cs="Times New Roman"/>
          <w:sz w:val="24"/>
          <w:szCs w:val="24"/>
        </w:rPr>
        <w:t xml:space="preserve">shot </w:t>
      </w:r>
      <w:r w:rsidR="00BB4D72" w:rsidRPr="007B4E8F">
        <w:rPr>
          <w:rFonts w:ascii="Times New Roman" w:hAnsi="Times New Roman" w:cs="Times New Roman"/>
          <w:sz w:val="24"/>
          <w:szCs w:val="24"/>
        </w:rPr>
        <w:t xml:space="preserve">duplicates her image, </w:t>
      </w:r>
      <w:r w:rsidR="00B55D98">
        <w:rPr>
          <w:rFonts w:ascii="Times New Roman" w:hAnsi="Times New Roman" w:cs="Times New Roman"/>
          <w:sz w:val="24"/>
          <w:szCs w:val="24"/>
        </w:rPr>
        <w:t>by which she</w:t>
      </w:r>
      <w:r w:rsidR="0088220D" w:rsidRPr="007B4E8F">
        <w:rPr>
          <w:rFonts w:ascii="Times New Roman" w:hAnsi="Times New Roman" w:cs="Times New Roman"/>
          <w:sz w:val="24"/>
          <w:szCs w:val="24"/>
        </w:rPr>
        <w:t xml:space="preserve"> appear</w:t>
      </w:r>
      <w:r w:rsidR="00B55D98">
        <w:rPr>
          <w:rFonts w:ascii="Times New Roman" w:hAnsi="Times New Roman" w:cs="Times New Roman"/>
          <w:sz w:val="24"/>
          <w:szCs w:val="24"/>
        </w:rPr>
        <w:t>s</w:t>
      </w:r>
      <w:r w:rsidR="0088220D" w:rsidRPr="007B4E8F">
        <w:rPr>
          <w:rFonts w:ascii="Times New Roman" w:hAnsi="Times New Roman" w:cs="Times New Roman"/>
          <w:sz w:val="24"/>
          <w:szCs w:val="24"/>
        </w:rPr>
        <w:t xml:space="preserve"> more powerful than her br</w:t>
      </w:r>
      <w:r w:rsidR="0013073F" w:rsidRPr="007B4E8F">
        <w:rPr>
          <w:rFonts w:ascii="Times New Roman" w:hAnsi="Times New Roman" w:cs="Times New Roman"/>
          <w:sz w:val="24"/>
          <w:szCs w:val="24"/>
        </w:rPr>
        <w:t>other.</w:t>
      </w:r>
      <w:r w:rsidR="00E922A4" w:rsidRPr="007B4E8F">
        <w:rPr>
          <w:rFonts w:ascii="Times New Roman" w:hAnsi="Times New Roman" w:cs="Times New Roman"/>
          <w:sz w:val="24"/>
          <w:szCs w:val="24"/>
        </w:rPr>
        <w:t xml:space="preserve"> Hi</w:t>
      </w:r>
      <w:r w:rsidR="00C201EE" w:rsidRPr="007B4E8F">
        <w:rPr>
          <w:rFonts w:ascii="Times New Roman" w:hAnsi="Times New Roman" w:cs="Times New Roman"/>
          <w:sz w:val="24"/>
          <w:szCs w:val="24"/>
        </w:rPr>
        <w:t>s reflection is</w:t>
      </w:r>
      <w:r w:rsidR="0088220D" w:rsidRPr="007B4E8F">
        <w:rPr>
          <w:rFonts w:ascii="Times New Roman" w:hAnsi="Times New Roman" w:cs="Times New Roman"/>
          <w:sz w:val="24"/>
          <w:szCs w:val="24"/>
        </w:rPr>
        <w:t xml:space="preserve"> shown</w:t>
      </w:r>
      <w:r w:rsidR="00C201EE" w:rsidRPr="007B4E8F">
        <w:rPr>
          <w:rFonts w:ascii="Times New Roman" w:hAnsi="Times New Roman" w:cs="Times New Roman"/>
          <w:sz w:val="24"/>
          <w:szCs w:val="24"/>
        </w:rPr>
        <w:t xml:space="preserve"> too</w:t>
      </w:r>
      <w:r w:rsidR="00D17A4C" w:rsidRPr="007B4E8F">
        <w:rPr>
          <w:rFonts w:ascii="Times New Roman" w:hAnsi="Times New Roman" w:cs="Times New Roman"/>
          <w:sz w:val="24"/>
          <w:szCs w:val="24"/>
        </w:rPr>
        <w:t xml:space="preserve">, </w:t>
      </w:r>
      <w:r w:rsidR="000438C3" w:rsidRPr="007B4E8F">
        <w:rPr>
          <w:rFonts w:ascii="Times New Roman" w:hAnsi="Times New Roman" w:cs="Times New Roman"/>
          <w:sz w:val="24"/>
          <w:szCs w:val="24"/>
        </w:rPr>
        <w:t xml:space="preserve">but </w:t>
      </w:r>
      <w:r w:rsidR="00D17A4C" w:rsidRPr="007B4E8F">
        <w:rPr>
          <w:rFonts w:ascii="Times New Roman" w:hAnsi="Times New Roman" w:cs="Times New Roman"/>
          <w:sz w:val="24"/>
          <w:szCs w:val="24"/>
        </w:rPr>
        <w:t xml:space="preserve">distorted and in the distance, </w:t>
      </w:r>
      <w:r w:rsidR="001D60C0" w:rsidRPr="00B55D98">
        <w:rPr>
          <w:rFonts w:ascii="Times New Roman" w:hAnsi="Times New Roman" w:cs="Times New Roman"/>
          <w:sz w:val="24"/>
          <w:szCs w:val="24"/>
        </w:rPr>
        <w:t>making</w:t>
      </w:r>
      <w:r w:rsidR="001D60C0" w:rsidRPr="007B4E8F">
        <w:rPr>
          <w:rFonts w:ascii="Times New Roman" w:hAnsi="Times New Roman" w:cs="Times New Roman"/>
          <w:sz w:val="24"/>
          <w:szCs w:val="24"/>
        </w:rPr>
        <w:t xml:space="preserve"> him </w:t>
      </w:r>
      <w:r w:rsidR="0021274B" w:rsidRPr="007B4E8F">
        <w:rPr>
          <w:rFonts w:ascii="Times New Roman" w:hAnsi="Times New Roman" w:cs="Times New Roman"/>
          <w:sz w:val="24"/>
          <w:szCs w:val="24"/>
        </w:rPr>
        <w:t>more insignificant</w:t>
      </w:r>
      <w:r w:rsidR="00366E8D" w:rsidRPr="007B4E8F">
        <w:rPr>
          <w:rFonts w:ascii="Times New Roman" w:hAnsi="Times New Roman" w:cs="Times New Roman"/>
          <w:sz w:val="24"/>
          <w:szCs w:val="24"/>
        </w:rPr>
        <w:t>. A</w:t>
      </w:r>
      <w:r w:rsidR="00EE27C7" w:rsidRPr="007B4E8F">
        <w:rPr>
          <w:rFonts w:ascii="Times New Roman" w:hAnsi="Times New Roman" w:cs="Times New Roman"/>
          <w:sz w:val="24"/>
          <w:szCs w:val="24"/>
        </w:rPr>
        <w:t xml:space="preserve">t a symbolic level, </w:t>
      </w:r>
      <w:r w:rsidR="00FA38B8" w:rsidRPr="007B4E8F">
        <w:rPr>
          <w:rFonts w:ascii="Times New Roman" w:hAnsi="Times New Roman" w:cs="Times New Roman"/>
          <w:sz w:val="24"/>
          <w:szCs w:val="24"/>
        </w:rPr>
        <w:t>patriarchal men</w:t>
      </w:r>
      <w:r w:rsidR="00C63AA9" w:rsidRPr="007B4E8F">
        <w:rPr>
          <w:rFonts w:ascii="Times New Roman" w:hAnsi="Times New Roman" w:cs="Times New Roman"/>
          <w:sz w:val="24"/>
          <w:szCs w:val="24"/>
        </w:rPr>
        <w:t xml:space="preserve"> </w:t>
      </w:r>
      <w:r w:rsidR="00EE27C7" w:rsidRPr="007B4E8F">
        <w:rPr>
          <w:rFonts w:ascii="Times New Roman" w:hAnsi="Times New Roman" w:cs="Times New Roman"/>
          <w:sz w:val="24"/>
          <w:szCs w:val="24"/>
        </w:rPr>
        <w:t xml:space="preserve">are being asked to look at themselves in the mirror and </w:t>
      </w:r>
      <w:r w:rsidR="000D6C71">
        <w:rPr>
          <w:rFonts w:ascii="Times New Roman" w:hAnsi="Times New Roman" w:cs="Times New Roman"/>
          <w:sz w:val="24"/>
          <w:szCs w:val="24"/>
          <w:highlight w:val="yellow"/>
        </w:rPr>
        <w:t>reevaluat</w:t>
      </w:r>
      <w:r w:rsidR="00973AB3">
        <w:rPr>
          <w:rFonts w:ascii="Times New Roman" w:hAnsi="Times New Roman" w:cs="Times New Roman"/>
          <w:sz w:val="24"/>
          <w:szCs w:val="24"/>
          <w:highlight w:val="yellow"/>
        </w:rPr>
        <w:t>e</w:t>
      </w:r>
      <w:r w:rsidR="0088220D" w:rsidRPr="007B4E8F">
        <w:rPr>
          <w:rFonts w:ascii="Times New Roman" w:hAnsi="Times New Roman" w:cs="Times New Roman"/>
          <w:sz w:val="24"/>
          <w:szCs w:val="24"/>
        </w:rPr>
        <w:t xml:space="preserve"> their behavior with mothers who are</w:t>
      </w:r>
      <w:r w:rsidR="00C201EE" w:rsidRPr="007B4E8F">
        <w:rPr>
          <w:rFonts w:ascii="Times New Roman" w:hAnsi="Times New Roman" w:cs="Times New Roman"/>
          <w:sz w:val="24"/>
          <w:szCs w:val="24"/>
        </w:rPr>
        <w:t xml:space="preserve"> </w:t>
      </w:r>
      <w:r w:rsidR="0088220D" w:rsidRPr="007B4E8F">
        <w:rPr>
          <w:rFonts w:ascii="Times New Roman" w:hAnsi="Times New Roman" w:cs="Times New Roman"/>
          <w:sz w:val="24"/>
          <w:szCs w:val="24"/>
        </w:rPr>
        <w:t>professionals</w:t>
      </w:r>
      <w:r w:rsidR="0080491D" w:rsidRPr="007B4E8F">
        <w:rPr>
          <w:rFonts w:ascii="Times New Roman" w:hAnsi="Times New Roman" w:cs="Times New Roman"/>
          <w:sz w:val="24"/>
          <w:szCs w:val="24"/>
        </w:rPr>
        <w:t xml:space="preserve"> as well</w:t>
      </w:r>
      <w:r w:rsidR="0088220D" w:rsidRPr="007B4E8F">
        <w:rPr>
          <w:rFonts w:ascii="Times New Roman" w:hAnsi="Times New Roman" w:cs="Times New Roman"/>
          <w:sz w:val="24"/>
          <w:szCs w:val="24"/>
        </w:rPr>
        <w:t>.</w:t>
      </w:r>
      <w:r w:rsidR="00EE27C7" w:rsidRPr="007B4E8F">
        <w:rPr>
          <w:rFonts w:ascii="Times New Roman" w:hAnsi="Times New Roman" w:cs="Times New Roman"/>
          <w:sz w:val="24"/>
          <w:szCs w:val="24"/>
        </w:rPr>
        <w:t xml:space="preserve"> </w:t>
      </w:r>
      <w:r w:rsidR="00D17A4C" w:rsidRPr="007B4E8F">
        <w:rPr>
          <w:rFonts w:ascii="Times New Roman" w:hAnsi="Times New Roman" w:cs="Times New Roman"/>
          <w:sz w:val="24"/>
          <w:szCs w:val="24"/>
        </w:rPr>
        <w:t xml:space="preserve">After hearing his sister, </w:t>
      </w:r>
      <w:r w:rsidR="00EE27C7" w:rsidRPr="007B4E8F">
        <w:rPr>
          <w:rFonts w:ascii="Times New Roman" w:hAnsi="Times New Roman" w:cs="Times New Roman"/>
          <w:sz w:val="24"/>
          <w:szCs w:val="24"/>
        </w:rPr>
        <w:t>John</w:t>
      </w:r>
      <w:r w:rsidR="00BB4D72" w:rsidRPr="007B4E8F">
        <w:rPr>
          <w:rFonts w:ascii="Times New Roman" w:hAnsi="Times New Roman" w:cs="Times New Roman"/>
          <w:sz w:val="24"/>
          <w:szCs w:val="24"/>
        </w:rPr>
        <w:t xml:space="preserve"> is left speechless and just leaves the house as usual, by going across the garden and shutting th</w:t>
      </w:r>
      <w:r w:rsidR="00B527B2" w:rsidRPr="007B4E8F">
        <w:rPr>
          <w:rFonts w:ascii="Times New Roman" w:hAnsi="Times New Roman" w:cs="Times New Roman"/>
          <w:sz w:val="24"/>
          <w:szCs w:val="24"/>
        </w:rPr>
        <w:t>e gate after him</w:t>
      </w:r>
      <w:r w:rsidR="00366E8D" w:rsidRPr="007B4E8F">
        <w:rPr>
          <w:rFonts w:ascii="Times New Roman" w:hAnsi="Times New Roman" w:cs="Times New Roman"/>
          <w:sz w:val="24"/>
          <w:szCs w:val="24"/>
        </w:rPr>
        <w:t>. T</w:t>
      </w:r>
      <w:r w:rsidR="00B527B2" w:rsidRPr="007B4E8F">
        <w:rPr>
          <w:rFonts w:ascii="Times New Roman" w:hAnsi="Times New Roman" w:cs="Times New Roman"/>
          <w:sz w:val="24"/>
          <w:szCs w:val="24"/>
        </w:rPr>
        <w:t xml:space="preserve">his is one of the </w:t>
      </w:r>
      <w:r w:rsidR="00A5126A" w:rsidRPr="00973AB3">
        <w:rPr>
          <w:rFonts w:ascii="Times New Roman" w:hAnsi="Times New Roman" w:cs="Times New Roman"/>
          <w:sz w:val="24"/>
          <w:szCs w:val="24"/>
          <w:highlight w:val="yellow"/>
        </w:rPr>
        <w:t>“</w:t>
      </w:r>
      <w:r w:rsidR="006217E4" w:rsidRPr="006217E4">
        <w:rPr>
          <w:rFonts w:ascii="Times New Roman" w:hAnsi="Times New Roman" w:cs="Times New Roman"/>
          <w:sz w:val="24"/>
          <w:szCs w:val="24"/>
          <w:highlight w:val="yellow"/>
        </w:rPr>
        <w:t>scene-motifs</w:t>
      </w:r>
      <w:r w:rsidR="00A5126A" w:rsidRPr="00973AB3">
        <w:rPr>
          <w:rFonts w:ascii="Times New Roman" w:hAnsi="Times New Roman" w:cs="Times New Roman"/>
          <w:sz w:val="24"/>
          <w:szCs w:val="24"/>
          <w:highlight w:val="yellow"/>
        </w:rPr>
        <w:t>”</w:t>
      </w:r>
      <w:r w:rsidR="00890D45" w:rsidRPr="00973AB3">
        <w:rPr>
          <w:rFonts w:ascii="Times New Roman" w:hAnsi="Times New Roman" w:cs="Times New Roman"/>
          <w:sz w:val="24"/>
          <w:szCs w:val="24"/>
          <w:highlight w:val="yellow"/>
        </w:rPr>
        <w:t xml:space="preserve"> </w:t>
      </w:r>
      <w:r w:rsidR="001F1DE8">
        <w:rPr>
          <w:rFonts w:ascii="Times New Roman" w:hAnsi="Times New Roman" w:cs="Times New Roman"/>
          <w:sz w:val="24"/>
          <w:szCs w:val="24"/>
          <w:highlight w:val="yellow"/>
        </w:rPr>
        <w:t>(my own compound</w:t>
      </w:r>
      <w:r w:rsidR="005925C9" w:rsidRPr="00973AB3">
        <w:rPr>
          <w:rFonts w:ascii="Times New Roman" w:hAnsi="Times New Roman" w:cs="Times New Roman"/>
          <w:sz w:val="24"/>
          <w:szCs w:val="24"/>
          <w:highlight w:val="yellow"/>
        </w:rPr>
        <w:t xml:space="preserve"> </w:t>
      </w:r>
      <w:r w:rsidR="001F1DE8">
        <w:rPr>
          <w:rFonts w:ascii="Times New Roman" w:hAnsi="Times New Roman" w:cs="Times New Roman"/>
          <w:sz w:val="24"/>
          <w:szCs w:val="24"/>
          <w:highlight w:val="yellow"/>
        </w:rPr>
        <w:t>to</w:t>
      </w:r>
      <w:r w:rsidR="008F7E7A" w:rsidRPr="00973AB3">
        <w:rPr>
          <w:rFonts w:ascii="Times New Roman" w:hAnsi="Times New Roman" w:cs="Times New Roman"/>
          <w:sz w:val="24"/>
          <w:szCs w:val="24"/>
          <w:highlight w:val="yellow"/>
        </w:rPr>
        <w:t xml:space="preserve"> </w:t>
      </w:r>
      <w:r w:rsidR="001F1DE8">
        <w:rPr>
          <w:rFonts w:ascii="Times New Roman" w:hAnsi="Times New Roman" w:cs="Times New Roman"/>
          <w:sz w:val="24"/>
          <w:szCs w:val="24"/>
          <w:highlight w:val="yellow"/>
        </w:rPr>
        <w:t xml:space="preserve">name </w:t>
      </w:r>
      <w:r w:rsidR="005925C9" w:rsidRPr="00973AB3">
        <w:rPr>
          <w:rFonts w:ascii="Times New Roman" w:hAnsi="Times New Roman" w:cs="Times New Roman"/>
          <w:sz w:val="24"/>
          <w:szCs w:val="24"/>
          <w:highlight w:val="yellow"/>
        </w:rPr>
        <w:t>motifs</w:t>
      </w:r>
      <w:r w:rsidR="00EE2807">
        <w:rPr>
          <w:rFonts w:ascii="Times New Roman" w:hAnsi="Times New Roman" w:cs="Times New Roman"/>
          <w:sz w:val="24"/>
          <w:szCs w:val="24"/>
          <w:highlight w:val="yellow"/>
        </w:rPr>
        <w:t xml:space="preserve"> shaped as scenes</w:t>
      </w:r>
      <w:r w:rsidR="00B527B2" w:rsidRPr="00973AB3">
        <w:rPr>
          <w:rFonts w:ascii="Times New Roman" w:hAnsi="Times New Roman" w:cs="Times New Roman"/>
          <w:sz w:val="24"/>
          <w:szCs w:val="24"/>
          <w:highlight w:val="yellow"/>
        </w:rPr>
        <w:t>)</w:t>
      </w:r>
      <w:r w:rsidR="00B527B2" w:rsidRPr="007B4E8F">
        <w:rPr>
          <w:rFonts w:ascii="Times New Roman" w:hAnsi="Times New Roman" w:cs="Times New Roman"/>
          <w:sz w:val="24"/>
          <w:szCs w:val="24"/>
        </w:rPr>
        <w:t xml:space="preserve"> </w:t>
      </w:r>
      <w:r w:rsidR="00890D45" w:rsidRPr="007B4E8F">
        <w:rPr>
          <w:rFonts w:ascii="Times New Roman" w:hAnsi="Times New Roman" w:cs="Times New Roman"/>
          <w:sz w:val="24"/>
          <w:szCs w:val="24"/>
        </w:rPr>
        <w:t>that evidence</w:t>
      </w:r>
      <w:r w:rsidR="000438C3" w:rsidRPr="007B4E8F">
        <w:rPr>
          <w:rFonts w:ascii="Times New Roman" w:hAnsi="Times New Roman" w:cs="Times New Roman"/>
          <w:sz w:val="24"/>
          <w:szCs w:val="24"/>
        </w:rPr>
        <w:t>s his belonging to the public realm</w:t>
      </w:r>
      <w:r w:rsidR="00BB4D72" w:rsidRPr="007B4E8F">
        <w:rPr>
          <w:rFonts w:ascii="Times New Roman" w:hAnsi="Times New Roman" w:cs="Times New Roman"/>
          <w:sz w:val="24"/>
          <w:szCs w:val="24"/>
        </w:rPr>
        <w:t>.</w:t>
      </w:r>
      <w:r w:rsidR="00621B2F" w:rsidRPr="007B4E8F">
        <w:rPr>
          <w:rStyle w:val="Refdenotaalpie"/>
          <w:rFonts w:ascii="Times New Roman" w:hAnsi="Times New Roman" w:cs="Times New Roman"/>
          <w:sz w:val="24"/>
          <w:szCs w:val="24"/>
        </w:rPr>
        <w:footnoteReference w:id="6"/>
      </w:r>
      <w:r w:rsidR="00BB4D72" w:rsidRPr="007B4E8F">
        <w:rPr>
          <w:rFonts w:ascii="Times New Roman" w:hAnsi="Times New Roman" w:cs="Times New Roman"/>
          <w:sz w:val="24"/>
          <w:szCs w:val="24"/>
        </w:rPr>
        <w:t xml:space="preserve"> </w:t>
      </w:r>
    </w:p>
    <w:p w:rsidR="009E21F8" w:rsidRPr="007B4E8F" w:rsidRDefault="00537F2B" w:rsidP="009E21F8">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In the </w:t>
      </w:r>
      <w:r w:rsidRPr="00973AB3">
        <w:rPr>
          <w:rFonts w:ascii="Times New Roman" w:hAnsi="Times New Roman" w:cs="Times New Roman"/>
          <w:sz w:val="24"/>
          <w:szCs w:val="24"/>
          <w:highlight w:val="yellow"/>
        </w:rPr>
        <w:t>movie</w:t>
      </w:r>
      <w:r w:rsidR="00BB4D72" w:rsidRPr="007B4E8F">
        <w:rPr>
          <w:rFonts w:ascii="Times New Roman" w:hAnsi="Times New Roman" w:cs="Times New Roman"/>
          <w:sz w:val="24"/>
          <w:szCs w:val="24"/>
        </w:rPr>
        <w:t xml:space="preserve">, </w:t>
      </w:r>
      <w:r w:rsidR="00663C37" w:rsidRPr="007B4E8F">
        <w:rPr>
          <w:rFonts w:ascii="Times New Roman" w:hAnsi="Times New Roman" w:cs="Times New Roman"/>
          <w:sz w:val="24"/>
          <w:szCs w:val="24"/>
        </w:rPr>
        <w:t>Jennie</w:t>
      </w:r>
      <w:r w:rsidR="00BB4D72" w:rsidRPr="007B4E8F">
        <w:rPr>
          <w:rFonts w:ascii="Times New Roman" w:hAnsi="Times New Roman" w:cs="Times New Roman"/>
          <w:sz w:val="24"/>
          <w:szCs w:val="24"/>
        </w:rPr>
        <w:t xml:space="preserve"> is always nice a</w:t>
      </w:r>
      <w:r w:rsidR="00E43F4F" w:rsidRPr="007B4E8F">
        <w:rPr>
          <w:rFonts w:ascii="Times New Roman" w:hAnsi="Times New Roman" w:cs="Times New Roman"/>
          <w:sz w:val="24"/>
          <w:szCs w:val="24"/>
        </w:rPr>
        <w:t xml:space="preserve">nd understanding with </w:t>
      </w:r>
      <w:r w:rsidR="000F141B" w:rsidRPr="007B4E8F">
        <w:rPr>
          <w:rFonts w:ascii="Times New Roman" w:hAnsi="Times New Roman" w:cs="Times New Roman"/>
          <w:sz w:val="24"/>
          <w:szCs w:val="24"/>
        </w:rPr>
        <w:t>her sister-in-law</w:t>
      </w:r>
      <w:r w:rsidR="00E43F4F" w:rsidRPr="007B4E8F">
        <w:rPr>
          <w:rFonts w:ascii="Times New Roman" w:hAnsi="Times New Roman" w:cs="Times New Roman"/>
          <w:sz w:val="24"/>
          <w:szCs w:val="24"/>
        </w:rPr>
        <w:t>.</w:t>
      </w:r>
      <w:r w:rsidR="00BB4D72" w:rsidRPr="007B4E8F">
        <w:rPr>
          <w:rFonts w:ascii="Times New Roman" w:hAnsi="Times New Roman" w:cs="Times New Roman"/>
          <w:sz w:val="24"/>
          <w:szCs w:val="24"/>
        </w:rPr>
        <w:t xml:space="preserve"> </w:t>
      </w:r>
      <w:r w:rsidR="00E43F4F" w:rsidRPr="007B4E8F">
        <w:rPr>
          <w:rFonts w:ascii="Times New Roman" w:hAnsi="Times New Roman" w:cs="Times New Roman"/>
          <w:sz w:val="24"/>
          <w:szCs w:val="24"/>
        </w:rPr>
        <w:t>S</w:t>
      </w:r>
      <w:r w:rsidR="00D17A4C" w:rsidRPr="007B4E8F">
        <w:rPr>
          <w:rFonts w:ascii="Times New Roman" w:hAnsi="Times New Roman" w:cs="Times New Roman"/>
          <w:sz w:val="24"/>
          <w:szCs w:val="24"/>
        </w:rPr>
        <w:t xml:space="preserve">he is </w:t>
      </w:r>
      <w:r w:rsidR="00645471" w:rsidRPr="007B4E8F">
        <w:rPr>
          <w:rFonts w:ascii="Times New Roman" w:hAnsi="Times New Roman" w:cs="Times New Roman"/>
          <w:sz w:val="24"/>
          <w:szCs w:val="24"/>
        </w:rPr>
        <w:t>deepl</w:t>
      </w:r>
      <w:r w:rsidR="00FA3F43" w:rsidRPr="007B4E8F">
        <w:rPr>
          <w:rFonts w:ascii="Times New Roman" w:hAnsi="Times New Roman" w:cs="Times New Roman"/>
          <w:sz w:val="24"/>
          <w:szCs w:val="24"/>
        </w:rPr>
        <w:t>y affected</w:t>
      </w:r>
      <w:r w:rsidR="00D17A4C" w:rsidRPr="007B4E8F">
        <w:rPr>
          <w:rFonts w:ascii="Times New Roman" w:hAnsi="Times New Roman" w:cs="Times New Roman"/>
          <w:sz w:val="24"/>
          <w:szCs w:val="24"/>
        </w:rPr>
        <w:t xml:space="preserve"> by wi</w:t>
      </w:r>
      <w:r w:rsidR="00FA3F43" w:rsidRPr="007B4E8F">
        <w:rPr>
          <w:rFonts w:ascii="Times New Roman" w:hAnsi="Times New Roman" w:cs="Times New Roman"/>
          <w:sz w:val="24"/>
          <w:szCs w:val="24"/>
        </w:rPr>
        <w:t>t</w:t>
      </w:r>
      <w:r w:rsidR="00D17A4C" w:rsidRPr="007B4E8F">
        <w:rPr>
          <w:rFonts w:ascii="Times New Roman" w:hAnsi="Times New Roman" w:cs="Times New Roman"/>
          <w:sz w:val="24"/>
          <w:szCs w:val="24"/>
        </w:rPr>
        <w:t>ness</w:t>
      </w:r>
      <w:r w:rsidR="00BB4D72" w:rsidRPr="007B4E8F">
        <w:rPr>
          <w:rFonts w:ascii="Times New Roman" w:hAnsi="Times New Roman" w:cs="Times New Roman"/>
          <w:sz w:val="24"/>
          <w:szCs w:val="24"/>
        </w:rPr>
        <w:t>ing an argument between</w:t>
      </w:r>
      <w:r w:rsidR="00E922A4" w:rsidRPr="007B4E8F">
        <w:rPr>
          <w:rFonts w:ascii="Times New Roman" w:hAnsi="Times New Roman" w:cs="Times New Roman"/>
          <w:sz w:val="24"/>
          <w:szCs w:val="24"/>
        </w:rPr>
        <w:t xml:space="preserve"> the couple</w:t>
      </w:r>
      <w:r w:rsidR="008247FB">
        <w:rPr>
          <w:rFonts w:ascii="Times New Roman" w:hAnsi="Times New Roman" w:cs="Times New Roman"/>
          <w:sz w:val="24"/>
          <w:szCs w:val="24"/>
        </w:rPr>
        <w:t xml:space="preserve"> and</w:t>
      </w:r>
      <w:r w:rsidR="00BB4D72" w:rsidRPr="007B4E8F">
        <w:rPr>
          <w:rFonts w:ascii="Times New Roman" w:hAnsi="Times New Roman" w:cs="Times New Roman"/>
          <w:sz w:val="24"/>
          <w:szCs w:val="24"/>
        </w:rPr>
        <w:t xml:space="preserve"> cries about </w:t>
      </w:r>
      <w:r w:rsidR="00D17A4C" w:rsidRPr="007B4E8F">
        <w:rPr>
          <w:rFonts w:ascii="Times New Roman" w:hAnsi="Times New Roman" w:cs="Times New Roman"/>
          <w:sz w:val="24"/>
          <w:szCs w:val="24"/>
        </w:rPr>
        <w:t>what might be going on in the</w:t>
      </w:r>
      <w:r w:rsidR="00BB4D72" w:rsidRPr="007B4E8F">
        <w:rPr>
          <w:rFonts w:ascii="Times New Roman" w:hAnsi="Times New Roman" w:cs="Times New Roman"/>
          <w:sz w:val="24"/>
          <w:szCs w:val="24"/>
        </w:rPr>
        <w:t xml:space="preserve"> </w:t>
      </w:r>
      <w:r w:rsidR="00D17A4C" w:rsidRPr="007B4E8F">
        <w:rPr>
          <w:rFonts w:ascii="Times New Roman" w:hAnsi="Times New Roman" w:cs="Times New Roman"/>
          <w:sz w:val="24"/>
          <w:szCs w:val="24"/>
        </w:rPr>
        <w:t xml:space="preserve">yellow-wallpapered </w:t>
      </w:r>
      <w:r w:rsidR="00BB4D72" w:rsidRPr="007B4E8F">
        <w:rPr>
          <w:rFonts w:ascii="Times New Roman" w:hAnsi="Times New Roman" w:cs="Times New Roman"/>
          <w:sz w:val="24"/>
          <w:szCs w:val="24"/>
        </w:rPr>
        <w:t xml:space="preserve">room at the end. </w:t>
      </w:r>
      <w:r w:rsidR="00BF52E3" w:rsidRPr="007B4E8F">
        <w:rPr>
          <w:rFonts w:ascii="Times New Roman" w:hAnsi="Times New Roman" w:cs="Times New Roman"/>
          <w:sz w:val="24"/>
          <w:szCs w:val="24"/>
        </w:rPr>
        <w:t xml:space="preserve">Thanks to her confrontation with </w:t>
      </w:r>
      <w:r w:rsidR="0013634C" w:rsidRPr="007B4E8F">
        <w:rPr>
          <w:rFonts w:ascii="Times New Roman" w:hAnsi="Times New Roman" w:cs="Times New Roman"/>
          <w:sz w:val="24"/>
          <w:szCs w:val="24"/>
        </w:rPr>
        <w:t>the master</w:t>
      </w:r>
      <w:r w:rsidR="00C0412E" w:rsidRPr="007B4E8F">
        <w:rPr>
          <w:rFonts w:ascii="Times New Roman" w:hAnsi="Times New Roman" w:cs="Times New Roman"/>
          <w:sz w:val="24"/>
          <w:szCs w:val="24"/>
        </w:rPr>
        <w:t>, viewers can</w:t>
      </w:r>
      <w:r w:rsidR="00973AB3">
        <w:rPr>
          <w:rFonts w:ascii="Times New Roman" w:hAnsi="Times New Roman" w:cs="Times New Roman"/>
          <w:sz w:val="24"/>
          <w:szCs w:val="24"/>
        </w:rPr>
        <w:t xml:space="preserve"> </w:t>
      </w:r>
      <w:r w:rsidR="00973AB3" w:rsidRPr="00973AB3">
        <w:rPr>
          <w:rFonts w:ascii="Times New Roman" w:hAnsi="Times New Roman" w:cs="Times New Roman"/>
          <w:sz w:val="24"/>
          <w:szCs w:val="24"/>
          <w:highlight w:val="yellow"/>
        </w:rPr>
        <w:t>speculate about</w:t>
      </w:r>
      <w:r w:rsidR="00BF52E3" w:rsidRPr="007B4E8F">
        <w:rPr>
          <w:rFonts w:ascii="Times New Roman" w:hAnsi="Times New Roman" w:cs="Times New Roman"/>
          <w:sz w:val="24"/>
          <w:szCs w:val="24"/>
        </w:rPr>
        <w:t xml:space="preserve"> how different the</w:t>
      </w:r>
      <w:r w:rsidR="008B3C31" w:rsidRPr="007B4E8F">
        <w:rPr>
          <w:rFonts w:ascii="Times New Roman" w:hAnsi="Times New Roman" w:cs="Times New Roman"/>
          <w:sz w:val="24"/>
          <w:szCs w:val="24"/>
        </w:rPr>
        <w:t xml:space="preserve"> story would be if the two female relatives joined</w:t>
      </w:r>
      <w:r w:rsidR="00FA38B8" w:rsidRPr="007B4E8F">
        <w:rPr>
          <w:rFonts w:ascii="Times New Roman" w:hAnsi="Times New Roman" w:cs="Times New Roman"/>
          <w:sz w:val="24"/>
          <w:szCs w:val="24"/>
        </w:rPr>
        <w:t xml:space="preserve"> </w:t>
      </w:r>
      <w:r w:rsidR="00C0412E" w:rsidRPr="007B4E8F">
        <w:rPr>
          <w:rFonts w:ascii="Times New Roman" w:hAnsi="Times New Roman" w:cs="Times New Roman"/>
          <w:sz w:val="24"/>
          <w:szCs w:val="24"/>
        </w:rPr>
        <w:t xml:space="preserve">forces </w:t>
      </w:r>
      <w:r w:rsidR="00AD4F8D" w:rsidRPr="007B4E8F">
        <w:rPr>
          <w:rFonts w:ascii="Times New Roman" w:hAnsi="Times New Roman" w:cs="Times New Roman"/>
          <w:sz w:val="24"/>
          <w:szCs w:val="24"/>
        </w:rPr>
        <w:t xml:space="preserve">against </w:t>
      </w:r>
      <w:r w:rsidR="00FA38B8" w:rsidRPr="007B4E8F">
        <w:rPr>
          <w:rFonts w:ascii="Times New Roman" w:hAnsi="Times New Roman" w:cs="Times New Roman"/>
          <w:sz w:val="24"/>
          <w:szCs w:val="24"/>
        </w:rPr>
        <w:t>patriarchal law</w:t>
      </w:r>
      <w:r w:rsidR="00BF52E3" w:rsidRPr="007B4E8F">
        <w:rPr>
          <w:rFonts w:ascii="Times New Roman" w:hAnsi="Times New Roman" w:cs="Times New Roman"/>
          <w:sz w:val="24"/>
          <w:szCs w:val="24"/>
        </w:rPr>
        <w:t xml:space="preserve">. </w:t>
      </w:r>
      <w:r w:rsidR="00732E66" w:rsidRPr="007B4E8F">
        <w:rPr>
          <w:rFonts w:ascii="Times New Roman" w:hAnsi="Times New Roman" w:cs="Times New Roman"/>
          <w:sz w:val="24"/>
          <w:szCs w:val="24"/>
        </w:rPr>
        <w:t>Hence</w:t>
      </w:r>
      <w:r w:rsidR="00D215AA" w:rsidRPr="007B4E8F">
        <w:rPr>
          <w:rFonts w:ascii="Times New Roman" w:hAnsi="Times New Roman" w:cs="Times New Roman"/>
          <w:sz w:val="24"/>
          <w:szCs w:val="24"/>
        </w:rPr>
        <w:t xml:space="preserve">, </w:t>
      </w:r>
      <w:r w:rsidR="00CA0F81" w:rsidRPr="007B4E8F">
        <w:rPr>
          <w:rFonts w:ascii="Times New Roman" w:hAnsi="Times New Roman" w:cs="Times New Roman"/>
          <w:sz w:val="24"/>
          <w:szCs w:val="24"/>
        </w:rPr>
        <w:t xml:space="preserve">PBS’s version adds a crucial </w:t>
      </w:r>
      <w:r w:rsidR="00D215AA" w:rsidRPr="007B4E8F">
        <w:rPr>
          <w:rFonts w:ascii="Times New Roman" w:hAnsi="Times New Roman" w:cs="Times New Roman"/>
          <w:sz w:val="24"/>
          <w:szCs w:val="24"/>
        </w:rPr>
        <w:t xml:space="preserve">detail </w:t>
      </w:r>
      <w:r w:rsidR="00AD4F8D" w:rsidRPr="007B4E8F">
        <w:rPr>
          <w:rFonts w:ascii="Times New Roman" w:hAnsi="Times New Roman" w:cs="Times New Roman"/>
          <w:sz w:val="24"/>
          <w:szCs w:val="24"/>
        </w:rPr>
        <w:t>for today’s women</w:t>
      </w:r>
      <w:r w:rsidR="00CA0F81" w:rsidRPr="007B4E8F">
        <w:rPr>
          <w:rFonts w:ascii="Times New Roman" w:hAnsi="Times New Roman" w:cs="Times New Roman"/>
          <w:sz w:val="24"/>
          <w:szCs w:val="24"/>
        </w:rPr>
        <w:t xml:space="preserve">: solidarity. By </w:t>
      </w:r>
      <w:r w:rsidR="00CA0F81" w:rsidRPr="007B4E8F">
        <w:rPr>
          <w:rFonts w:ascii="Times New Roman" w:eastAsia="Calibri" w:hAnsi="Times New Roman" w:cs="Times New Roman"/>
          <w:sz w:val="24"/>
          <w:szCs w:val="24"/>
        </w:rPr>
        <w:t xml:space="preserve">allying with her sister-in-law and rebelling against her brother, </w:t>
      </w:r>
      <w:r w:rsidR="00663C37" w:rsidRPr="007B4E8F">
        <w:rPr>
          <w:rFonts w:ascii="Times New Roman" w:hAnsi="Times New Roman" w:cs="Times New Roman"/>
          <w:sz w:val="24"/>
          <w:szCs w:val="24"/>
        </w:rPr>
        <w:t>Jennie</w:t>
      </w:r>
      <w:r w:rsidR="00801D3B" w:rsidRPr="007B4E8F">
        <w:rPr>
          <w:rFonts w:ascii="Times New Roman" w:hAnsi="Times New Roman" w:cs="Times New Roman"/>
          <w:sz w:val="24"/>
          <w:szCs w:val="24"/>
        </w:rPr>
        <w:t xml:space="preserve"> makes a gesture of </w:t>
      </w:r>
      <w:r w:rsidR="00BB4D72" w:rsidRPr="007B4E8F">
        <w:rPr>
          <w:rFonts w:ascii="Times New Roman" w:hAnsi="Times New Roman" w:cs="Times New Roman"/>
          <w:sz w:val="24"/>
          <w:szCs w:val="24"/>
        </w:rPr>
        <w:t xml:space="preserve">solidarity </w:t>
      </w:r>
      <w:r w:rsidR="00A7380C" w:rsidRPr="007B4E8F">
        <w:rPr>
          <w:rFonts w:ascii="Times New Roman" w:hAnsi="Times New Roman" w:cs="Times New Roman"/>
          <w:sz w:val="24"/>
          <w:szCs w:val="24"/>
        </w:rPr>
        <w:t xml:space="preserve">that teaches a lesson to the current </w:t>
      </w:r>
      <w:r w:rsidR="00BB4D72" w:rsidRPr="007B4E8F">
        <w:rPr>
          <w:rFonts w:ascii="Times New Roman" w:hAnsi="Times New Roman" w:cs="Times New Roman"/>
          <w:sz w:val="24"/>
          <w:szCs w:val="24"/>
        </w:rPr>
        <w:t>world</w:t>
      </w:r>
      <w:r w:rsidR="00973AB3">
        <w:rPr>
          <w:rFonts w:ascii="Times New Roman" w:hAnsi="Times New Roman" w:cs="Times New Roman"/>
          <w:sz w:val="24"/>
          <w:szCs w:val="24"/>
        </w:rPr>
        <w:t xml:space="preserve"> </w:t>
      </w:r>
      <w:r w:rsidR="00973AB3" w:rsidRPr="00973AB3">
        <w:rPr>
          <w:rFonts w:ascii="Times New Roman" w:hAnsi="Times New Roman" w:cs="Times New Roman"/>
          <w:sz w:val="24"/>
          <w:szCs w:val="24"/>
          <w:highlight w:val="yellow"/>
        </w:rPr>
        <w:t>in need of</w:t>
      </w:r>
      <w:r w:rsidR="00973AB3">
        <w:rPr>
          <w:rFonts w:ascii="Times New Roman" w:hAnsi="Times New Roman" w:cs="Times New Roman"/>
          <w:sz w:val="24"/>
          <w:szCs w:val="24"/>
        </w:rPr>
        <w:t xml:space="preserve"> more</w:t>
      </w:r>
      <w:r w:rsidR="00732E66" w:rsidRPr="007B4E8F">
        <w:rPr>
          <w:rFonts w:ascii="Times New Roman" w:hAnsi="Times New Roman" w:cs="Times New Roman"/>
          <w:sz w:val="24"/>
          <w:szCs w:val="24"/>
        </w:rPr>
        <w:t xml:space="preserve"> </w:t>
      </w:r>
      <w:r w:rsidR="00C25014" w:rsidRPr="007B4E8F">
        <w:rPr>
          <w:rFonts w:ascii="Times New Roman" w:hAnsi="Times New Roman" w:cs="Times New Roman"/>
          <w:sz w:val="24"/>
          <w:szCs w:val="24"/>
        </w:rPr>
        <w:t>feminist coalitions</w:t>
      </w:r>
      <w:r w:rsidR="00FA3F43" w:rsidRPr="007B4E8F">
        <w:rPr>
          <w:rFonts w:ascii="Times New Roman" w:hAnsi="Times New Roman" w:cs="Times New Roman"/>
          <w:sz w:val="24"/>
          <w:szCs w:val="24"/>
        </w:rPr>
        <w:t>.</w:t>
      </w:r>
      <w:r w:rsidR="00BB4D72" w:rsidRPr="007B4E8F">
        <w:rPr>
          <w:rFonts w:ascii="Times New Roman" w:hAnsi="Times New Roman" w:cs="Times New Roman"/>
          <w:sz w:val="24"/>
          <w:szCs w:val="24"/>
        </w:rPr>
        <w:t xml:space="preserve"> </w:t>
      </w:r>
    </w:p>
    <w:p w:rsidR="00473A4B" w:rsidRPr="007B4E8F" w:rsidRDefault="00614832" w:rsidP="007462A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3.5. </w:t>
      </w:r>
      <w:r w:rsidR="007B4E8F" w:rsidRPr="007B4E8F">
        <w:rPr>
          <w:rFonts w:ascii="Times New Roman" w:hAnsi="Times New Roman" w:cs="Times New Roman"/>
          <w:sz w:val="24"/>
          <w:szCs w:val="24"/>
        </w:rPr>
        <w:t>COMPULSORY HETEROSEXUALITY AND QUEER EXISTENCE.</w:t>
      </w:r>
      <w:r w:rsidR="009431D0">
        <w:rPr>
          <w:rStyle w:val="Refdenotaalpie"/>
          <w:rFonts w:ascii="Times New Roman" w:hAnsi="Times New Roman" w:cs="Times New Roman"/>
          <w:sz w:val="24"/>
          <w:szCs w:val="24"/>
        </w:rPr>
        <w:footnoteReference w:id="7"/>
      </w:r>
      <w:r w:rsidR="007B4E8F" w:rsidRPr="007B4E8F">
        <w:rPr>
          <w:rFonts w:ascii="Times New Roman" w:hAnsi="Times New Roman" w:cs="Times New Roman"/>
          <w:b/>
          <w:sz w:val="24"/>
          <w:szCs w:val="24"/>
        </w:rPr>
        <w:t xml:space="preserve"> </w:t>
      </w:r>
      <w:r w:rsidR="00016232" w:rsidRPr="007B4E8F">
        <w:rPr>
          <w:rFonts w:ascii="Times New Roman" w:hAnsi="Times New Roman" w:cs="Times New Roman"/>
          <w:sz w:val="24"/>
          <w:szCs w:val="24"/>
        </w:rPr>
        <w:t>There is a</w:t>
      </w:r>
      <w:r w:rsidR="00DB2D97" w:rsidRPr="007B4E8F">
        <w:rPr>
          <w:rFonts w:ascii="Times New Roman" w:hAnsi="Times New Roman" w:cs="Times New Roman"/>
          <w:sz w:val="24"/>
          <w:szCs w:val="24"/>
        </w:rPr>
        <w:t>nother</w:t>
      </w:r>
      <w:r w:rsidR="00273EB4" w:rsidRPr="007B4E8F">
        <w:rPr>
          <w:rFonts w:ascii="Times New Roman" w:hAnsi="Times New Roman" w:cs="Times New Roman"/>
          <w:sz w:val="24"/>
          <w:szCs w:val="24"/>
        </w:rPr>
        <w:t xml:space="preserve"> </w:t>
      </w:r>
      <w:r w:rsidR="000B13B7">
        <w:rPr>
          <w:rFonts w:ascii="Times New Roman" w:hAnsi="Times New Roman" w:cs="Times New Roman"/>
          <w:sz w:val="24"/>
          <w:szCs w:val="24"/>
          <w:highlight w:val="yellow"/>
        </w:rPr>
        <w:t>scene-motif</w:t>
      </w:r>
      <w:r w:rsidR="006217E4" w:rsidRPr="006217E4">
        <w:rPr>
          <w:rFonts w:ascii="Times New Roman" w:hAnsi="Times New Roman" w:cs="Times New Roman"/>
          <w:sz w:val="24"/>
          <w:szCs w:val="24"/>
        </w:rPr>
        <w:t xml:space="preserve"> </w:t>
      </w:r>
      <w:r w:rsidR="00965A17" w:rsidRPr="00142DDA">
        <w:rPr>
          <w:rFonts w:ascii="Times New Roman" w:hAnsi="Times New Roman" w:cs="Times New Roman"/>
          <w:sz w:val="24"/>
          <w:szCs w:val="24"/>
          <w:highlight w:val="yellow"/>
        </w:rPr>
        <w:t>featur</w:t>
      </w:r>
      <w:r w:rsidR="00016232" w:rsidRPr="00142DDA">
        <w:rPr>
          <w:rFonts w:ascii="Times New Roman" w:hAnsi="Times New Roman" w:cs="Times New Roman"/>
          <w:sz w:val="24"/>
          <w:szCs w:val="24"/>
          <w:highlight w:val="yellow"/>
        </w:rPr>
        <w:t>ing</w:t>
      </w:r>
      <w:r w:rsidR="00016232" w:rsidRPr="007B4E8F">
        <w:rPr>
          <w:rFonts w:ascii="Times New Roman" w:hAnsi="Times New Roman" w:cs="Times New Roman"/>
          <w:sz w:val="24"/>
          <w:szCs w:val="24"/>
        </w:rPr>
        <w:t xml:space="preserve"> t</w:t>
      </w:r>
      <w:r w:rsidR="00D236CD" w:rsidRPr="007B4E8F">
        <w:rPr>
          <w:rFonts w:ascii="Times New Roman" w:hAnsi="Times New Roman" w:cs="Times New Roman"/>
          <w:sz w:val="24"/>
          <w:szCs w:val="24"/>
        </w:rPr>
        <w:t>he gardener’s daughter</w:t>
      </w:r>
      <w:r w:rsidR="00016232" w:rsidRPr="007B4E8F">
        <w:rPr>
          <w:rFonts w:ascii="Times New Roman" w:hAnsi="Times New Roman" w:cs="Times New Roman"/>
          <w:sz w:val="24"/>
          <w:szCs w:val="24"/>
        </w:rPr>
        <w:t xml:space="preserve"> </w:t>
      </w:r>
      <w:r w:rsidR="00D928DC" w:rsidRPr="007B4E8F">
        <w:rPr>
          <w:rFonts w:ascii="Times New Roman" w:hAnsi="Times New Roman" w:cs="Times New Roman"/>
          <w:sz w:val="24"/>
          <w:szCs w:val="24"/>
        </w:rPr>
        <w:t>riding a bicycle, until it is decided she is a lady and n</w:t>
      </w:r>
      <w:r w:rsidR="00016232" w:rsidRPr="007B4E8F">
        <w:rPr>
          <w:rFonts w:ascii="Times New Roman" w:hAnsi="Times New Roman" w:cs="Times New Roman"/>
          <w:sz w:val="24"/>
          <w:szCs w:val="24"/>
        </w:rPr>
        <w:t xml:space="preserve">o longer allowed to do that. </w:t>
      </w:r>
      <w:r w:rsidR="00432C5D" w:rsidRPr="007B4E8F">
        <w:rPr>
          <w:rFonts w:ascii="Times New Roman" w:hAnsi="Times New Roman" w:cs="Times New Roman"/>
          <w:sz w:val="24"/>
          <w:szCs w:val="24"/>
        </w:rPr>
        <w:t>The girl</w:t>
      </w:r>
      <w:r w:rsidR="003F4FE1" w:rsidRPr="007B4E8F">
        <w:rPr>
          <w:rFonts w:ascii="Times New Roman" w:hAnsi="Times New Roman" w:cs="Times New Roman"/>
          <w:sz w:val="24"/>
          <w:szCs w:val="24"/>
        </w:rPr>
        <w:t xml:space="preserve"> </w:t>
      </w:r>
      <w:r w:rsidR="00D928DC" w:rsidRPr="007B4E8F">
        <w:rPr>
          <w:rFonts w:ascii="Times New Roman" w:hAnsi="Times New Roman" w:cs="Times New Roman"/>
          <w:sz w:val="24"/>
          <w:szCs w:val="24"/>
        </w:rPr>
        <w:t>reminds us of the</w:t>
      </w:r>
      <w:r w:rsidR="00016232" w:rsidRPr="007B4E8F">
        <w:rPr>
          <w:rFonts w:ascii="Times New Roman" w:hAnsi="Times New Roman" w:cs="Times New Roman"/>
          <w:sz w:val="24"/>
          <w:szCs w:val="24"/>
        </w:rPr>
        <w:t xml:space="preserve"> way in which</w:t>
      </w:r>
      <w:r w:rsidR="00D928DC" w:rsidRPr="007B4E8F">
        <w:rPr>
          <w:rFonts w:ascii="Times New Roman" w:hAnsi="Times New Roman" w:cs="Times New Roman"/>
          <w:sz w:val="24"/>
          <w:szCs w:val="24"/>
        </w:rPr>
        <w:t xml:space="preserve"> </w:t>
      </w:r>
      <w:r w:rsidR="00016232" w:rsidRPr="007B4E8F">
        <w:rPr>
          <w:rFonts w:ascii="Times New Roman" w:hAnsi="Times New Roman" w:cs="Times New Roman"/>
          <w:sz w:val="24"/>
          <w:szCs w:val="24"/>
        </w:rPr>
        <w:t xml:space="preserve">the </w:t>
      </w:r>
      <w:r w:rsidR="00D928DC" w:rsidRPr="007B4E8F">
        <w:rPr>
          <w:rFonts w:ascii="Times New Roman" w:hAnsi="Times New Roman" w:cs="Times New Roman"/>
          <w:sz w:val="24"/>
          <w:szCs w:val="24"/>
        </w:rPr>
        <w:t>so-called suffragettes</w:t>
      </w:r>
      <w:r w:rsidR="00016232" w:rsidRPr="007B4E8F">
        <w:rPr>
          <w:rFonts w:ascii="Times New Roman" w:hAnsi="Times New Roman" w:cs="Times New Roman"/>
          <w:sz w:val="24"/>
          <w:szCs w:val="24"/>
        </w:rPr>
        <w:t xml:space="preserve"> </w:t>
      </w:r>
      <w:r w:rsidR="0080491D" w:rsidRPr="007B4E8F">
        <w:rPr>
          <w:rFonts w:ascii="Times New Roman" w:hAnsi="Times New Roman" w:cs="Times New Roman"/>
          <w:sz w:val="24"/>
          <w:szCs w:val="24"/>
        </w:rPr>
        <w:t>ro</w:t>
      </w:r>
      <w:r w:rsidR="003F4FE1" w:rsidRPr="007B4E8F">
        <w:rPr>
          <w:rFonts w:ascii="Times New Roman" w:hAnsi="Times New Roman" w:cs="Times New Roman"/>
          <w:sz w:val="24"/>
          <w:szCs w:val="24"/>
        </w:rPr>
        <w:t xml:space="preserve">de bikes at the time while </w:t>
      </w:r>
      <w:r w:rsidR="00016232" w:rsidRPr="007B4E8F">
        <w:rPr>
          <w:rFonts w:ascii="Times New Roman" w:hAnsi="Times New Roman" w:cs="Times New Roman"/>
          <w:sz w:val="24"/>
          <w:szCs w:val="24"/>
        </w:rPr>
        <w:t>claim</w:t>
      </w:r>
      <w:r w:rsidR="003F4FE1" w:rsidRPr="007B4E8F">
        <w:rPr>
          <w:rFonts w:ascii="Times New Roman" w:hAnsi="Times New Roman" w:cs="Times New Roman"/>
          <w:sz w:val="24"/>
          <w:szCs w:val="24"/>
        </w:rPr>
        <w:t>ing</w:t>
      </w:r>
      <w:r w:rsidR="006D0802">
        <w:rPr>
          <w:rFonts w:ascii="Times New Roman" w:hAnsi="Times New Roman" w:cs="Times New Roman"/>
          <w:sz w:val="24"/>
          <w:szCs w:val="24"/>
        </w:rPr>
        <w:t xml:space="preserve"> their </w:t>
      </w:r>
      <w:r w:rsidR="006D0802" w:rsidRPr="006D0802">
        <w:rPr>
          <w:rFonts w:ascii="Times New Roman" w:hAnsi="Times New Roman" w:cs="Times New Roman"/>
          <w:sz w:val="24"/>
          <w:szCs w:val="24"/>
          <w:highlight w:val="yellow"/>
        </w:rPr>
        <w:t>right</w:t>
      </w:r>
      <w:r w:rsidR="00DB2D97" w:rsidRPr="007B4E8F">
        <w:rPr>
          <w:rFonts w:ascii="Times New Roman" w:hAnsi="Times New Roman" w:cs="Times New Roman"/>
          <w:sz w:val="24"/>
          <w:szCs w:val="24"/>
        </w:rPr>
        <w:t xml:space="preserve"> </w:t>
      </w:r>
      <w:r w:rsidR="00016232" w:rsidRPr="007B4E8F">
        <w:rPr>
          <w:rFonts w:ascii="Times New Roman" w:hAnsi="Times New Roman" w:cs="Times New Roman"/>
          <w:sz w:val="24"/>
          <w:szCs w:val="24"/>
        </w:rPr>
        <w:t>to lead their own liv</w:t>
      </w:r>
      <w:r w:rsidR="00D928DC" w:rsidRPr="007B4E8F">
        <w:rPr>
          <w:rFonts w:ascii="Times New Roman" w:hAnsi="Times New Roman" w:cs="Times New Roman"/>
          <w:sz w:val="24"/>
          <w:szCs w:val="24"/>
        </w:rPr>
        <w:t>e</w:t>
      </w:r>
      <w:r w:rsidR="00DB2D97" w:rsidRPr="007B4E8F">
        <w:rPr>
          <w:rFonts w:ascii="Times New Roman" w:hAnsi="Times New Roman" w:cs="Times New Roman"/>
          <w:sz w:val="24"/>
          <w:szCs w:val="24"/>
        </w:rPr>
        <w:t xml:space="preserve">s, </w:t>
      </w:r>
      <w:r w:rsidR="00016232" w:rsidRPr="007B4E8F">
        <w:rPr>
          <w:rFonts w:ascii="Times New Roman" w:hAnsi="Times New Roman" w:cs="Times New Roman"/>
          <w:sz w:val="24"/>
          <w:szCs w:val="24"/>
        </w:rPr>
        <w:t xml:space="preserve">including their sexuality. </w:t>
      </w:r>
      <w:r w:rsidR="007D51B0">
        <w:rPr>
          <w:rFonts w:ascii="Times New Roman" w:hAnsi="Times New Roman" w:cs="Times New Roman"/>
          <w:sz w:val="24"/>
          <w:szCs w:val="24"/>
        </w:rPr>
        <w:t>The child</w:t>
      </w:r>
      <w:r w:rsidR="00DB2D97" w:rsidRPr="007B4E8F">
        <w:rPr>
          <w:rFonts w:ascii="Times New Roman" w:hAnsi="Times New Roman" w:cs="Times New Roman"/>
          <w:sz w:val="24"/>
          <w:szCs w:val="24"/>
        </w:rPr>
        <w:t xml:space="preserve"> </w:t>
      </w:r>
      <w:r w:rsidR="00016232" w:rsidRPr="007B4E8F">
        <w:rPr>
          <w:rFonts w:ascii="Times New Roman" w:hAnsi="Times New Roman" w:cs="Times New Roman"/>
          <w:sz w:val="24"/>
          <w:szCs w:val="24"/>
        </w:rPr>
        <w:t xml:space="preserve">is </w:t>
      </w:r>
      <w:r w:rsidR="00EE4564" w:rsidRPr="007B4E8F">
        <w:rPr>
          <w:rFonts w:ascii="Times New Roman" w:hAnsi="Times New Roman" w:cs="Times New Roman"/>
          <w:sz w:val="24"/>
          <w:szCs w:val="24"/>
        </w:rPr>
        <w:t xml:space="preserve">usually </w:t>
      </w:r>
      <w:r w:rsidR="00016232" w:rsidRPr="007B4E8F">
        <w:rPr>
          <w:rFonts w:ascii="Times New Roman" w:hAnsi="Times New Roman" w:cs="Times New Roman"/>
          <w:sz w:val="24"/>
          <w:szCs w:val="24"/>
        </w:rPr>
        <w:t>dre</w:t>
      </w:r>
      <w:r w:rsidR="00EE4564" w:rsidRPr="007B4E8F">
        <w:rPr>
          <w:rFonts w:ascii="Times New Roman" w:hAnsi="Times New Roman" w:cs="Times New Roman"/>
          <w:sz w:val="24"/>
          <w:szCs w:val="24"/>
        </w:rPr>
        <w:t>ssed in a white Victorian dress; however, just before</w:t>
      </w:r>
      <w:r w:rsidR="001B2A9C" w:rsidRPr="007B4E8F">
        <w:rPr>
          <w:rFonts w:ascii="Times New Roman" w:hAnsi="Times New Roman" w:cs="Times New Roman"/>
          <w:sz w:val="24"/>
          <w:szCs w:val="24"/>
        </w:rPr>
        <w:t xml:space="preserve"> </w:t>
      </w:r>
      <w:proofErr w:type="spellStart"/>
      <w:r w:rsidR="001B2A9C" w:rsidRPr="007B4E8F">
        <w:rPr>
          <w:rFonts w:ascii="Times New Roman" w:hAnsi="Times New Roman" w:cs="Times New Roman"/>
          <w:sz w:val="24"/>
          <w:szCs w:val="24"/>
        </w:rPr>
        <w:t>Lotta</w:t>
      </w:r>
      <w:r w:rsidR="00D928DC" w:rsidRPr="007B4E8F">
        <w:rPr>
          <w:rFonts w:ascii="Times New Roman" w:hAnsi="Times New Roman" w:cs="Times New Roman"/>
          <w:sz w:val="24"/>
          <w:szCs w:val="24"/>
        </w:rPr>
        <w:t>’s</w:t>
      </w:r>
      <w:proofErr w:type="spellEnd"/>
      <w:r w:rsidR="00D928DC" w:rsidRPr="007B4E8F">
        <w:rPr>
          <w:rFonts w:ascii="Times New Roman" w:hAnsi="Times New Roman" w:cs="Times New Roman"/>
          <w:sz w:val="24"/>
          <w:szCs w:val="24"/>
        </w:rPr>
        <w:t xml:space="preserve"> orgasm</w:t>
      </w:r>
      <w:r w:rsidR="00432C5D" w:rsidRPr="007B4E8F">
        <w:rPr>
          <w:rFonts w:ascii="Times New Roman" w:hAnsi="Times New Roman" w:cs="Times New Roman"/>
          <w:sz w:val="24"/>
          <w:szCs w:val="24"/>
        </w:rPr>
        <w:t xml:space="preserve">, </w:t>
      </w:r>
      <w:r w:rsidR="00EE4564" w:rsidRPr="007B4E8F">
        <w:rPr>
          <w:rFonts w:ascii="Times New Roman" w:hAnsi="Times New Roman" w:cs="Times New Roman"/>
          <w:sz w:val="24"/>
          <w:szCs w:val="24"/>
        </w:rPr>
        <w:t>s</w:t>
      </w:r>
      <w:r w:rsidR="00DB2D97" w:rsidRPr="007B4E8F">
        <w:rPr>
          <w:rFonts w:ascii="Times New Roman" w:hAnsi="Times New Roman" w:cs="Times New Roman"/>
          <w:sz w:val="24"/>
          <w:szCs w:val="24"/>
        </w:rPr>
        <w:t>he</w:t>
      </w:r>
      <w:r w:rsidR="00CA7B75">
        <w:rPr>
          <w:rFonts w:ascii="Times New Roman" w:hAnsi="Times New Roman" w:cs="Times New Roman"/>
          <w:sz w:val="24"/>
          <w:szCs w:val="24"/>
        </w:rPr>
        <w:t xml:space="preserve"> </w:t>
      </w:r>
      <w:r w:rsidR="00CA7B75" w:rsidRPr="002D7742">
        <w:rPr>
          <w:rFonts w:ascii="Times New Roman" w:hAnsi="Times New Roman" w:cs="Times New Roman"/>
          <w:sz w:val="24"/>
          <w:szCs w:val="24"/>
          <w:highlight w:val="yellow"/>
        </w:rPr>
        <w:t>i</w:t>
      </w:r>
      <w:r w:rsidR="00D928DC" w:rsidRPr="002D7742">
        <w:rPr>
          <w:rFonts w:ascii="Times New Roman" w:hAnsi="Times New Roman" w:cs="Times New Roman"/>
          <w:sz w:val="24"/>
          <w:szCs w:val="24"/>
          <w:highlight w:val="yellow"/>
        </w:rPr>
        <w:t>s</w:t>
      </w:r>
      <w:r w:rsidR="00621B2F" w:rsidRPr="002D7742">
        <w:rPr>
          <w:rFonts w:ascii="Times New Roman" w:hAnsi="Times New Roman" w:cs="Times New Roman"/>
          <w:sz w:val="24"/>
          <w:szCs w:val="24"/>
          <w:highlight w:val="yellow"/>
        </w:rPr>
        <w:t xml:space="preserve"> </w:t>
      </w:r>
      <w:r w:rsidR="00CA7B75" w:rsidRPr="002D7742">
        <w:rPr>
          <w:rFonts w:ascii="Times New Roman" w:hAnsi="Times New Roman" w:cs="Times New Roman"/>
          <w:sz w:val="24"/>
          <w:szCs w:val="24"/>
          <w:highlight w:val="yellow"/>
        </w:rPr>
        <w:t>clad</w:t>
      </w:r>
      <w:r w:rsidR="00CA7B75">
        <w:rPr>
          <w:rFonts w:ascii="Times New Roman" w:hAnsi="Times New Roman" w:cs="Times New Roman"/>
          <w:sz w:val="24"/>
          <w:szCs w:val="24"/>
        </w:rPr>
        <w:t xml:space="preserve"> </w:t>
      </w:r>
      <w:r w:rsidR="00621B2F" w:rsidRPr="007B4E8F">
        <w:rPr>
          <w:rFonts w:ascii="Times New Roman" w:hAnsi="Times New Roman" w:cs="Times New Roman"/>
          <w:sz w:val="24"/>
          <w:szCs w:val="24"/>
        </w:rPr>
        <w:t xml:space="preserve">as an acrobat in red and white, </w:t>
      </w:r>
      <w:r w:rsidR="00723280" w:rsidRPr="007B4E8F">
        <w:rPr>
          <w:rFonts w:ascii="Times New Roman" w:hAnsi="Times New Roman" w:cs="Times New Roman"/>
          <w:sz w:val="24"/>
          <w:szCs w:val="24"/>
        </w:rPr>
        <w:t xml:space="preserve">balancing on the bicycle </w:t>
      </w:r>
      <w:r w:rsidR="005A6790" w:rsidRPr="007B4E8F">
        <w:rPr>
          <w:rFonts w:ascii="Times New Roman" w:hAnsi="Times New Roman" w:cs="Times New Roman"/>
          <w:sz w:val="24"/>
          <w:szCs w:val="24"/>
        </w:rPr>
        <w:t xml:space="preserve">next to </w:t>
      </w:r>
      <w:r w:rsidR="00D928DC" w:rsidRPr="007B4E8F">
        <w:rPr>
          <w:rFonts w:ascii="Times New Roman" w:hAnsi="Times New Roman" w:cs="Times New Roman"/>
          <w:sz w:val="24"/>
          <w:szCs w:val="24"/>
        </w:rPr>
        <w:t>a</w:t>
      </w:r>
      <w:r w:rsidR="00C201EE" w:rsidRPr="007B4E8F">
        <w:rPr>
          <w:rFonts w:ascii="Times New Roman" w:hAnsi="Times New Roman" w:cs="Times New Roman"/>
          <w:sz w:val="24"/>
          <w:szCs w:val="24"/>
        </w:rPr>
        <w:t>n also</w:t>
      </w:r>
      <w:r w:rsidR="00D928DC" w:rsidRPr="007B4E8F">
        <w:rPr>
          <w:rFonts w:ascii="Times New Roman" w:hAnsi="Times New Roman" w:cs="Times New Roman"/>
          <w:sz w:val="24"/>
          <w:szCs w:val="24"/>
        </w:rPr>
        <w:t xml:space="preserve"> </w:t>
      </w:r>
      <w:r w:rsidR="003F4FE1" w:rsidRPr="007B4E8F">
        <w:rPr>
          <w:rFonts w:ascii="Times New Roman" w:hAnsi="Times New Roman" w:cs="Times New Roman"/>
          <w:sz w:val="24"/>
          <w:szCs w:val="24"/>
        </w:rPr>
        <w:t xml:space="preserve">red and white </w:t>
      </w:r>
      <w:r w:rsidR="00970C38">
        <w:rPr>
          <w:rFonts w:ascii="Times New Roman" w:hAnsi="Times New Roman" w:cs="Times New Roman"/>
          <w:sz w:val="24"/>
          <w:szCs w:val="24"/>
        </w:rPr>
        <w:t>r</w:t>
      </w:r>
      <w:r w:rsidR="00723280" w:rsidRPr="007B4E8F">
        <w:rPr>
          <w:rFonts w:ascii="Times New Roman" w:hAnsi="Times New Roman" w:cs="Times New Roman"/>
          <w:sz w:val="24"/>
          <w:szCs w:val="24"/>
        </w:rPr>
        <w:t>ose</w:t>
      </w:r>
      <w:r w:rsidR="00621B2F" w:rsidRPr="007B4E8F">
        <w:rPr>
          <w:rFonts w:ascii="Times New Roman" w:hAnsi="Times New Roman" w:cs="Times New Roman"/>
          <w:sz w:val="24"/>
          <w:szCs w:val="24"/>
        </w:rPr>
        <w:t>bush</w:t>
      </w:r>
      <w:r w:rsidR="00A50CFD">
        <w:rPr>
          <w:rFonts w:ascii="Times New Roman" w:hAnsi="Times New Roman" w:cs="Times New Roman"/>
          <w:sz w:val="24"/>
          <w:szCs w:val="24"/>
        </w:rPr>
        <w:t xml:space="preserve">—a </w:t>
      </w:r>
      <w:r w:rsidR="00A50CFD" w:rsidRPr="0037136D">
        <w:rPr>
          <w:rFonts w:ascii="Times New Roman" w:hAnsi="Times New Roman" w:cs="Times New Roman"/>
          <w:sz w:val="24"/>
          <w:szCs w:val="24"/>
          <w:highlight w:val="yellow"/>
        </w:rPr>
        <w:t>s</w:t>
      </w:r>
      <w:r w:rsidR="0037136D" w:rsidRPr="0037136D">
        <w:rPr>
          <w:rFonts w:ascii="Times New Roman" w:hAnsi="Times New Roman" w:cs="Times New Roman"/>
          <w:sz w:val="24"/>
          <w:szCs w:val="24"/>
          <w:highlight w:val="yellow"/>
        </w:rPr>
        <w:t>equence</w:t>
      </w:r>
      <w:r w:rsidR="002D7742">
        <w:rPr>
          <w:rFonts w:ascii="Times New Roman" w:hAnsi="Times New Roman" w:cs="Times New Roman"/>
          <w:sz w:val="24"/>
          <w:szCs w:val="24"/>
        </w:rPr>
        <w:t xml:space="preserve"> which </w:t>
      </w:r>
      <w:r w:rsidR="002D7742" w:rsidRPr="002D7742">
        <w:rPr>
          <w:rFonts w:ascii="Times New Roman" w:hAnsi="Times New Roman" w:cs="Times New Roman"/>
          <w:sz w:val="24"/>
          <w:szCs w:val="24"/>
          <w:highlight w:val="yellow"/>
        </w:rPr>
        <w:t>clearly</w:t>
      </w:r>
      <w:r w:rsidR="00AD4F8D" w:rsidRPr="002D7742">
        <w:rPr>
          <w:rFonts w:ascii="Times New Roman" w:hAnsi="Times New Roman" w:cs="Times New Roman"/>
          <w:sz w:val="24"/>
          <w:szCs w:val="24"/>
          <w:highlight w:val="yellow"/>
        </w:rPr>
        <w:t xml:space="preserve"> symbolize</w:t>
      </w:r>
      <w:r w:rsidR="002D7742" w:rsidRPr="002D7742">
        <w:rPr>
          <w:rFonts w:ascii="Times New Roman" w:hAnsi="Times New Roman" w:cs="Times New Roman"/>
          <w:sz w:val="24"/>
          <w:szCs w:val="24"/>
          <w:highlight w:val="yellow"/>
        </w:rPr>
        <w:t>s</w:t>
      </w:r>
      <w:r w:rsidR="003F4FE1" w:rsidRPr="007B4E8F">
        <w:rPr>
          <w:rFonts w:ascii="Times New Roman" w:hAnsi="Times New Roman" w:cs="Times New Roman"/>
          <w:sz w:val="24"/>
          <w:szCs w:val="24"/>
        </w:rPr>
        <w:t xml:space="preserve"> her menstruation</w:t>
      </w:r>
      <w:r w:rsidR="00E922A4" w:rsidRPr="007B4E8F">
        <w:rPr>
          <w:rFonts w:ascii="Times New Roman" w:hAnsi="Times New Roman" w:cs="Times New Roman"/>
          <w:sz w:val="24"/>
          <w:szCs w:val="24"/>
        </w:rPr>
        <w:t xml:space="preserve"> and </w:t>
      </w:r>
      <w:r w:rsidR="001B2A9C" w:rsidRPr="007B4E8F">
        <w:rPr>
          <w:rFonts w:ascii="Times New Roman" w:hAnsi="Times New Roman" w:cs="Times New Roman"/>
          <w:sz w:val="24"/>
          <w:szCs w:val="24"/>
        </w:rPr>
        <w:t>adult sexuality</w:t>
      </w:r>
      <w:r w:rsidR="00B527B2" w:rsidRPr="007B4E8F">
        <w:rPr>
          <w:rFonts w:ascii="Times New Roman" w:hAnsi="Times New Roman" w:cs="Times New Roman"/>
          <w:sz w:val="24"/>
          <w:szCs w:val="24"/>
        </w:rPr>
        <w:t>.</w:t>
      </w:r>
      <w:r w:rsidR="00DB2D97" w:rsidRPr="007B4E8F">
        <w:rPr>
          <w:rFonts w:ascii="Times New Roman" w:hAnsi="Times New Roman" w:cs="Times New Roman"/>
          <w:sz w:val="24"/>
          <w:szCs w:val="24"/>
        </w:rPr>
        <w:t xml:space="preserve"> The gardener’s daughter </w:t>
      </w:r>
      <w:r w:rsidR="00D928DC" w:rsidRPr="007B4E8F">
        <w:rPr>
          <w:rFonts w:ascii="Times New Roman" w:hAnsi="Times New Roman" w:cs="Times New Roman"/>
          <w:sz w:val="24"/>
          <w:szCs w:val="24"/>
        </w:rPr>
        <w:t xml:space="preserve">showcases the </w:t>
      </w:r>
      <w:r w:rsidR="00BC238E" w:rsidRPr="007B4E8F">
        <w:rPr>
          <w:rFonts w:ascii="Times New Roman" w:hAnsi="Times New Roman" w:cs="Times New Roman"/>
          <w:sz w:val="24"/>
          <w:szCs w:val="24"/>
        </w:rPr>
        <w:t xml:space="preserve">relative </w:t>
      </w:r>
      <w:r w:rsidR="00D928DC" w:rsidRPr="007B4E8F">
        <w:rPr>
          <w:rFonts w:ascii="Times New Roman" w:hAnsi="Times New Roman" w:cs="Times New Roman"/>
          <w:sz w:val="24"/>
          <w:szCs w:val="24"/>
        </w:rPr>
        <w:t xml:space="preserve">freedom </w:t>
      </w:r>
      <w:r w:rsidR="0080491D" w:rsidRPr="007B4E8F">
        <w:rPr>
          <w:rFonts w:ascii="Times New Roman" w:hAnsi="Times New Roman" w:cs="Times New Roman"/>
          <w:sz w:val="24"/>
          <w:szCs w:val="24"/>
        </w:rPr>
        <w:t xml:space="preserve">then </w:t>
      </w:r>
      <w:r w:rsidR="00D928DC" w:rsidRPr="007B4E8F">
        <w:rPr>
          <w:rFonts w:ascii="Times New Roman" w:hAnsi="Times New Roman" w:cs="Times New Roman"/>
          <w:sz w:val="24"/>
          <w:szCs w:val="24"/>
        </w:rPr>
        <w:t>of</w:t>
      </w:r>
      <w:r w:rsidR="004C29CB" w:rsidRPr="007B4E8F">
        <w:rPr>
          <w:rFonts w:ascii="Times New Roman" w:hAnsi="Times New Roman" w:cs="Times New Roman"/>
          <w:sz w:val="24"/>
          <w:szCs w:val="24"/>
        </w:rPr>
        <w:t>fered to</w:t>
      </w:r>
      <w:r w:rsidR="00DB2D97" w:rsidRPr="007B4E8F">
        <w:rPr>
          <w:rFonts w:ascii="Times New Roman" w:hAnsi="Times New Roman" w:cs="Times New Roman"/>
          <w:sz w:val="24"/>
          <w:szCs w:val="24"/>
        </w:rPr>
        <w:t xml:space="preserve"> girls</w:t>
      </w:r>
      <w:r w:rsidR="001F29A5">
        <w:rPr>
          <w:rFonts w:ascii="Times New Roman" w:hAnsi="Times New Roman" w:cs="Times New Roman"/>
          <w:sz w:val="24"/>
          <w:szCs w:val="24"/>
        </w:rPr>
        <w:t xml:space="preserve"> until they bec</w:t>
      </w:r>
      <w:r w:rsidR="001F29A5" w:rsidRPr="001F29A5">
        <w:rPr>
          <w:rFonts w:ascii="Times New Roman" w:hAnsi="Times New Roman" w:cs="Times New Roman"/>
          <w:sz w:val="24"/>
          <w:szCs w:val="24"/>
          <w:highlight w:val="yellow"/>
        </w:rPr>
        <w:t>a</w:t>
      </w:r>
      <w:r w:rsidR="004C29CB" w:rsidRPr="007B4E8F">
        <w:rPr>
          <w:rFonts w:ascii="Times New Roman" w:hAnsi="Times New Roman" w:cs="Times New Roman"/>
          <w:sz w:val="24"/>
          <w:szCs w:val="24"/>
        </w:rPr>
        <w:t>me women</w:t>
      </w:r>
      <w:r w:rsidR="003F4FE1" w:rsidRPr="007B4E8F">
        <w:rPr>
          <w:rFonts w:ascii="Times New Roman" w:hAnsi="Times New Roman" w:cs="Times New Roman"/>
          <w:sz w:val="24"/>
          <w:szCs w:val="24"/>
        </w:rPr>
        <w:t xml:space="preserve">, whose </w:t>
      </w:r>
      <w:r w:rsidR="00C07563" w:rsidRPr="007B4E8F">
        <w:rPr>
          <w:rFonts w:ascii="Times New Roman" w:hAnsi="Times New Roman" w:cs="Times New Roman"/>
          <w:sz w:val="24"/>
          <w:szCs w:val="24"/>
        </w:rPr>
        <w:t>(sexual) liv</w:t>
      </w:r>
      <w:r w:rsidR="004C29CB" w:rsidRPr="007B4E8F">
        <w:rPr>
          <w:rFonts w:ascii="Times New Roman" w:hAnsi="Times New Roman" w:cs="Times New Roman"/>
          <w:sz w:val="24"/>
          <w:szCs w:val="24"/>
        </w:rPr>
        <w:t>e</w:t>
      </w:r>
      <w:r w:rsidR="00C07563" w:rsidRPr="007B4E8F">
        <w:rPr>
          <w:rFonts w:ascii="Times New Roman" w:hAnsi="Times New Roman" w:cs="Times New Roman"/>
          <w:sz w:val="24"/>
          <w:szCs w:val="24"/>
        </w:rPr>
        <w:t>s</w:t>
      </w:r>
      <w:r w:rsidR="004C29CB" w:rsidRPr="007B4E8F">
        <w:rPr>
          <w:rFonts w:ascii="Times New Roman" w:hAnsi="Times New Roman" w:cs="Times New Roman"/>
          <w:sz w:val="24"/>
          <w:szCs w:val="24"/>
        </w:rPr>
        <w:t xml:space="preserve"> </w:t>
      </w:r>
      <w:r w:rsidR="00DA0283" w:rsidRPr="00DA0283">
        <w:rPr>
          <w:rFonts w:ascii="Times New Roman" w:hAnsi="Times New Roman" w:cs="Times New Roman"/>
          <w:sz w:val="24"/>
          <w:szCs w:val="24"/>
          <w:highlight w:val="yellow"/>
        </w:rPr>
        <w:t>was to</w:t>
      </w:r>
      <w:r w:rsidR="00DA0283">
        <w:rPr>
          <w:rFonts w:ascii="Times New Roman" w:hAnsi="Times New Roman" w:cs="Times New Roman"/>
          <w:sz w:val="24"/>
          <w:szCs w:val="24"/>
        </w:rPr>
        <w:t xml:space="preserve"> </w:t>
      </w:r>
      <w:r w:rsidR="003F4FE1" w:rsidRPr="007B4E8F">
        <w:rPr>
          <w:rFonts w:ascii="Times New Roman" w:hAnsi="Times New Roman" w:cs="Times New Roman"/>
          <w:sz w:val="24"/>
          <w:szCs w:val="24"/>
        </w:rPr>
        <w:t>be determined by their husbands.</w:t>
      </w:r>
      <w:r w:rsidR="001B2A9C" w:rsidRPr="007B4E8F">
        <w:rPr>
          <w:rFonts w:ascii="Times New Roman" w:hAnsi="Times New Roman" w:cs="Times New Roman"/>
          <w:sz w:val="24"/>
          <w:szCs w:val="24"/>
        </w:rPr>
        <w:t xml:space="preserve"> </w:t>
      </w:r>
      <w:r w:rsidR="001612B9" w:rsidRPr="001612B9">
        <w:rPr>
          <w:rFonts w:ascii="Times New Roman" w:hAnsi="Times New Roman" w:cs="Times New Roman"/>
          <w:sz w:val="24"/>
          <w:szCs w:val="24"/>
          <w:highlight w:val="yellow"/>
          <w:lang w:val="en-GB"/>
        </w:rPr>
        <w:t>Charlotte is fascinated by her</w:t>
      </w:r>
      <w:r w:rsidR="006277B1">
        <w:rPr>
          <w:rFonts w:ascii="Times New Roman" w:hAnsi="Times New Roman" w:cs="Times New Roman"/>
          <w:sz w:val="24"/>
          <w:szCs w:val="24"/>
          <w:highlight w:val="yellow"/>
          <w:lang w:val="en-GB"/>
        </w:rPr>
        <w:t xml:space="preserve"> seriousness and determination</w:t>
      </w:r>
      <w:r w:rsidR="0006449F">
        <w:rPr>
          <w:rFonts w:ascii="Times New Roman" w:hAnsi="Times New Roman" w:cs="Times New Roman"/>
          <w:sz w:val="24"/>
          <w:szCs w:val="24"/>
          <w:highlight w:val="yellow"/>
          <w:lang w:val="en-GB"/>
        </w:rPr>
        <w:t xml:space="preserve">, which </w:t>
      </w:r>
      <w:r w:rsidR="006277B1">
        <w:rPr>
          <w:rFonts w:ascii="Times New Roman" w:hAnsi="Times New Roman" w:cs="Times New Roman"/>
          <w:sz w:val="24"/>
          <w:szCs w:val="24"/>
          <w:highlight w:val="yellow"/>
          <w:lang w:val="en-GB"/>
        </w:rPr>
        <w:t xml:space="preserve">remind her of </w:t>
      </w:r>
      <w:proofErr w:type="gramStart"/>
      <w:r w:rsidR="006277B1">
        <w:rPr>
          <w:rFonts w:ascii="Times New Roman" w:hAnsi="Times New Roman" w:cs="Times New Roman"/>
          <w:sz w:val="24"/>
          <w:szCs w:val="24"/>
          <w:highlight w:val="yellow"/>
          <w:lang w:val="en-GB"/>
        </w:rPr>
        <w:t>herself</w:t>
      </w:r>
      <w:proofErr w:type="gramEnd"/>
      <w:r w:rsidR="006277B1">
        <w:rPr>
          <w:rFonts w:ascii="Times New Roman" w:hAnsi="Times New Roman" w:cs="Times New Roman"/>
          <w:sz w:val="24"/>
          <w:szCs w:val="24"/>
          <w:highlight w:val="yellow"/>
          <w:lang w:val="en-GB"/>
        </w:rPr>
        <w:t xml:space="preserve"> and </w:t>
      </w:r>
      <w:r w:rsidR="0006449F">
        <w:rPr>
          <w:rFonts w:ascii="Times New Roman" w:hAnsi="Times New Roman" w:cs="Times New Roman"/>
          <w:sz w:val="24"/>
          <w:szCs w:val="24"/>
          <w:highlight w:val="yellow"/>
          <w:lang w:val="en-GB"/>
        </w:rPr>
        <w:t>make her recall</w:t>
      </w:r>
      <w:r w:rsidR="002A7743" w:rsidRPr="002A7743">
        <w:rPr>
          <w:rFonts w:ascii="Times New Roman" w:hAnsi="Times New Roman" w:cs="Times New Roman"/>
          <w:sz w:val="24"/>
          <w:szCs w:val="24"/>
          <w:highlight w:val="yellow"/>
          <w:lang w:val="en-GB"/>
        </w:rPr>
        <w:t xml:space="preserve"> the time when she</w:t>
      </w:r>
      <w:r w:rsidR="001612B9" w:rsidRPr="002A7743">
        <w:rPr>
          <w:rFonts w:ascii="Times New Roman" w:hAnsi="Times New Roman" w:cs="Times New Roman"/>
          <w:sz w:val="24"/>
          <w:szCs w:val="24"/>
          <w:highlight w:val="yellow"/>
          <w:lang w:val="en-GB"/>
        </w:rPr>
        <w:t xml:space="preserve"> </w:t>
      </w:r>
      <w:r w:rsidR="00970C38">
        <w:rPr>
          <w:rFonts w:ascii="Times New Roman" w:hAnsi="Times New Roman" w:cs="Times New Roman"/>
          <w:sz w:val="24"/>
          <w:szCs w:val="24"/>
          <w:highlight w:val="yellow"/>
          <w:lang w:val="en-GB"/>
        </w:rPr>
        <w:t xml:space="preserve">contemplated editing a </w:t>
      </w:r>
      <w:r w:rsidR="00970C38" w:rsidRPr="00970C38">
        <w:rPr>
          <w:rFonts w:ascii="Times New Roman" w:hAnsi="Times New Roman" w:cs="Times New Roman"/>
          <w:sz w:val="24"/>
          <w:szCs w:val="24"/>
          <w:highlight w:val="yellow"/>
          <w:lang w:val="en-GB"/>
        </w:rPr>
        <w:t>journal. A</w:t>
      </w:r>
      <w:r w:rsidR="001B2A9C" w:rsidRPr="00970C38">
        <w:rPr>
          <w:rFonts w:ascii="Times New Roman" w:hAnsi="Times New Roman" w:cs="Times New Roman"/>
          <w:sz w:val="24"/>
          <w:szCs w:val="24"/>
        </w:rPr>
        <w:t>s</w:t>
      </w:r>
      <w:r w:rsidR="001B2A9C" w:rsidRPr="007B4E8F">
        <w:rPr>
          <w:rFonts w:ascii="Times New Roman" w:hAnsi="Times New Roman" w:cs="Times New Roman"/>
          <w:sz w:val="24"/>
          <w:szCs w:val="24"/>
        </w:rPr>
        <w:t xml:space="preserve"> </w:t>
      </w:r>
      <w:r w:rsidR="002317DC" w:rsidRPr="002317DC">
        <w:rPr>
          <w:rFonts w:ascii="Times New Roman" w:hAnsi="Times New Roman" w:cs="Times New Roman"/>
          <w:sz w:val="24"/>
          <w:szCs w:val="24"/>
          <w:highlight w:val="yellow"/>
        </w:rPr>
        <w:t>she</w:t>
      </w:r>
      <w:r w:rsidR="001B2A9C" w:rsidRPr="002317DC">
        <w:rPr>
          <w:rFonts w:ascii="Times New Roman" w:hAnsi="Times New Roman" w:cs="Times New Roman"/>
          <w:sz w:val="24"/>
          <w:szCs w:val="24"/>
          <w:highlight w:val="yellow"/>
        </w:rPr>
        <w:t xml:space="preserve"> </w:t>
      </w:r>
      <w:r w:rsidR="002A7743" w:rsidRPr="002317DC">
        <w:rPr>
          <w:rFonts w:ascii="Times New Roman" w:hAnsi="Times New Roman" w:cs="Times New Roman"/>
          <w:sz w:val="24"/>
          <w:szCs w:val="24"/>
          <w:highlight w:val="yellow"/>
        </w:rPr>
        <w:t>f</w:t>
      </w:r>
      <w:r w:rsidR="002A7743" w:rsidRPr="002A7743">
        <w:rPr>
          <w:rFonts w:ascii="Times New Roman" w:hAnsi="Times New Roman" w:cs="Times New Roman"/>
          <w:sz w:val="24"/>
          <w:szCs w:val="24"/>
          <w:highlight w:val="yellow"/>
        </w:rPr>
        <w:t>inally</w:t>
      </w:r>
      <w:r w:rsidR="002A7743">
        <w:rPr>
          <w:rFonts w:ascii="Times New Roman" w:hAnsi="Times New Roman" w:cs="Times New Roman"/>
          <w:sz w:val="24"/>
          <w:szCs w:val="24"/>
        </w:rPr>
        <w:t xml:space="preserve"> </w:t>
      </w:r>
      <w:r w:rsidR="001B2A9C" w:rsidRPr="007B4E8F">
        <w:rPr>
          <w:rFonts w:ascii="Times New Roman" w:hAnsi="Times New Roman" w:cs="Times New Roman"/>
          <w:sz w:val="24"/>
          <w:szCs w:val="24"/>
        </w:rPr>
        <w:t>admits, her fertile plan</w:t>
      </w:r>
      <w:r w:rsidR="005A6790" w:rsidRPr="007B4E8F">
        <w:rPr>
          <w:rFonts w:ascii="Times New Roman" w:hAnsi="Times New Roman" w:cs="Times New Roman"/>
          <w:sz w:val="24"/>
          <w:szCs w:val="24"/>
        </w:rPr>
        <w:t xml:space="preserve">s </w:t>
      </w:r>
      <w:r w:rsidR="00621B2F" w:rsidRPr="007B4E8F">
        <w:rPr>
          <w:rFonts w:ascii="Times New Roman" w:hAnsi="Times New Roman" w:cs="Times New Roman"/>
          <w:sz w:val="24"/>
          <w:szCs w:val="24"/>
        </w:rPr>
        <w:t xml:space="preserve">about </w:t>
      </w:r>
      <w:r w:rsidR="00D10E70" w:rsidRPr="007B4E8F">
        <w:rPr>
          <w:rFonts w:ascii="Times New Roman" w:hAnsi="Times New Roman" w:cs="Times New Roman"/>
          <w:sz w:val="24"/>
          <w:szCs w:val="24"/>
        </w:rPr>
        <w:t xml:space="preserve">her </w:t>
      </w:r>
      <w:r w:rsidR="00427932" w:rsidRPr="007B4E8F">
        <w:rPr>
          <w:rFonts w:ascii="Times New Roman" w:hAnsi="Times New Roman" w:cs="Times New Roman"/>
          <w:sz w:val="24"/>
          <w:szCs w:val="24"/>
        </w:rPr>
        <w:t xml:space="preserve">career </w:t>
      </w:r>
      <w:r w:rsidR="001B2A9C" w:rsidRPr="007B4E8F">
        <w:rPr>
          <w:rFonts w:ascii="Times New Roman" w:hAnsi="Times New Roman" w:cs="Times New Roman"/>
          <w:sz w:val="24"/>
          <w:szCs w:val="24"/>
        </w:rPr>
        <w:t>were</w:t>
      </w:r>
      <w:r w:rsidR="005A6790" w:rsidRPr="007B4E8F">
        <w:rPr>
          <w:rFonts w:ascii="Times New Roman" w:hAnsi="Times New Roman" w:cs="Times New Roman"/>
          <w:sz w:val="24"/>
          <w:szCs w:val="24"/>
        </w:rPr>
        <w:t xml:space="preserve"> aborted when she “met John” (23:37</w:t>
      </w:r>
      <w:r w:rsidR="001B2A9C" w:rsidRPr="007B4E8F">
        <w:rPr>
          <w:rFonts w:ascii="Times New Roman" w:hAnsi="Times New Roman" w:cs="Times New Roman"/>
          <w:sz w:val="24"/>
          <w:szCs w:val="24"/>
        </w:rPr>
        <w:t>)</w:t>
      </w:r>
      <w:r w:rsidR="00732E66" w:rsidRPr="007B4E8F">
        <w:rPr>
          <w:rFonts w:ascii="Times New Roman" w:hAnsi="Times New Roman" w:cs="Times New Roman"/>
          <w:sz w:val="24"/>
          <w:szCs w:val="24"/>
        </w:rPr>
        <w:t xml:space="preserve">, whose </w:t>
      </w:r>
      <w:r w:rsidR="00FF3F7A" w:rsidRPr="007B4E8F">
        <w:rPr>
          <w:rFonts w:ascii="Times New Roman" w:hAnsi="Times New Roman" w:cs="Times New Roman"/>
          <w:sz w:val="24"/>
          <w:szCs w:val="24"/>
        </w:rPr>
        <w:t xml:space="preserve">career is prosperous and whose </w:t>
      </w:r>
      <w:r w:rsidR="00427932" w:rsidRPr="007B4E8F">
        <w:rPr>
          <w:rFonts w:ascii="Times New Roman" w:hAnsi="Times New Roman" w:cs="Times New Roman"/>
          <w:sz w:val="24"/>
          <w:szCs w:val="24"/>
        </w:rPr>
        <w:t xml:space="preserve">professional </w:t>
      </w:r>
      <w:r w:rsidR="00D10E70" w:rsidRPr="007B4E8F">
        <w:rPr>
          <w:rFonts w:ascii="Times New Roman" w:hAnsi="Times New Roman" w:cs="Times New Roman"/>
          <w:sz w:val="24"/>
          <w:szCs w:val="24"/>
        </w:rPr>
        <w:t>trip to London</w:t>
      </w:r>
      <w:r w:rsidR="00427932" w:rsidRPr="007B4E8F">
        <w:rPr>
          <w:rFonts w:ascii="Times New Roman" w:hAnsi="Times New Roman" w:cs="Times New Roman"/>
          <w:sz w:val="24"/>
          <w:szCs w:val="24"/>
        </w:rPr>
        <w:t xml:space="preserve"> </w:t>
      </w:r>
      <w:r w:rsidR="00EB69CE" w:rsidRPr="007B4E8F">
        <w:rPr>
          <w:rFonts w:ascii="Times New Roman" w:hAnsi="Times New Roman" w:cs="Times New Roman"/>
          <w:sz w:val="24"/>
          <w:szCs w:val="24"/>
        </w:rPr>
        <w:t>brings about the film’s climax</w:t>
      </w:r>
      <w:r w:rsidR="001B2A9C" w:rsidRPr="007B4E8F">
        <w:rPr>
          <w:rFonts w:ascii="Times New Roman" w:hAnsi="Times New Roman" w:cs="Times New Roman"/>
          <w:sz w:val="24"/>
          <w:szCs w:val="24"/>
        </w:rPr>
        <w:t>.</w:t>
      </w:r>
    </w:p>
    <w:p w:rsidR="00473A4B" w:rsidRPr="007B4E8F" w:rsidRDefault="00432C5D" w:rsidP="00714B40">
      <w:pPr>
        <w:spacing w:after="0" w:line="240" w:lineRule="auto"/>
        <w:ind w:firstLine="720"/>
        <w:jc w:val="both"/>
        <w:rPr>
          <w:rFonts w:ascii="Times New Roman" w:hAnsi="Times New Roman" w:cs="Times New Roman"/>
          <w:sz w:val="24"/>
          <w:szCs w:val="24"/>
        </w:rPr>
      </w:pPr>
      <w:r w:rsidRPr="007B4E8F">
        <w:rPr>
          <w:rFonts w:ascii="Times New Roman" w:hAnsi="Times New Roman" w:cs="Times New Roman"/>
          <w:sz w:val="24"/>
          <w:szCs w:val="24"/>
        </w:rPr>
        <w:t>John travels</w:t>
      </w:r>
      <w:r w:rsidR="00DB2D97" w:rsidRPr="007B4E8F">
        <w:rPr>
          <w:rFonts w:ascii="Times New Roman" w:hAnsi="Times New Roman" w:cs="Times New Roman"/>
          <w:sz w:val="24"/>
          <w:szCs w:val="24"/>
        </w:rPr>
        <w:t xml:space="preserve"> to</w:t>
      </w:r>
      <w:r w:rsidR="00BB4D72" w:rsidRPr="007B4E8F">
        <w:rPr>
          <w:rFonts w:ascii="Times New Roman" w:hAnsi="Times New Roman" w:cs="Times New Roman"/>
          <w:sz w:val="24"/>
          <w:szCs w:val="24"/>
        </w:rPr>
        <w:t xml:space="preserve"> the Roya</w:t>
      </w:r>
      <w:r w:rsidR="00CA7B75">
        <w:rPr>
          <w:rFonts w:ascii="Times New Roman" w:hAnsi="Times New Roman" w:cs="Times New Roman"/>
          <w:sz w:val="24"/>
          <w:szCs w:val="24"/>
        </w:rPr>
        <w:t xml:space="preserve">l Academy of Medicine to </w:t>
      </w:r>
      <w:r w:rsidR="00CA7B75" w:rsidRPr="001F29A5">
        <w:rPr>
          <w:rFonts w:ascii="Times New Roman" w:hAnsi="Times New Roman" w:cs="Times New Roman"/>
          <w:sz w:val="24"/>
          <w:szCs w:val="24"/>
          <w:highlight w:val="yellow"/>
        </w:rPr>
        <w:t>deliver</w:t>
      </w:r>
      <w:r w:rsidR="00BB4D72" w:rsidRPr="007B4E8F">
        <w:rPr>
          <w:rFonts w:ascii="Times New Roman" w:hAnsi="Times New Roman" w:cs="Times New Roman"/>
          <w:sz w:val="24"/>
          <w:szCs w:val="24"/>
        </w:rPr>
        <w:t xml:space="preserve"> a paper on how to improve the heal</w:t>
      </w:r>
      <w:r w:rsidR="00AF4284">
        <w:rPr>
          <w:rFonts w:ascii="Times New Roman" w:hAnsi="Times New Roman" w:cs="Times New Roman"/>
          <w:sz w:val="24"/>
          <w:szCs w:val="24"/>
        </w:rPr>
        <w:t xml:space="preserve">th of the poor </w:t>
      </w:r>
      <w:r w:rsidR="00AF4284" w:rsidRPr="00AF4284">
        <w:rPr>
          <w:rFonts w:ascii="Times New Roman" w:hAnsi="Times New Roman" w:cs="Times New Roman"/>
          <w:sz w:val="24"/>
          <w:szCs w:val="24"/>
          <w:highlight w:val="yellow"/>
        </w:rPr>
        <w:t>by means of the “restorative qualities of pleasure”</w:t>
      </w:r>
      <w:r w:rsidR="00AF4284">
        <w:rPr>
          <w:rFonts w:ascii="Times New Roman" w:hAnsi="Times New Roman" w:cs="Times New Roman"/>
          <w:sz w:val="24"/>
          <w:szCs w:val="24"/>
          <w:highlight w:val="yellow"/>
        </w:rPr>
        <w:t xml:space="preserve"> </w:t>
      </w:r>
      <w:r w:rsidR="00AF4284" w:rsidRPr="00AF4284">
        <w:rPr>
          <w:rFonts w:ascii="Times New Roman" w:hAnsi="Times New Roman" w:cs="Times New Roman"/>
          <w:sz w:val="24"/>
          <w:szCs w:val="24"/>
          <w:highlight w:val="yellow"/>
        </w:rPr>
        <w:t>(01:07:94)</w:t>
      </w:r>
      <w:r w:rsidR="00AF4284">
        <w:rPr>
          <w:rFonts w:ascii="Times New Roman" w:hAnsi="Times New Roman" w:cs="Times New Roman"/>
          <w:sz w:val="24"/>
          <w:szCs w:val="24"/>
          <w:highlight w:val="yellow"/>
        </w:rPr>
        <w:t xml:space="preserve">, including </w:t>
      </w:r>
      <w:r w:rsidR="00AF4284" w:rsidRPr="00AF4284">
        <w:rPr>
          <w:rFonts w:ascii="Times New Roman" w:hAnsi="Times New Roman" w:cs="Times New Roman"/>
          <w:sz w:val="24"/>
          <w:szCs w:val="24"/>
          <w:highlight w:val="yellow"/>
        </w:rPr>
        <w:t>“books and pictures freely shown” to them.</w:t>
      </w:r>
      <w:r w:rsidR="00FF3F7A" w:rsidRPr="007B4E8F">
        <w:rPr>
          <w:rFonts w:ascii="Times New Roman" w:hAnsi="Times New Roman" w:cs="Times New Roman"/>
          <w:sz w:val="24"/>
          <w:szCs w:val="24"/>
        </w:rPr>
        <w:t xml:space="preserve"> This is </w:t>
      </w:r>
      <w:r w:rsidR="00AF4284">
        <w:rPr>
          <w:rFonts w:ascii="Times New Roman" w:hAnsi="Times New Roman" w:cs="Times New Roman"/>
          <w:sz w:val="24"/>
          <w:szCs w:val="24"/>
          <w:highlight w:val="yellow"/>
        </w:rPr>
        <w:t>high</w:t>
      </w:r>
      <w:r w:rsidR="00B95D0A" w:rsidRPr="00B95D0A">
        <w:rPr>
          <w:rFonts w:ascii="Times New Roman" w:hAnsi="Times New Roman" w:cs="Times New Roman"/>
          <w:sz w:val="24"/>
          <w:szCs w:val="24"/>
          <w:highlight w:val="yellow"/>
        </w:rPr>
        <w:t>ly</w:t>
      </w:r>
      <w:r w:rsidR="00B95D0A">
        <w:rPr>
          <w:rFonts w:ascii="Times New Roman" w:hAnsi="Times New Roman" w:cs="Times New Roman"/>
          <w:sz w:val="24"/>
          <w:szCs w:val="24"/>
        </w:rPr>
        <w:t xml:space="preserve"> </w:t>
      </w:r>
      <w:r w:rsidR="00FF3F7A" w:rsidRPr="007B4E8F">
        <w:rPr>
          <w:rFonts w:ascii="Times New Roman" w:hAnsi="Times New Roman" w:cs="Times New Roman"/>
          <w:sz w:val="24"/>
          <w:szCs w:val="24"/>
        </w:rPr>
        <w:t xml:space="preserve">ironic </w:t>
      </w:r>
      <w:r w:rsidR="00BB4D72" w:rsidRPr="007B4E8F">
        <w:rPr>
          <w:rFonts w:ascii="Times New Roman" w:hAnsi="Times New Roman" w:cs="Times New Roman"/>
          <w:sz w:val="24"/>
          <w:szCs w:val="24"/>
        </w:rPr>
        <w:t xml:space="preserve">because he </w:t>
      </w:r>
      <w:r w:rsidR="00AF4284">
        <w:rPr>
          <w:rFonts w:ascii="Times New Roman" w:hAnsi="Times New Roman" w:cs="Times New Roman"/>
          <w:sz w:val="24"/>
          <w:szCs w:val="24"/>
        </w:rPr>
        <w:t xml:space="preserve">does not </w:t>
      </w:r>
      <w:r w:rsidR="00AF4284" w:rsidRPr="00AF4284">
        <w:rPr>
          <w:rFonts w:ascii="Times New Roman" w:hAnsi="Times New Roman" w:cs="Times New Roman"/>
          <w:sz w:val="24"/>
          <w:szCs w:val="24"/>
          <w:highlight w:val="yellow"/>
        </w:rPr>
        <w:t xml:space="preserve">allow his wife to read and </w:t>
      </w:r>
      <w:r w:rsidR="0081229B" w:rsidRPr="00AF4284">
        <w:rPr>
          <w:rFonts w:ascii="Times New Roman" w:hAnsi="Times New Roman" w:cs="Times New Roman"/>
          <w:sz w:val="24"/>
          <w:szCs w:val="24"/>
          <w:highlight w:val="yellow"/>
        </w:rPr>
        <w:t>seem</w:t>
      </w:r>
      <w:r w:rsidR="00AF4284" w:rsidRPr="00AF4284">
        <w:rPr>
          <w:rFonts w:ascii="Times New Roman" w:hAnsi="Times New Roman" w:cs="Times New Roman"/>
          <w:sz w:val="24"/>
          <w:szCs w:val="24"/>
          <w:highlight w:val="yellow"/>
        </w:rPr>
        <w:t>s</w:t>
      </w:r>
      <w:r w:rsidR="00BB4D72" w:rsidRPr="00AF4284">
        <w:rPr>
          <w:rFonts w:ascii="Times New Roman" w:hAnsi="Times New Roman" w:cs="Times New Roman"/>
          <w:sz w:val="24"/>
          <w:szCs w:val="24"/>
          <w:highlight w:val="yellow"/>
        </w:rPr>
        <w:t xml:space="preserve"> </w:t>
      </w:r>
      <w:r w:rsidR="00AF4284" w:rsidRPr="00AF4284">
        <w:rPr>
          <w:rFonts w:ascii="Times New Roman" w:hAnsi="Times New Roman" w:cs="Times New Roman"/>
          <w:sz w:val="24"/>
          <w:szCs w:val="24"/>
          <w:highlight w:val="yellow"/>
        </w:rPr>
        <w:t>un</w:t>
      </w:r>
      <w:r w:rsidR="00BB4D72" w:rsidRPr="00AF4284">
        <w:rPr>
          <w:rFonts w:ascii="Times New Roman" w:hAnsi="Times New Roman" w:cs="Times New Roman"/>
          <w:sz w:val="24"/>
          <w:szCs w:val="24"/>
          <w:highlight w:val="yellow"/>
        </w:rPr>
        <w:t>concerned with</w:t>
      </w:r>
      <w:r w:rsidR="00AF4284" w:rsidRPr="00AF4284">
        <w:rPr>
          <w:rFonts w:ascii="Times New Roman" w:hAnsi="Times New Roman" w:cs="Times New Roman"/>
          <w:sz w:val="24"/>
          <w:szCs w:val="24"/>
          <w:highlight w:val="yellow"/>
        </w:rPr>
        <w:t xml:space="preserve"> her pleasure</w:t>
      </w:r>
      <w:r w:rsidR="00FF3F7A" w:rsidRPr="007B4E8F">
        <w:rPr>
          <w:rFonts w:ascii="Times New Roman" w:hAnsi="Times New Roman" w:cs="Times New Roman"/>
          <w:sz w:val="24"/>
          <w:szCs w:val="24"/>
        </w:rPr>
        <w:t>; besides, his</w:t>
      </w:r>
      <w:r w:rsidR="00BB4D72" w:rsidRPr="007B4E8F">
        <w:rPr>
          <w:rFonts w:ascii="Times New Roman" w:hAnsi="Times New Roman" w:cs="Times New Roman"/>
          <w:sz w:val="24"/>
          <w:szCs w:val="24"/>
        </w:rPr>
        <w:t xml:space="preserve"> contempt for the </w:t>
      </w:r>
      <w:r w:rsidR="00BE0940" w:rsidRPr="007B4E8F">
        <w:rPr>
          <w:rFonts w:ascii="Times New Roman" w:hAnsi="Times New Roman" w:cs="Times New Roman"/>
          <w:sz w:val="24"/>
          <w:szCs w:val="24"/>
        </w:rPr>
        <w:t>lower classes is made evident from</w:t>
      </w:r>
      <w:r w:rsidR="000B3A92" w:rsidRPr="007B4E8F">
        <w:rPr>
          <w:rFonts w:ascii="Times New Roman" w:hAnsi="Times New Roman" w:cs="Times New Roman"/>
          <w:sz w:val="24"/>
          <w:szCs w:val="24"/>
        </w:rPr>
        <w:t xml:space="preserve"> the beginning</w:t>
      </w:r>
      <w:r w:rsidR="00CB128B" w:rsidRPr="007B4E8F">
        <w:rPr>
          <w:rFonts w:ascii="Times New Roman" w:hAnsi="Times New Roman" w:cs="Times New Roman"/>
          <w:sz w:val="24"/>
          <w:szCs w:val="24"/>
        </w:rPr>
        <w:t>—</w:t>
      </w:r>
      <w:r w:rsidR="00DB2D97" w:rsidRPr="007B4E8F">
        <w:rPr>
          <w:rFonts w:ascii="Times New Roman" w:hAnsi="Times New Roman" w:cs="Times New Roman"/>
          <w:sz w:val="24"/>
          <w:szCs w:val="24"/>
        </w:rPr>
        <w:t>he says:</w:t>
      </w:r>
      <w:r w:rsidR="000B3A92" w:rsidRPr="007B4E8F">
        <w:rPr>
          <w:rFonts w:ascii="Times New Roman" w:hAnsi="Times New Roman" w:cs="Times New Roman"/>
          <w:sz w:val="24"/>
          <w:szCs w:val="24"/>
        </w:rPr>
        <w:t xml:space="preserve"> </w:t>
      </w:r>
      <w:r w:rsidR="00BB4D72" w:rsidRPr="007B4E8F">
        <w:rPr>
          <w:rFonts w:ascii="Times New Roman" w:hAnsi="Times New Roman" w:cs="Times New Roman"/>
          <w:sz w:val="24"/>
          <w:szCs w:val="24"/>
        </w:rPr>
        <w:t xml:space="preserve">“superstition is </w:t>
      </w:r>
      <w:r w:rsidR="005A6790" w:rsidRPr="007B4E8F">
        <w:rPr>
          <w:rFonts w:ascii="Times New Roman" w:hAnsi="Times New Roman" w:cs="Times New Roman"/>
          <w:sz w:val="24"/>
          <w:szCs w:val="24"/>
        </w:rPr>
        <w:t xml:space="preserve">for servant girls” </w:t>
      </w:r>
      <w:r w:rsidR="0080491D" w:rsidRPr="007B4E8F">
        <w:rPr>
          <w:rFonts w:ascii="Times New Roman" w:hAnsi="Times New Roman" w:cs="Times New Roman"/>
          <w:sz w:val="24"/>
          <w:szCs w:val="24"/>
        </w:rPr>
        <w:t>as if they</w:t>
      </w:r>
      <w:r w:rsidR="00A00DC9" w:rsidRPr="007B4E8F">
        <w:rPr>
          <w:rFonts w:ascii="Times New Roman" w:hAnsi="Times New Roman" w:cs="Times New Roman"/>
          <w:sz w:val="24"/>
          <w:szCs w:val="24"/>
        </w:rPr>
        <w:t xml:space="preserve"> wer</w:t>
      </w:r>
      <w:r w:rsidR="006538A7" w:rsidRPr="007B4E8F">
        <w:rPr>
          <w:rFonts w:ascii="Times New Roman" w:hAnsi="Times New Roman" w:cs="Times New Roman"/>
          <w:sz w:val="24"/>
          <w:szCs w:val="24"/>
        </w:rPr>
        <w:t>e incapable of rational thought</w:t>
      </w:r>
      <w:r w:rsidR="00A00DC9" w:rsidRPr="007B4E8F">
        <w:rPr>
          <w:rFonts w:ascii="Times New Roman" w:hAnsi="Times New Roman" w:cs="Times New Roman"/>
          <w:sz w:val="24"/>
          <w:szCs w:val="24"/>
        </w:rPr>
        <w:t xml:space="preserve"> </w:t>
      </w:r>
      <w:r w:rsidR="005A6790" w:rsidRPr="007B4E8F">
        <w:rPr>
          <w:rFonts w:ascii="Times New Roman" w:hAnsi="Times New Roman" w:cs="Times New Roman"/>
          <w:sz w:val="24"/>
          <w:szCs w:val="24"/>
        </w:rPr>
        <w:t>(08:14</w:t>
      </w:r>
      <w:r w:rsidR="00B77925" w:rsidRPr="007B4E8F">
        <w:rPr>
          <w:rFonts w:ascii="Times New Roman" w:hAnsi="Times New Roman" w:cs="Times New Roman"/>
          <w:sz w:val="24"/>
          <w:szCs w:val="24"/>
        </w:rPr>
        <w:t>)</w:t>
      </w:r>
      <w:r w:rsidR="0052100D" w:rsidRPr="007B4E8F">
        <w:rPr>
          <w:rFonts w:ascii="Times New Roman" w:hAnsi="Times New Roman" w:cs="Times New Roman"/>
          <w:sz w:val="24"/>
          <w:szCs w:val="24"/>
        </w:rPr>
        <w:t>.</w:t>
      </w:r>
      <w:r w:rsidR="00CD5FED">
        <w:rPr>
          <w:rFonts w:ascii="Times New Roman" w:hAnsi="Times New Roman" w:cs="Times New Roman"/>
          <w:sz w:val="24"/>
          <w:szCs w:val="24"/>
        </w:rPr>
        <w:t xml:space="preserve"> </w:t>
      </w:r>
      <w:r w:rsidR="00C07563" w:rsidRPr="007B4E8F">
        <w:rPr>
          <w:rFonts w:ascii="Times New Roman" w:hAnsi="Times New Roman" w:cs="Times New Roman"/>
          <w:sz w:val="24"/>
          <w:szCs w:val="24"/>
        </w:rPr>
        <w:t>While he</w:t>
      </w:r>
      <w:r w:rsidR="00CD5FED">
        <w:rPr>
          <w:rFonts w:ascii="Times New Roman" w:hAnsi="Times New Roman" w:cs="Times New Roman"/>
          <w:sz w:val="24"/>
          <w:szCs w:val="24"/>
        </w:rPr>
        <w:t xml:space="preserve"> is </w:t>
      </w:r>
      <w:r w:rsidR="00CD5FED" w:rsidRPr="00CD5FED">
        <w:rPr>
          <w:rFonts w:ascii="Times New Roman" w:hAnsi="Times New Roman" w:cs="Times New Roman"/>
          <w:sz w:val="24"/>
          <w:szCs w:val="24"/>
          <w:highlight w:val="yellow"/>
        </w:rPr>
        <w:t>lecturing</w:t>
      </w:r>
      <w:r w:rsidR="00E82B07" w:rsidRPr="007B4E8F">
        <w:rPr>
          <w:rFonts w:ascii="Times New Roman" w:hAnsi="Times New Roman" w:cs="Times New Roman"/>
          <w:sz w:val="24"/>
          <w:szCs w:val="24"/>
        </w:rPr>
        <w:t>, Charlotte</w:t>
      </w:r>
      <w:r w:rsidR="00BB4D72" w:rsidRPr="007B4E8F">
        <w:rPr>
          <w:rFonts w:ascii="Times New Roman" w:hAnsi="Times New Roman" w:cs="Times New Roman"/>
          <w:sz w:val="24"/>
          <w:szCs w:val="24"/>
        </w:rPr>
        <w:t xml:space="preserve"> locks her</w:t>
      </w:r>
      <w:r w:rsidR="00B77925" w:rsidRPr="007B4E8F">
        <w:rPr>
          <w:rFonts w:ascii="Times New Roman" w:hAnsi="Times New Roman" w:cs="Times New Roman"/>
          <w:sz w:val="24"/>
          <w:szCs w:val="24"/>
        </w:rPr>
        <w:t xml:space="preserve">self </w:t>
      </w:r>
      <w:r w:rsidR="000438C3" w:rsidRPr="007B4E8F">
        <w:rPr>
          <w:rFonts w:ascii="Times New Roman" w:hAnsi="Times New Roman" w:cs="Times New Roman"/>
          <w:sz w:val="24"/>
          <w:szCs w:val="24"/>
        </w:rPr>
        <w:t xml:space="preserve">up </w:t>
      </w:r>
      <w:r w:rsidR="00B77925" w:rsidRPr="007B4E8F">
        <w:rPr>
          <w:rFonts w:ascii="Times New Roman" w:hAnsi="Times New Roman" w:cs="Times New Roman"/>
          <w:sz w:val="24"/>
          <w:szCs w:val="24"/>
        </w:rPr>
        <w:t xml:space="preserve">in the </w:t>
      </w:r>
      <w:r w:rsidR="00B77925" w:rsidRPr="007B4E8F">
        <w:rPr>
          <w:rFonts w:ascii="Times New Roman" w:hAnsi="Times New Roman" w:cs="Times New Roman"/>
          <w:sz w:val="24"/>
          <w:szCs w:val="24"/>
        </w:rPr>
        <w:lastRenderedPageBreak/>
        <w:t>yellow</w:t>
      </w:r>
      <w:r w:rsidR="00BB4D72" w:rsidRPr="007B4E8F">
        <w:rPr>
          <w:rFonts w:ascii="Times New Roman" w:hAnsi="Times New Roman" w:cs="Times New Roman"/>
          <w:sz w:val="24"/>
          <w:szCs w:val="24"/>
        </w:rPr>
        <w:t xml:space="preserve"> room, </w:t>
      </w:r>
      <w:r w:rsidR="00B77925" w:rsidRPr="007B4E8F">
        <w:rPr>
          <w:rFonts w:ascii="Times New Roman" w:hAnsi="Times New Roman" w:cs="Times New Roman"/>
          <w:sz w:val="24"/>
          <w:szCs w:val="24"/>
        </w:rPr>
        <w:t>blocks the door</w:t>
      </w:r>
      <w:r w:rsidR="008247FB">
        <w:rPr>
          <w:rFonts w:ascii="Times New Roman" w:hAnsi="Times New Roman" w:cs="Times New Roman"/>
          <w:sz w:val="24"/>
          <w:szCs w:val="24"/>
        </w:rPr>
        <w:t xml:space="preserve"> and</w:t>
      </w:r>
      <w:r w:rsidR="00BB4D72" w:rsidRPr="007B4E8F">
        <w:rPr>
          <w:rFonts w:ascii="Times New Roman" w:hAnsi="Times New Roman" w:cs="Times New Roman"/>
          <w:sz w:val="24"/>
          <w:szCs w:val="24"/>
        </w:rPr>
        <w:t xml:space="preserve"> </w:t>
      </w:r>
      <w:r w:rsidR="00645471" w:rsidRPr="007B4E8F">
        <w:rPr>
          <w:rFonts w:ascii="Times New Roman" w:hAnsi="Times New Roman" w:cs="Times New Roman"/>
          <w:sz w:val="24"/>
          <w:szCs w:val="24"/>
        </w:rPr>
        <w:t xml:space="preserve">spends the night </w:t>
      </w:r>
      <w:r w:rsidR="00B77925" w:rsidRPr="007B4E8F">
        <w:rPr>
          <w:rFonts w:ascii="Times New Roman" w:hAnsi="Times New Roman" w:cs="Times New Roman"/>
          <w:sz w:val="24"/>
          <w:szCs w:val="24"/>
        </w:rPr>
        <w:t>pull</w:t>
      </w:r>
      <w:r w:rsidR="00645471" w:rsidRPr="007B4E8F">
        <w:rPr>
          <w:rFonts w:ascii="Times New Roman" w:hAnsi="Times New Roman" w:cs="Times New Roman"/>
          <w:sz w:val="24"/>
          <w:szCs w:val="24"/>
        </w:rPr>
        <w:t>ing</w:t>
      </w:r>
      <w:r w:rsidR="00BB4D72" w:rsidRPr="007B4E8F">
        <w:rPr>
          <w:rFonts w:ascii="Times New Roman" w:hAnsi="Times New Roman" w:cs="Times New Roman"/>
          <w:sz w:val="24"/>
          <w:szCs w:val="24"/>
        </w:rPr>
        <w:t xml:space="preserve"> off the wallpaper</w:t>
      </w:r>
      <w:r w:rsidR="00E922A4" w:rsidRPr="007B4E8F">
        <w:rPr>
          <w:rFonts w:ascii="Times New Roman" w:hAnsi="Times New Roman" w:cs="Times New Roman"/>
          <w:sz w:val="24"/>
          <w:szCs w:val="24"/>
        </w:rPr>
        <w:t>. He</w:t>
      </w:r>
      <w:r w:rsidR="00C07563" w:rsidRPr="007B4E8F">
        <w:rPr>
          <w:rFonts w:ascii="Times New Roman" w:hAnsi="Times New Roman" w:cs="Times New Roman"/>
          <w:sz w:val="24"/>
          <w:szCs w:val="24"/>
        </w:rPr>
        <w:t xml:space="preserve"> returns</w:t>
      </w:r>
      <w:r w:rsidR="00B77925" w:rsidRPr="007B4E8F">
        <w:rPr>
          <w:rFonts w:ascii="Times New Roman" w:hAnsi="Times New Roman" w:cs="Times New Roman"/>
          <w:sz w:val="24"/>
          <w:szCs w:val="24"/>
        </w:rPr>
        <w:t xml:space="preserve"> next morning</w:t>
      </w:r>
      <w:r w:rsidR="00E922A4" w:rsidRPr="007B4E8F">
        <w:rPr>
          <w:rFonts w:ascii="Times New Roman" w:hAnsi="Times New Roman" w:cs="Times New Roman"/>
          <w:sz w:val="24"/>
          <w:szCs w:val="24"/>
        </w:rPr>
        <w:t>, runs upstairs</w:t>
      </w:r>
      <w:r w:rsidR="008247FB">
        <w:rPr>
          <w:rFonts w:ascii="Times New Roman" w:hAnsi="Times New Roman" w:cs="Times New Roman"/>
          <w:sz w:val="24"/>
          <w:szCs w:val="24"/>
        </w:rPr>
        <w:t xml:space="preserve"> and</w:t>
      </w:r>
      <w:r w:rsidR="00E922A4" w:rsidRPr="007B4E8F">
        <w:rPr>
          <w:rFonts w:ascii="Times New Roman" w:hAnsi="Times New Roman" w:cs="Times New Roman"/>
          <w:sz w:val="24"/>
          <w:szCs w:val="24"/>
        </w:rPr>
        <w:t xml:space="preserve"> </w:t>
      </w:r>
      <w:r w:rsidR="00CB128B" w:rsidRPr="007B4E8F">
        <w:rPr>
          <w:rFonts w:ascii="Times New Roman" w:hAnsi="Times New Roman" w:cs="Times New Roman"/>
          <w:sz w:val="24"/>
          <w:szCs w:val="24"/>
        </w:rPr>
        <w:t>breaks forcefully into the room</w:t>
      </w:r>
      <w:r w:rsidRPr="007B4E8F">
        <w:rPr>
          <w:rFonts w:ascii="Times New Roman" w:hAnsi="Times New Roman" w:cs="Times New Roman"/>
          <w:sz w:val="24"/>
          <w:szCs w:val="24"/>
        </w:rPr>
        <w:t xml:space="preserve">. </w:t>
      </w:r>
      <w:r w:rsidR="00767271" w:rsidRPr="007B4E8F">
        <w:rPr>
          <w:rFonts w:ascii="Times New Roman" w:hAnsi="Times New Roman" w:cs="Times New Roman"/>
          <w:sz w:val="24"/>
          <w:szCs w:val="24"/>
        </w:rPr>
        <w:t>When he finds his</w:t>
      </w:r>
      <w:r w:rsidR="000F141B" w:rsidRPr="007B4E8F">
        <w:rPr>
          <w:rFonts w:ascii="Times New Roman" w:hAnsi="Times New Roman" w:cs="Times New Roman"/>
          <w:sz w:val="24"/>
          <w:szCs w:val="24"/>
        </w:rPr>
        <w:t xml:space="preserve"> partner</w:t>
      </w:r>
      <w:r w:rsidR="005415C0" w:rsidRPr="007B4E8F">
        <w:rPr>
          <w:rFonts w:ascii="Times New Roman" w:hAnsi="Times New Roman" w:cs="Times New Roman"/>
          <w:sz w:val="24"/>
          <w:szCs w:val="24"/>
        </w:rPr>
        <w:t xml:space="preserve"> </w:t>
      </w:r>
      <w:r w:rsidR="00767271" w:rsidRPr="007B4E8F">
        <w:rPr>
          <w:rFonts w:ascii="Times New Roman" w:hAnsi="Times New Roman" w:cs="Times New Roman"/>
          <w:sz w:val="24"/>
          <w:szCs w:val="24"/>
        </w:rPr>
        <w:t xml:space="preserve">crawling around, there are no words but only </w:t>
      </w:r>
      <w:r w:rsidR="00BB4D72" w:rsidRPr="007B4E8F">
        <w:rPr>
          <w:rFonts w:ascii="Times New Roman" w:hAnsi="Times New Roman" w:cs="Times New Roman"/>
          <w:sz w:val="24"/>
          <w:szCs w:val="24"/>
        </w:rPr>
        <w:t xml:space="preserve">a terrifying close-up </w:t>
      </w:r>
      <w:r w:rsidR="00DB2D97" w:rsidRPr="007B4E8F">
        <w:rPr>
          <w:rFonts w:ascii="Times New Roman" w:hAnsi="Times New Roman" w:cs="Times New Roman"/>
          <w:sz w:val="24"/>
          <w:szCs w:val="24"/>
        </w:rPr>
        <w:t>of her face that</w:t>
      </w:r>
      <w:r w:rsidR="00B77925" w:rsidRPr="007B4E8F">
        <w:rPr>
          <w:rFonts w:ascii="Times New Roman" w:hAnsi="Times New Roman" w:cs="Times New Roman"/>
          <w:sz w:val="24"/>
          <w:szCs w:val="24"/>
        </w:rPr>
        <w:t xml:space="preserve"> looks </w:t>
      </w:r>
      <w:r w:rsidR="00301939" w:rsidRPr="007B4E8F">
        <w:rPr>
          <w:rFonts w:ascii="Times New Roman" w:hAnsi="Times New Roman" w:cs="Times New Roman"/>
          <w:sz w:val="24"/>
          <w:szCs w:val="24"/>
        </w:rPr>
        <w:t xml:space="preserve">strange, </w:t>
      </w:r>
      <w:r w:rsidR="000B3A92" w:rsidRPr="007B4E8F">
        <w:rPr>
          <w:rFonts w:ascii="Times New Roman" w:hAnsi="Times New Roman" w:cs="Times New Roman"/>
          <w:sz w:val="24"/>
          <w:szCs w:val="24"/>
        </w:rPr>
        <w:t>ghostly</w:t>
      </w:r>
      <w:r w:rsidR="008247FB">
        <w:rPr>
          <w:rFonts w:ascii="Times New Roman" w:hAnsi="Times New Roman" w:cs="Times New Roman"/>
          <w:sz w:val="24"/>
          <w:szCs w:val="24"/>
        </w:rPr>
        <w:t xml:space="preserve"> and</w:t>
      </w:r>
      <w:r w:rsidR="000B3A92" w:rsidRPr="007B4E8F">
        <w:rPr>
          <w:rFonts w:ascii="Times New Roman" w:hAnsi="Times New Roman" w:cs="Times New Roman"/>
          <w:sz w:val="24"/>
          <w:szCs w:val="24"/>
        </w:rPr>
        <w:t xml:space="preserve"> powerful</w:t>
      </w:r>
      <w:r w:rsidR="00BD52B0" w:rsidRPr="007B4E8F">
        <w:rPr>
          <w:rFonts w:ascii="Times New Roman" w:hAnsi="Times New Roman" w:cs="Times New Roman"/>
          <w:sz w:val="24"/>
          <w:szCs w:val="24"/>
        </w:rPr>
        <w:t xml:space="preserve"> (01</w:t>
      </w:r>
      <w:r w:rsidR="00C55039" w:rsidRPr="007B4E8F">
        <w:rPr>
          <w:rFonts w:ascii="Times New Roman" w:hAnsi="Times New Roman" w:cs="Times New Roman"/>
          <w:sz w:val="24"/>
          <w:szCs w:val="24"/>
        </w:rPr>
        <w:t>:</w:t>
      </w:r>
      <w:r w:rsidR="00BD52B0" w:rsidRPr="007B4E8F">
        <w:rPr>
          <w:rFonts w:ascii="Times New Roman" w:hAnsi="Times New Roman" w:cs="Times New Roman"/>
          <w:sz w:val="24"/>
          <w:szCs w:val="24"/>
        </w:rPr>
        <w:t>12</w:t>
      </w:r>
      <w:r w:rsidR="009C17CE" w:rsidRPr="007B4E8F">
        <w:rPr>
          <w:rFonts w:ascii="Times New Roman" w:hAnsi="Times New Roman" w:cs="Times New Roman"/>
          <w:sz w:val="24"/>
          <w:szCs w:val="24"/>
        </w:rPr>
        <w:t>:</w:t>
      </w:r>
      <w:r w:rsidR="00BD52B0" w:rsidRPr="007B4E8F">
        <w:rPr>
          <w:rFonts w:ascii="Times New Roman" w:hAnsi="Times New Roman" w:cs="Times New Roman"/>
          <w:sz w:val="24"/>
          <w:szCs w:val="24"/>
        </w:rPr>
        <w:t>16</w:t>
      </w:r>
      <w:r w:rsidR="00C55039" w:rsidRPr="007B4E8F">
        <w:rPr>
          <w:rFonts w:ascii="Times New Roman" w:hAnsi="Times New Roman" w:cs="Times New Roman"/>
          <w:sz w:val="24"/>
          <w:szCs w:val="24"/>
        </w:rPr>
        <w:t>)</w:t>
      </w:r>
      <w:r w:rsidR="000B3A92" w:rsidRPr="007B4E8F">
        <w:rPr>
          <w:rFonts w:ascii="Times New Roman" w:hAnsi="Times New Roman" w:cs="Times New Roman"/>
          <w:sz w:val="24"/>
          <w:szCs w:val="24"/>
        </w:rPr>
        <w:t>. H</w:t>
      </w:r>
      <w:r w:rsidRPr="007B4E8F">
        <w:rPr>
          <w:rFonts w:ascii="Times New Roman" w:hAnsi="Times New Roman" w:cs="Times New Roman"/>
          <w:sz w:val="24"/>
          <w:szCs w:val="24"/>
        </w:rPr>
        <w:t xml:space="preserve">er </w:t>
      </w:r>
      <w:proofErr w:type="spellStart"/>
      <w:r w:rsidR="00F671AF" w:rsidRPr="007B4E8F">
        <w:rPr>
          <w:rFonts w:ascii="Times New Roman" w:hAnsi="Times New Roman" w:cs="Times New Roman"/>
          <w:sz w:val="24"/>
          <w:szCs w:val="24"/>
        </w:rPr>
        <w:t>Medusian</w:t>
      </w:r>
      <w:proofErr w:type="spellEnd"/>
      <w:r w:rsidR="00CB128B" w:rsidRPr="007B4E8F">
        <w:rPr>
          <w:rFonts w:ascii="Times New Roman" w:hAnsi="Times New Roman" w:cs="Times New Roman"/>
          <w:sz w:val="24"/>
          <w:szCs w:val="24"/>
        </w:rPr>
        <w:t xml:space="preserve"> look</w:t>
      </w:r>
      <w:r w:rsidR="00C07563" w:rsidRPr="007B4E8F">
        <w:rPr>
          <w:rFonts w:ascii="Times New Roman" w:hAnsi="Times New Roman" w:cs="Times New Roman"/>
          <w:sz w:val="24"/>
          <w:szCs w:val="24"/>
        </w:rPr>
        <w:t xml:space="preserve"> is so mighty that </w:t>
      </w:r>
      <w:r w:rsidR="000F141B" w:rsidRPr="007B4E8F">
        <w:rPr>
          <w:rFonts w:ascii="Times New Roman" w:hAnsi="Times New Roman" w:cs="Times New Roman"/>
          <w:sz w:val="24"/>
          <w:szCs w:val="24"/>
        </w:rPr>
        <w:t>he</w:t>
      </w:r>
      <w:r w:rsidR="000B3A92" w:rsidRPr="007B4E8F">
        <w:rPr>
          <w:rFonts w:ascii="Times New Roman" w:hAnsi="Times New Roman" w:cs="Times New Roman"/>
          <w:sz w:val="24"/>
          <w:szCs w:val="24"/>
        </w:rPr>
        <w:t xml:space="preserve"> faints as if struck by </w:t>
      </w:r>
      <w:r w:rsidR="00DB2D97" w:rsidRPr="007B4E8F">
        <w:rPr>
          <w:rFonts w:ascii="Times New Roman" w:hAnsi="Times New Roman" w:cs="Times New Roman"/>
          <w:sz w:val="24"/>
          <w:szCs w:val="24"/>
        </w:rPr>
        <w:t>“</w:t>
      </w:r>
      <w:r w:rsidR="000B3A92" w:rsidRPr="007B4E8F">
        <w:rPr>
          <w:rFonts w:ascii="Times New Roman" w:hAnsi="Times New Roman" w:cs="Times New Roman"/>
          <w:sz w:val="24"/>
          <w:szCs w:val="24"/>
        </w:rPr>
        <w:t xml:space="preserve">the </w:t>
      </w:r>
      <w:r w:rsidR="00DB2D97" w:rsidRPr="007B4E8F">
        <w:rPr>
          <w:rFonts w:ascii="Times New Roman" w:hAnsi="Times New Roman" w:cs="Times New Roman"/>
          <w:sz w:val="24"/>
          <w:szCs w:val="24"/>
        </w:rPr>
        <w:t xml:space="preserve">deadly </w:t>
      </w:r>
      <w:r w:rsidR="000B3A92" w:rsidRPr="007B4E8F">
        <w:rPr>
          <w:rFonts w:ascii="Times New Roman" w:hAnsi="Times New Roman" w:cs="Times New Roman"/>
          <w:i/>
          <w:sz w:val="24"/>
          <w:szCs w:val="24"/>
        </w:rPr>
        <w:t xml:space="preserve">femme </w:t>
      </w:r>
      <w:proofErr w:type="spellStart"/>
      <w:r w:rsidR="000B3A92" w:rsidRPr="007B4E8F">
        <w:rPr>
          <w:rFonts w:ascii="Times New Roman" w:hAnsi="Times New Roman" w:cs="Times New Roman"/>
          <w:i/>
          <w:sz w:val="24"/>
          <w:szCs w:val="24"/>
        </w:rPr>
        <w:t>castratrice</w:t>
      </w:r>
      <w:proofErr w:type="spellEnd"/>
      <w:r w:rsidR="000B3A92" w:rsidRPr="007B4E8F">
        <w:rPr>
          <w:rFonts w:ascii="Times New Roman" w:hAnsi="Times New Roman" w:cs="Times New Roman"/>
          <w:sz w:val="24"/>
          <w:szCs w:val="24"/>
        </w:rPr>
        <w:t xml:space="preserve">” </w:t>
      </w:r>
      <w:r w:rsidR="00D41CEE" w:rsidRPr="007B4E8F">
        <w:rPr>
          <w:rFonts w:ascii="Times New Roman" w:hAnsi="Times New Roman" w:cs="Times New Roman"/>
          <w:sz w:val="24"/>
          <w:szCs w:val="24"/>
        </w:rPr>
        <w:t xml:space="preserve">(Creed </w:t>
      </w:r>
      <w:r w:rsidR="0066641B">
        <w:rPr>
          <w:rFonts w:ascii="Times New Roman" w:hAnsi="Times New Roman" w:cs="Times New Roman"/>
          <w:sz w:val="24"/>
          <w:szCs w:val="24"/>
        </w:rPr>
        <w:t xml:space="preserve">1993, </w:t>
      </w:r>
      <w:r w:rsidR="00D41CEE" w:rsidRPr="007B4E8F">
        <w:rPr>
          <w:rFonts w:ascii="Times New Roman" w:hAnsi="Times New Roman" w:cs="Times New Roman"/>
          <w:sz w:val="24"/>
          <w:szCs w:val="24"/>
        </w:rPr>
        <w:t>127</w:t>
      </w:r>
      <w:r w:rsidR="000B3A92" w:rsidRPr="007B4E8F">
        <w:rPr>
          <w:rFonts w:ascii="Times New Roman" w:hAnsi="Times New Roman" w:cs="Times New Roman"/>
          <w:sz w:val="24"/>
          <w:szCs w:val="24"/>
        </w:rPr>
        <w:t>)</w:t>
      </w:r>
      <w:r w:rsidR="00E43F4F" w:rsidRPr="007B4E8F">
        <w:rPr>
          <w:rFonts w:ascii="Times New Roman" w:hAnsi="Times New Roman" w:cs="Times New Roman"/>
          <w:sz w:val="24"/>
          <w:szCs w:val="24"/>
        </w:rPr>
        <w:t>.</w:t>
      </w:r>
      <w:r w:rsidR="000B3A92" w:rsidRPr="007B4E8F">
        <w:rPr>
          <w:rFonts w:ascii="Times New Roman" w:hAnsi="Times New Roman" w:cs="Times New Roman"/>
          <w:sz w:val="24"/>
          <w:szCs w:val="24"/>
        </w:rPr>
        <w:t xml:space="preserve"> </w:t>
      </w:r>
      <w:r w:rsidR="00E43F4F" w:rsidRPr="007B4E8F">
        <w:rPr>
          <w:rFonts w:ascii="Times New Roman" w:hAnsi="Times New Roman" w:cs="Times New Roman"/>
          <w:sz w:val="24"/>
          <w:szCs w:val="24"/>
        </w:rPr>
        <w:t>T</w:t>
      </w:r>
      <w:r w:rsidR="00BB4D72" w:rsidRPr="007B4E8F">
        <w:rPr>
          <w:rFonts w:ascii="Times New Roman" w:hAnsi="Times New Roman" w:cs="Times New Roman"/>
          <w:sz w:val="24"/>
          <w:szCs w:val="24"/>
        </w:rPr>
        <w:t>heir gender roles ar</w:t>
      </w:r>
      <w:r w:rsidR="001B2A9C" w:rsidRPr="007B4E8F">
        <w:rPr>
          <w:rFonts w:ascii="Times New Roman" w:hAnsi="Times New Roman" w:cs="Times New Roman"/>
          <w:sz w:val="24"/>
          <w:szCs w:val="24"/>
        </w:rPr>
        <w:t xml:space="preserve">e </w:t>
      </w:r>
      <w:r w:rsidRPr="007B4E8F">
        <w:rPr>
          <w:rFonts w:ascii="Times New Roman" w:hAnsi="Times New Roman" w:cs="Times New Roman"/>
          <w:sz w:val="24"/>
          <w:szCs w:val="24"/>
        </w:rPr>
        <w:t xml:space="preserve">thus </w:t>
      </w:r>
      <w:r w:rsidR="001B2A9C" w:rsidRPr="007B4E8F">
        <w:rPr>
          <w:rFonts w:ascii="Times New Roman" w:hAnsi="Times New Roman" w:cs="Times New Roman"/>
          <w:sz w:val="24"/>
          <w:szCs w:val="24"/>
        </w:rPr>
        <w:t>reversed not only in the symbolic order</w:t>
      </w:r>
      <w:r w:rsidRPr="007B4E8F">
        <w:rPr>
          <w:rFonts w:ascii="Times New Roman" w:hAnsi="Times New Roman" w:cs="Times New Roman"/>
          <w:sz w:val="24"/>
          <w:szCs w:val="24"/>
        </w:rPr>
        <w:t xml:space="preserve">, </w:t>
      </w:r>
      <w:r w:rsidR="00BB4D72" w:rsidRPr="007B4E8F">
        <w:rPr>
          <w:rFonts w:ascii="Times New Roman" w:hAnsi="Times New Roman" w:cs="Times New Roman"/>
          <w:sz w:val="24"/>
          <w:szCs w:val="24"/>
        </w:rPr>
        <w:t>she being the looking “male” and he the faint</w:t>
      </w:r>
      <w:r w:rsidR="00DB2D97" w:rsidRPr="007B4E8F">
        <w:rPr>
          <w:rFonts w:ascii="Times New Roman" w:hAnsi="Times New Roman" w:cs="Times New Roman"/>
          <w:sz w:val="24"/>
          <w:szCs w:val="24"/>
        </w:rPr>
        <w:t>ing “female</w:t>
      </w:r>
      <w:r w:rsidRPr="007B4E8F">
        <w:rPr>
          <w:rFonts w:ascii="Times New Roman" w:hAnsi="Times New Roman" w:cs="Times New Roman"/>
          <w:sz w:val="24"/>
          <w:szCs w:val="24"/>
        </w:rPr>
        <w:t xml:space="preserve">,” </w:t>
      </w:r>
      <w:r w:rsidR="00DB2D97" w:rsidRPr="007B4E8F">
        <w:rPr>
          <w:rFonts w:ascii="Times New Roman" w:hAnsi="Times New Roman" w:cs="Times New Roman"/>
          <w:sz w:val="24"/>
          <w:szCs w:val="24"/>
        </w:rPr>
        <w:t>but also in the physical one</w:t>
      </w:r>
      <w:r w:rsidR="00BB4D72" w:rsidRPr="007B4E8F">
        <w:rPr>
          <w:rFonts w:ascii="Times New Roman" w:hAnsi="Times New Roman" w:cs="Times New Roman"/>
          <w:sz w:val="24"/>
          <w:szCs w:val="24"/>
        </w:rPr>
        <w:t>, as she climbs over his body lying o</w:t>
      </w:r>
      <w:r w:rsidR="000B3A92" w:rsidRPr="007B4E8F">
        <w:rPr>
          <w:rFonts w:ascii="Times New Roman" w:hAnsi="Times New Roman" w:cs="Times New Roman"/>
          <w:sz w:val="24"/>
          <w:szCs w:val="24"/>
        </w:rPr>
        <w:t>n the floor</w:t>
      </w:r>
      <w:r w:rsidR="00D27361" w:rsidRPr="007B4E8F">
        <w:rPr>
          <w:rFonts w:ascii="Times New Roman" w:hAnsi="Times New Roman" w:cs="Times New Roman"/>
          <w:sz w:val="24"/>
          <w:szCs w:val="24"/>
        </w:rPr>
        <w:t>. Although the</w:t>
      </w:r>
      <w:r w:rsidR="00BB4D72" w:rsidRPr="007B4E8F">
        <w:rPr>
          <w:rFonts w:ascii="Times New Roman" w:hAnsi="Times New Roman" w:cs="Times New Roman"/>
          <w:sz w:val="24"/>
          <w:szCs w:val="24"/>
        </w:rPr>
        <w:t xml:space="preserve"> </w:t>
      </w:r>
      <w:r w:rsidR="00D27361" w:rsidRPr="007B4E8F">
        <w:rPr>
          <w:rFonts w:ascii="Times New Roman" w:hAnsi="Times New Roman" w:cs="Times New Roman"/>
          <w:sz w:val="24"/>
          <w:szCs w:val="24"/>
        </w:rPr>
        <w:t xml:space="preserve">situation </w:t>
      </w:r>
      <w:r w:rsidR="00BB4D72" w:rsidRPr="007B4E8F">
        <w:rPr>
          <w:rFonts w:ascii="Times New Roman" w:hAnsi="Times New Roman" w:cs="Times New Roman"/>
          <w:sz w:val="24"/>
          <w:szCs w:val="24"/>
        </w:rPr>
        <w:t>cannot be i</w:t>
      </w:r>
      <w:r w:rsidR="000F141B" w:rsidRPr="007B4E8F">
        <w:rPr>
          <w:rFonts w:ascii="Times New Roman" w:hAnsi="Times New Roman" w:cs="Times New Roman"/>
          <w:sz w:val="24"/>
          <w:szCs w:val="24"/>
        </w:rPr>
        <w:t>nterpreted as a triumph for the protagonist</w:t>
      </w:r>
      <w:r w:rsidR="007627BF" w:rsidRPr="007B4E8F">
        <w:rPr>
          <w:rFonts w:ascii="Times New Roman" w:hAnsi="Times New Roman" w:cs="Times New Roman"/>
          <w:sz w:val="24"/>
          <w:szCs w:val="24"/>
        </w:rPr>
        <w:t xml:space="preserve">, </w:t>
      </w:r>
      <w:r w:rsidR="007C56D2" w:rsidRPr="007B4E8F">
        <w:rPr>
          <w:rFonts w:ascii="Times New Roman" w:hAnsi="Times New Roman" w:cs="Times New Roman"/>
          <w:sz w:val="24"/>
          <w:szCs w:val="24"/>
        </w:rPr>
        <w:t xml:space="preserve">whose </w:t>
      </w:r>
      <w:r w:rsidR="007627BF" w:rsidRPr="007B4E8F">
        <w:rPr>
          <w:rFonts w:ascii="Times New Roman" w:hAnsi="Times New Roman" w:cs="Times New Roman"/>
          <w:sz w:val="24"/>
          <w:szCs w:val="24"/>
        </w:rPr>
        <w:t>mental condition</w:t>
      </w:r>
      <w:r w:rsidR="00B77925" w:rsidRPr="007B4E8F">
        <w:rPr>
          <w:rFonts w:ascii="Times New Roman" w:hAnsi="Times New Roman" w:cs="Times New Roman"/>
          <w:sz w:val="24"/>
          <w:szCs w:val="24"/>
        </w:rPr>
        <w:t xml:space="preserve"> </w:t>
      </w:r>
      <w:r w:rsidR="0040725D" w:rsidRPr="007B4E8F">
        <w:rPr>
          <w:rFonts w:ascii="Times New Roman" w:hAnsi="Times New Roman" w:cs="Times New Roman"/>
          <w:sz w:val="24"/>
          <w:szCs w:val="24"/>
        </w:rPr>
        <w:t xml:space="preserve">is </w:t>
      </w:r>
      <w:r w:rsidR="0080491D" w:rsidRPr="007B4E8F">
        <w:rPr>
          <w:rFonts w:ascii="Times New Roman" w:hAnsi="Times New Roman" w:cs="Times New Roman"/>
          <w:sz w:val="24"/>
          <w:szCs w:val="24"/>
        </w:rPr>
        <w:t>deep</w:t>
      </w:r>
      <w:r w:rsidR="00075DC4" w:rsidRPr="007B4E8F">
        <w:rPr>
          <w:rFonts w:ascii="Times New Roman" w:hAnsi="Times New Roman" w:cs="Times New Roman"/>
          <w:sz w:val="24"/>
          <w:szCs w:val="24"/>
        </w:rPr>
        <w:t>ly affected</w:t>
      </w:r>
      <w:r w:rsidR="00DB2D97" w:rsidRPr="007B4E8F">
        <w:rPr>
          <w:rFonts w:ascii="Times New Roman" w:hAnsi="Times New Roman" w:cs="Times New Roman"/>
          <w:sz w:val="24"/>
          <w:szCs w:val="24"/>
        </w:rPr>
        <w:t>, it</w:t>
      </w:r>
      <w:r w:rsidR="005415C0" w:rsidRPr="007B4E8F">
        <w:rPr>
          <w:rFonts w:ascii="Times New Roman" w:hAnsi="Times New Roman" w:cs="Times New Roman"/>
          <w:sz w:val="24"/>
          <w:szCs w:val="24"/>
        </w:rPr>
        <w:t xml:space="preserve"> blames </w:t>
      </w:r>
      <w:r w:rsidR="00645471" w:rsidRPr="007B4E8F">
        <w:rPr>
          <w:rFonts w:ascii="Times New Roman" w:hAnsi="Times New Roman" w:cs="Times New Roman"/>
          <w:sz w:val="24"/>
          <w:szCs w:val="24"/>
        </w:rPr>
        <w:t xml:space="preserve">patriarchy’s </w:t>
      </w:r>
      <w:r w:rsidR="007627BF" w:rsidRPr="007B4E8F">
        <w:rPr>
          <w:rFonts w:ascii="Times New Roman" w:hAnsi="Times New Roman" w:cs="Times New Roman"/>
          <w:sz w:val="24"/>
          <w:szCs w:val="24"/>
        </w:rPr>
        <w:t xml:space="preserve">negligence for her </w:t>
      </w:r>
      <w:r w:rsidR="00CB128B" w:rsidRPr="007B4E8F">
        <w:rPr>
          <w:rFonts w:ascii="Times New Roman" w:hAnsi="Times New Roman" w:cs="Times New Roman"/>
          <w:sz w:val="24"/>
          <w:szCs w:val="24"/>
        </w:rPr>
        <w:t xml:space="preserve">current </w:t>
      </w:r>
      <w:r w:rsidR="007627BF" w:rsidRPr="007B4E8F">
        <w:rPr>
          <w:rFonts w:ascii="Times New Roman" w:hAnsi="Times New Roman" w:cs="Times New Roman"/>
          <w:sz w:val="24"/>
          <w:szCs w:val="24"/>
        </w:rPr>
        <w:t>situatio</w:t>
      </w:r>
      <w:r w:rsidR="00BB4D72" w:rsidRPr="007B4E8F">
        <w:rPr>
          <w:rFonts w:ascii="Times New Roman" w:hAnsi="Times New Roman" w:cs="Times New Roman"/>
          <w:sz w:val="24"/>
          <w:szCs w:val="24"/>
        </w:rPr>
        <w:t>n</w:t>
      </w:r>
      <w:r w:rsidR="005521CF" w:rsidRPr="007B4E8F">
        <w:rPr>
          <w:rFonts w:ascii="Times New Roman" w:hAnsi="Times New Roman" w:cs="Times New Roman"/>
          <w:sz w:val="24"/>
          <w:szCs w:val="24"/>
        </w:rPr>
        <w:t>:</w:t>
      </w:r>
      <w:r w:rsidR="007C56D2" w:rsidRPr="007B4E8F">
        <w:rPr>
          <w:rFonts w:ascii="Times New Roman" w:hAnsi="Times New Roman" w:cs="Times New Roman"/>
          <w:sz w:val="24"/>
          <w:szCs w:val="24"/>
        </w:rPr>
        <w:t xml:space="preserve"> a</w:t>
      </w:r>
      <w:r w:rsidR="00A00DC9" w:rsidRPr="007B4E8F">
        <w:rPr>
          <w:rFonts w:ascii="Times New Roman" w:hAnsi="Times New Roman" w:cs="Times New Roman"/>
          <w:sz w:val="24"/>
          <w:szCs w:val="24"/>
        </w:rPr>
        <w:t>t the beginning o</w:t>
      </w:r>
      <w:r w:rsidR="007C56D2" w:rsidRPr="007B4E8F">
        <w:rPr>
          <w:rFonts w:ascii="Times New Roman" w:hAnsi="Times New Roman" w:cs="Times New Roman"/>
          <w:sz w:val="24"/>
          <w:szCs w:val="24"/>
        </w:rPr>
        <w:t>f the movie, Charlotte was actuall</w:t>
      </w:r>
      <w:r w:rsidR="00A00DC9" w:rsidRPr="007B4E8F">
        <w:rPr>
          <w:rFonts w:ascii="Times New Roman" w:hAnsi="Times New Roman" w:cs="Times New Roman"/>
          <w:sz w:val="24"/>
          <w:szCs w:val="24"/>
        </w:rPr>
        <w:t>y healthier. It is due to a wrong medical diagnosis and treatment that she is</w:t>
      </w:r>
      <w:r w:rsidR="00AF260F" w:rsidRPr="007B4E8F">
        <w:rPr>
          <w:rFonts w:ascii="Times New Roman" w:hAnsi="Times New Roman" w:cs="Times New Roman"/>
          <w:sz w:val="24"/>
          <w:szCs w:val="24"/>
        </w:rPr>
        <w:t xml:space="preserve"> having a psychotic break</w:t>
      </w:r>
      <w:r w:rsidR="00543D8F" w:rsidRPr="007B4E8F">
        <w:rPr>
          <w:rFonts w:ascii="Times New Roman" w:hAnsi="Times New Roman" w:cs="Times New Roman"/>
          <w:sz w:val="24"/>
          <w:szCs w:val="24"/>
        </w:rPr>
        <w:t>down</w:t>
      </w:r>
      <w:r w:rsidR="00A00DC9" w:rsidRPr="007B4E8F">
        <w:rPr>
          <w:rFonts w:ascii="Times New Roman" w:hAnsi="Times New Roman" w:cs="Times New Roman"/>
          <w:sz w:val="24"/>
          <w:szCs w:val="24"/>
        </w:rPr>
        <w:t xml:space="preserve">, if she has not completely fallen into madness. </w:t>
      </w:r>
    </w:p>
    <w:p w:rsidR="00473A4B" w:rsidRPr="00B95D0A" w:rsidRDefault="00D47E2D" w:rsidP="00714B40">
      <w:pPr>
        <w:spacing w:after="0" w:line="240" w:lineRule="auto"/>
        <w:ind w:firstLine="720"/>
        <w:jc w:val="both"/>
        <w:rPr>
          <w:rFonts w:ascii="Times New Roman" w:hAnsi="Times New Roman" w:cs="Times New Roman"/>
          <w:sz w:val="24"/>
          <w:szCs w:val="24"/>
          <w:highlight w:val="yellow"/>
        </w:rPr>
      </w:pPr>
      <w:r w:rsidRPr="007B4E8F">
        <w:rPr>
          <w:rFonts w:ascii="Times New Roman" w:hAnsi="Times New Roman" w:cs="Times New Roman"/>
          <w:sz w:val="24"/>
          <w:szCs w:val="24"/>
        </w:rPr>
        <w:t>When</w:t>
      </w:r>
      <w:r w:rsidR="0052100D" w:rsidRPr="007B4E8F">
        <w:rPr>
          <w:rFonts w:ascii="Times New Roman" w:hAnsi="Times New Roman" w:cs="Times New Roman"/>
          <w:sz w:val="24"/>
          <w:szCs w:val="24"/>
        </w:rPr>
        <w:t xml:space="preserve"> John is in London</w:t>
      </w:r>
      <w:r w:rsidR="00273EB4" w:rsidRPr="007B4E8F">
        <w:rPr>
          <w:rFonts w:ascii="Times New Roman" w:hAnsi="Times New Roman" w:cs="Times New Roman"/>
          <w:sz w:val="24"/>
          <w:szCs w:val="24"/>
        </w:rPr>
        <w:t>,</w:t>
      </w:r>
      <w:r w:rsidR="0052100D" w:rsidRPr="007B4E8F">
        <w:rPr>
          <w:rFonts w:ascii="Times New Roman" w:hAnsi="Times New Roman" w:cs="Times New Roman"/>
          <w:sz w:val="24"/>
          <w:szCs w:val="24"/>
        </w:rPr>
        <w:t xml:space="preserve"> </w:t>
      </w:r>
      <w:r w:rsidR="003F4FE1" w:rsidRPr="007B4E8F">
        <w:rPr>
          <w:rFonts w:ascii="Times New Roman" w:hAnsi="Times New Roman" w:cs="Times New Roman"/>
          <w:sz w:val="24"/>
          <w:szCs w:val="24"/>
        </w:rPr>
        <w:t>there are</w:t>
      </w:r>
      <w:r w:rsidR="0052100D" w:rsidRPr="007B4E8F">
        <w:rPr>
          <w:rFonts w:ascii="Times New Roman" w:hAnsi="Times New Roman" w:cs="Times New Roman"/>
          <w:sz w:val="24"/>
          <w:szCs w:val="24"/>
        </w:rPr>
        <w:t xml:space="preserve"> juxtaposed scenes of him</w:t>
      </w:r>
      <w:r w:rsidR="00BB4D72" w:rsidRPr="007B4E8F">
        <w:rPr>
          <w:rFonts w:ascii="Times New Roman" w:hAnsi="Times New Roman" w:cs="Times New Roman"/>
          <w:sz w:val="24"/>
          <w:szCs w:val="24"/>
        </w:rPr>
        <w:t xml:space="preserve"> </w:t>
      </w:r>
      <w:r w:rsidR="00CA7B75" w:rsidRPr="00CD5FED">
        <w:rPr>
          <w:rFonts w:ascii="Times New Roman" w:hAnsi="Times New Roman" w:cs="Times New Roman"/>
          <w:sz w:val="24"/>
          <w:szCs w:val="24"/>
          <w:highlight w:val="yellow"/>
        </w:rPr>
        <w:t>deliver</w:t>
      </w:r>
      <w:r w:rsidR="00BB4D72" w:rsidRPr="00CD5FED">
        <w:rPr>
          <w:rFonts w:ascii="Times New Roman" w:hAnsi="Times New Roman" w:cs="Times New Roman"/>
          <w:sz w:val="24"/>
          <w:szCs w:val="24"/>
          <w:highlight w:val="yellow"/>
        </w:rPr>
        <w:t>ing</w:t>
      </w:r>
      <w:r w:rsidR="00BB4D72" w:rsidRPr="007B4E8F">
        <w:rPr>
          <w:rFonts w:ascii="Times New Roman" w:hAnsi="Times New Roman" w:cs="Times New Roman"/>
          <w:sz w:val="24"/>
          <w:szCs w:val="24"/>
        </w:rPr>
        <w:t xml:space="preserve"> his paper and </w:t>
      </w:r>
      <w:r w:rsidR="00075DC4" w:rsidRPr="007B4E8F">
        <w:rPr>
          <w:rFonts w:ascii="Times New Roman" w:hAnsi="Times New Roman" w:cs="Times New Roman"/>
          <w:sz w:val="24"/>
          <w:szCs w:val="24"/>
        </w:rPr>
        <w:t>Charlotte tearing</w:t>
      </w:r>
      <w:r w:rsidR="00645471" w:rsidRPr="007B4E8F">
        <w:rPr>
          <w:rFonts w:ascii="Times New Roman" w:hAnsi="Times New Roman" w:cs="Times New Roman"/>
          <w:sz w:val="24"/>
          <w:szCs w:val="24"/>
        </w:rPr>
        <w:t xml:space="preserve"> the wallpaper</w:t>
      </w:r>
      <w:r w:rsidR="009C17CE" w:rsidRPr="007B4E8F">
        <w:rPr>
          <w:rFonts w:ascii="Times New Roman" w:hAnsi="Times New Roman" w:cs="Times New Roman"/>
          <w:sz w:val="24"/>
          <w:szCs w:val="24"/>
        </w:rPr>
        <w:t xml:space="preserve"> (01</w:t>
      </w:r>
      <w:r w:rsidR="0013661F" w:rsidRPr="007B4E8F">
        <w:rPr>
          <w:rFonts w:ascii="Times New Roman" w:hAnsi="Times New Roman" w:cs="Times New Roman"/>
          <w:sz w:val="24"/>
          <w:szCs w:val="24"/>
        </w:rPr>
        <w:t>:</w:t>
      </w:r>
      <w:r w:rsidR="009C17CE" w:rsidRPr="007B4E8F">
        <w:rPr>
          <w:rFonts w:ascii="Times New Roman" w:hAnsi="Times New Roman" w:cs="Times New Roman"/>
          <w:sz w:val="24"/>
          <w:szCs w:val="24"/>
        </w:rPr>
        <w:t>08:06</w:t>
      </w:r>
      <w:r w:rsidR="0013661F" w:rsidRPr="007B4E8F">
        <w:rPr>
          <w:rFonts w:ascii="Times New Roman" w:hAnsi="Times New Roman" w:cs="Times New Roman"/>
          <w:sz w:val="24"/>
          <w:szCs w:val="24"/>
        </w:rPr>
        <w:t>)</w:t>
      </w:r>
      <w:r w:rsidR="00645471" w:rsidRPr="007B4E8F">
        <w:rPr>
          <w:rFonts w:ascii="Times New Roman" w:hAnsi="Times New Roman" w:cs="Times New Roman"/>
          <w:sz w:val="24"/>
          <w:szCs w:val="24"/>
        </w:rPr>
        <w:t>:</w:t>
      </w:r>
      <w:r w:rsidR="00BB4D72" w:rsidRPr="007B4E8F">
        <w:rPr>
          <w:rFonts w:ascii="Times New Roman" w:hAnsi="Times New Roman" w:cs="Times New Roman"/>
          <w:sz w:val="24"/>
          <w:szCs w:val="24"/>
        </w:rPr>
        <w:t xml:space="preserve"> a perfect contrast of the Victorian separation of the spheres. Ever</w:t>
      </w:r>
      <w:r w:rsidR="005415C0" w:rsidRPr="007B4E8F">
        <w:rPr>
          <w:rFonts w:ascii="Times New Roman" w:hAnsi="Times New Roman" w:cs="Times New Roman"/>
          <w:sz w:val="24"/>
          <w:szCs w:val="24"/>
        </w:rPr>
        <w:t>y time she</w:t>
      </w:r>
      <w:r w:rsidR="00BB4D72" w:rsidRPr="007B4E8F">
        <w:rPr>
          <w:rFonts w:ascii="Times New Roman" w:hAnsi="Times New Roman" w:cs="Times New Roman"/>
          <w:sz w:val="24"/>
          <w:szCs w:val="24"/>
        </w:rPr>
        <w:t xml:space="preserve"> strips a bit of wallpaper, there is a</w:t>
      </w:r>
      <w:r w:rsidR="00C3170F" w:rsidRPr="007B4E8F">
        <w:rPr>
          <w:rFonts w:ascii="Times New Roman" w:hAnsi="Times New Roman" w:cs="Times New Roman"/>
          <w:sz w:val="24"/>
          <w:szCs w:val="24"/>
        </w:rPr>
        <w:t xml:space="preserve"> sharp </w:t>
      </w:r>
      <w:r w:rsidR="00BB4D72" w:rsidRPr="007B4E8F">
        <w:rPr>
          <w:rFonts w:ascii="Times New Roman" w:hAnsi="Times New Roman" w:cs="Times New Roman"/>
          <w:sz w:val="24"/>
          <w:szCs w:val="24"/>
        </w:rPr>
        <w:t>metallic</w:t>
      </w:r>
      <w:r w:rsidR="00366E8D" w:rsidRPr="007B4E8F">
        <w:rPr>
          <w:rFonts w:ascii="Times New Roman" w:hAnsi="Times New Roman" w:cs="Times New Roman"/>
          <w:sz w:val="24"/>
          <w:szCs w:val="24"/>
        </w:rPr>
        <w:t xml:space="preserve"> creak</w:t>
      </w:r>
      <w:r w:rsidR="00735BE7" w:rsidRPr="007B4E8F">
        <w:rPr>
          <w:rFonts w:ascii="Times New Roman" w:hAnsi="Times New Roman" w:cs="Times New Roman"/>
          <w:sz w:val="24"/>
          <w:szCs w:val="24"/>
        </w:rPr>
        <w:t xml:space="preserve"> that sounds li</w:t>
      </w:r>
      <w:r w:rsidR="007C56D2" w:rsidRPr="007B4E8F">
        <w:rPr>
          <w:rFonts w:ascii="Times New Roman" w:hAnsi="Times New Roman" w:cs="Times New Roman"/>
          <w:sz w:val="24"/>
          <w:szCs w:val="24"/>
        </w:rPr>
        <w:t>ke a knife. At the</w:t>
      </w:r>
      <w:r w:rsidR="00BB4D72" w:rsidRPr="007B4E8F">
        <w:rPr>
          <w:rFonts w:ascii="Times New Roman" w:hAnsi="Times New Roman" w:cs="Times New Roman"/>
          <w:sz w:val="24"/>
          <w:szCs w:val="24"/>
        </w:rPr>
        <w:t xml:space="preserve"> symb</w:t>
      </w:r>
      <w:r w:rsidR="00735BE7" w:rsidRPr="007B4E8F">
        <w:rPr>
          <w:rFonts w:ascii="Times New Roman" w:hAnsi="Times New Roman" w:cs="Times New Roman"/>
          <w:sz w:val="24"/>
          <w:szCs w:val="24"/>
        </w:rPr>
        <w:t>olic level</w:t>
      </w:r>
      <w:r w:rsidR="00723280" w:rsidRPr="007B4E8F">
        <w:rPr>
          <w:rFonts w:ascii="Times New Roman" w:hAnsi="Times New Roman" w:cs="Times New Roman"/>
          <w:sz w:val="24"/>
          <w:szCs w:val="24"/>
        </w:rPr>
        <w:t xml:space="preserve">, </w:t>
      </w:r>
      <w:r w:rsidR="00735BE7" w:rsidRPr="007B4E8F">
        <w:rPr>
          <w:rFonts w:ascii="Times New Roman" w:hAnsi="Times New Roman" w:cs="Times New Roman"/>
          <w:sz w:val="24"/>
          <w:szCs w:val="24"/>
        </w:rPr>
        <w:t>this knife-like sound indicates that she</w:t>
      </w:r>
      <w:r w:rsidR="007627BF" w:rsidRPr="007B4E8F">
        <w:rPr>
          <w:rFonts w:ascii="Times New Roman" w:hAnsi="Times New Roman" w:cs="Times New Roman"/>
          <w:sz w:val="24"/>
          <w:szCs w:val="24"/>
        </w:rPr>
        <w:t xml:space="preserve"> </w:t>
      </w:r>
      <w:r w:rsidR="00735BE7" w:rsidRPr="007B4E8F">
        <w:rPr>
          <w:rFonts w:ascii="Times New Roman" w:hAnsi="Times New Roman" w:cs="Times New Roman"/>
          <w:sz w:val="24"/>
          <w:szCs w:val="24"/>
        </w:rPr>
        <w:t xml:space="preserve">has </w:t>
      </w:r>
      <w:r w:rsidR="00BB4D72" w:rsidRPr="007B4E8F">
        <w:rPr>
          <w:rFonts w:ascii="Times New Roman" w:hAnsi="Times New Roman" w:cs="Times New Roman"/>
          <w:sz w:val="24"/>
          <w:szCs w:val="24"/>
        </w:rPr>
        <w:t>the phallus</w:t>
      </w:r>
      <w:r w:rsidR="00DF141E" w:rsidRPr="007B4E8F">
        <w:rPr>
          <w:rFonts w:ascii="Times New Roman" w:hAnsi="Times New Roman" w:cs="Times New Roman"/>
          <w:sz w:val="24"/>
          <w:szCs w:val="24"/>
        </w:rPr>
        <w:t xml:space="preserve"> understood as power, though only temporarily</w:t>
      </w:r>
      <w:r w:rsidR="00BB4D72" w:rsidRPr="007B4E8F">
        <w:rPr>
          <w:rFonts w:ascii="Times New Roman" w:hAnsi="Times New Roman" w:cs="Times New Roman"/>
          <w:sz w:val="24"/>
          <w:szCs w:val="24"/>
        </w:rPr>
        <w:t xml:space="preserve">. When she finishes, there </w:t>
      </w:r>
      <w:r w:rsidR="000B0EE4">
        <w:rPr>
          <w:rFonts w:ascii="Times New Roman" w:hAnsi="Times New Roman" w:cs="Times New Roman"/>
          <w:sz w:val="24"/>
          <w:szCs w:val="24"/>
        </w:rPr>
        <w:t xml:space="preserve">is silence while the </w:t>
      </w:r>
      <w:r w:rsidR="000B0EE4" w:rsidRPr="00CD5FED">
        <w:rPr>
          <w:rFonts w:ascii="Times New Roman" w:hAnsi="Times New Roman" w:cs="Times New Roman"/>
          <w:sz w:val="24"/>
          <w:szCs w:val="24"/>
          <w:highlight w:val="yellow"/>
        </w:rPr>
        <w:t>main character</w:t>
      </w:r>
      <w:r w:rsidR="00BB4D72" w:rsidRPr="007B4E8F">
        <w:rPr>
          <w:rFonts w:ascii="Times New Roman" w:hAnsi="Times New Roman" w:cs="Times New Roman"/>
          <w:sz w:val="24"/>
          <w:szCs w:val="24"/>
        </w:rPr>
        <w:t xml:space="preserve"> is shot </w:t>
      </w:r>
      <w:r w:rsidR="00796135" w:rsidRPr="007B4E8F">
        <w:rPr>
          <w:rFonts w:ascii="Times New Roman" w:hAnsi="Times New Roman" w:cs="Times New Roman"/>
          <w:sz w:val="24"/>
          <w:szCs w:val="24"/>
        </w:rPr>
        <w:t xml:space="preserve">from below </w:t>
      </w:r>
      <w:r w:rsidR="00D928DC" w:rsidRPr="007B4E8F">
        <w:rPr>
          <w:rFonts w:ascii="Times New Roman" w:hAnsi="Times New Roman" w:cs="Times New Roman"/>
          <w:sz w:val="24"/>
          <w:szCs w:val="24"/>
        </w:rPr>
        <w:t xml:space="preserve">suggesting she </w:t>
      </w:r>
      <w:r w:rsidR="00CE1431" w:rsidRPr="007B4E8F">
        <w:rPr>
          <w:rFonts w:ascii="Times New Roman" w:hAnsi="Times New Roman" w:cs="Times New Roman"/>
          <w:sz w:val="24"/>
          <w:szCs w:val="24"/>
        </w:rPr>
        <w:t xml:space="preserve">has </w:t>
      </w:r>
      <w:r w:rsidR="0080491D" w:rsidRPr="007B4E8F">
        <w:rPr>
          <w:rFonts w:ascii="Times New Roman" w:hAnsi="Times New Roman" w:cs="Times New Roman"/>
          <w:sz w:val="24"/>
          <w:szCs w:val="24"/>
        </w:rPr>
        <w:t xml:space="preserve">now </w:t>
      </w:r>
      <w:r w:rsidR="00CE1431" w:rsidRPr="007B4E8F">
        <w:rPr>
          <w:rFonts w:ascii="Times New Roman" w:hAnsi="Times New Roman" w:cs="Times New Roman"/>
          <w:sz w:val="24"/>
          <w:szCs w:val="24"/>
        </w:rPr>
        <w:t>gain</w:t>
      </w:r>
      <w:r w:rsidR="00BE0940" w:rsidRPr="007B4E8F">
        <w:rPr>
          <w:rFonts w:ascii="Times New Roman" w:hAnsi="Times New Roman" w:cs="Times New Roman"/>
          <w:sz w:val="24"/>
          <w:szCs w:val="24"/>
        </w:rPr>
        <w:t>ed</w:t>
      </w:r>
      <w:r w:rsidR="00CE1431" w:rsidRPr="007B4E8F">
        <w:rPr>
          <w:rFonts w:ascii="Times New Roman" w:hAnsi="Times New Roman" w:cs="Times New Roman"/>
          <w:sz w:val="24"/>
          <w:szCs w:val="24"/>
        </w:rPr>
        <w:t xml:space="preserve"> a </w:t>
      </w:r>
      <w:r w:rsidR="00BE0940" w:rsidRPr="007B4E8F">
        <w:rPr>
          <w:rFonts w:ascii="Times New Roman" w:hAnsi="Times New Roman" w:cs="Times New Roman"/>
          <w:sz w:val="24"/>
          <w:szCs w:val="24"/>
        </w:rPr>
        <w:t xml:space="preserve">sense of </w:t>
      </w:r>
      <w:r w:rsidR="00D928DC" w:rsidRPr="007B4E8F">
        <w:rPr>
          <w:rFonts w:ascii="Times New Roman" w:hAnsi="Times New Roman" w:cs="Times New Roman"/>
          <w:sz w:val="24"/>
          <w:szCs w:val="24"/>
        </w:rPr>
        <w:t xml:space="preserve">self. </w:t>
      </w:r>
      <w:r w:rsidR="00CD5FED">
        <w:rPr>
          <w:rFonts w:ascii="Times New Roman" w:hAnsi="Times New Roman" w:cs="Times New Roman"/>
          <w:sz w:val="24"/>
          <w:szCs w:val="24"/>
          <w:highlight w:val="yellow"/>
        </w:rPr>
        <w:t>H</w:t>
      </w:r>
      <w:r w:rsidR="00CD5FED" w:rsidRPr="00CD5FED">
        <w:rPr>
          <w:rFonts w:ascii="Times New Roman" w:hAnsi="Times New Roman" w:cs="Times New Roman"/>
          <w:sz w:val="24"/>
          <w:szCs w:val="24"/>
          <w:highlight w:val="yellow"/>
        </w:rPr>
        <w:t>er fingert</w:t>
      </w:r>
      <w:r w:rsidR="00603AD3">
        <w:rPr>
          <w:rFonts w:ascii="Times New Roman" w:hAnsi="Times New Roman" w:cs="Times New Roman"/>
          <w:sz w:val="24"/>
          <w:szCs w:val="24"/>
          <w:highlight w:val="yellow"/>
        </w:rPr>
        <w:t xml:space="preserve">ips are stained in an </w:t>
      </w:r>
      <w:r w:rsidR="00603AD3" w:rsidRPr="00CD5FED">
        <w:rPr>
          <w:rFonts w:ascii="Times New Roman" w:hAnsi="Times New Roman" w:cs="Times New Roman"/>
          <w:sz w:val="24"/>
          <w:szCs w:val="24"/>
          <w:highlight w:val="yellow"/>
        </w:rPr>
        <w:t>ink</w:t>
      </w:r>
      <w:r w:rsidR="00603AD3">
        <w:rPr>
          <w:rFonts w:ascii="Times New Roman" w:hAnsi="Times New Roman" w:cs="Times New Roman"/>
          <w:sz w:val="24"/>
          <w:szCs w:val="24"/>
          <w:highlight w:val="yellow"/>
        </w:rPr>
        <w:t>-</w:t>
      </w:r>
      <w:r w:rsidR="00CD5FED" w:rsidRPr="00CD5FED">
        <w:rPr>
          <w:rFonts w:ascii="Times New Roman" w:hAnsi="Times New Roman" w:cs="Times New Roman"/>
          <w:sz w:val="24"/>
          <w:szCs w:val="24"/>
          <w:highlight w:val="yellow"/>
        </w:rPr>
        <w:t xml:space="preserve">like </w:t>
      </w:r>
      <w:r w:rsidR="00603AD3" w:rsidRPr="00B672B4">
        <w:rPr>
          <w:rFonts w:ascii="Times New Roman" w:hAnsi="Times New Roman" w:cs="Times New Roman"/>
          <w:sz w:val="24"/>
          <w:szCs w:val="24"/>
          <w:highlight w:val="yellow"/>
        </w:rPr>
        <w:t>color</w:t>
      </w:r>
      <w:r w:rsidR="00B672B4">
        <w:rPr>
          <w:rFonts w:ascii="Times New Roman" w:hAnsi="Times New Roman" w:cs="Times New Roman"/>
          <w:sz w:val="24"/>
          <w:szCs w:val="24"/>
          <w:highlight w:val="yellow"/>
        </w:rPr>
        <w:t xml:space="preserve"> as a metaphor for her </w:t>
      </w:r>
      <w:r w:rsidR="00B672B4" w:rsidRPr="00B672B4">
        <w:rPr>
          <w:rFonts w:ascii="Times New Roman" w:hAnsi="Times New Roman" w:cs="Times New Roman"/>
          <w:sz w:val="24"/>
          <w:szCs w:val="24"/>
          <w:highlight w:val="yellow"/>
        </w:rPr>
        <w:t>writing self</w:t>
      </w:r>
      <w:r w:rsidR="00CD5FED">
        <w:rPr>
          <w:rFonts w:ascii="Times New Roman" w:hAnsi="Times New Roman" w:cs="Times New Roman"/>
          <w:sz w:val="24"/>
          <w:szCs w:val="24"/>
        </w:rPr>
        <w:t xml:space="preserve">. </w:t>
      </w:r>
      <w:r w:rsidR="00D928DC" w:rsidRPr="007B4E8F">
        <w:rPr>
          <w:rFonts w:ascii="Times New Roman" w:hAnsi="Times New Roman" w:cs="Times New Roman"/>
          <w:sz w:val="24"/>
          <w:szCs w:val="24"/>
        </w:rPr>
        <w:t xml:space="preserve">We </w:t>
      </w:r>
      <w:r w:rsidR="00D27361" w:rsidRPr="007B4E8F">
        <w:rPr>
          <w:rFonts w:ascii="Times New Roman" w:hAnsi="Times New Roman" w:cs="Times New Roman"/>
          <w:sz w:val="24"/>
          <w:szCs w:val="24"/>
        </w:rPr>
        <w:t>are given more contrasting shot</w:t>
      </w:r>
      <w:r w:rsidR="00D928DC" w:rsidRPr="007B4E8F">
        <w:rPr>
          <w:rFonts w:ascii="Times New Roman" w:hAnsi="Times New Roman" w:cs="Times New Roman"/>
          <w:sz w:val="24"/>
          <w:szCs w:val="24"/>
        </w:rPr>
        <w:t>s</w:t>
      </w:r>
      <w:r w:rsidR="00BB4D72" w:rsidRPr="007B4E8F">
        <w:rPr>
          <w:rFonts w:ascii="Times New Roman" w:hAnsi="Times New Roman" w:cs="Times New Roman"/>
          <w:sz w:val="24"/>
          <w:szCs w:val="24"/>
        </w:rPr>
        <w:t xml:space="preserve"> r</w:t>
      </w:r>
      <w:r w:rsidR="00041F15" w:rsidRPr="007B4E8F">
        <w:rPr>
          <w:rFonts w:ascii="Times New Roman" w:hAnsi="Times New Roman" w:cs="Times New Roman"/>
          <w:sz w:val="24"/>
          <w:szCs w:val="24"/>
        </w:rPr>
        <w:t>egarding gender roles</w:t>
      </w:r>
      <w:r w:rsidR="00273EB4" w:rsidRPr="007B4E8F">
        <w:rPr>
          <w:rFonts w:ascii="Times New Roman" w:hAnsi="Times New Roman" w:cs="Times New Roman"/>
          <w:sz w:val="24"/>
          <w:szCs w:val="24"/>
        </w:rPr>
        <w:t xml:space="preserve">: </w:t>
      </w:r>
      <w:r w:rsidR="000F141B" w:rsidRPr="007B4E8F">
        <w:rPr>
          <w:rFonts w:ascii="Times New Roman" w:hAnsi="Times New Roman" w:cs="Times New Roman"/>
          <w:sz w:val="24"/>
          <w:szCs w:val="24"/>
        </w:rPr>
        <w:t>he</w:t>
      </w:r>
      <w:r w:rsidR="00041F15" w:rsidRPr="007B4E8F">
        <w:rPr>
          <w:rFonts w:ascii="Times New Roman" w:hAnsi="Times New Roman" w:cs="Times New Roman"/>
          <w:sz w:val="24"/>
          <w:szCs w:val="24"/>
        </w:rPr>
        <w:t xml:space="preserve"> faces</w:t>
      </w:r>
      <w:r w:rsidR="00BB4D72" w:rsidRPr="007B4E8F">
        <w:rPr>
          <w:rFonts w:ascii="Times New Roman" w:hAnsi="Times New Roman" w:cs="Times New Roman"/>
          <w:sz w:val="24"/>
          <w:szCs w:val="24"/>
        </w:rPr>
        <w:t xml:space="preserve"> h</w:t>
      </w:r>
      <w:r w:rsidR="00041F15" w:rsidRPr="007B4E8F">
        <w:rPr>
          <w:rFonts w:ascii="Times New Roman" w:hAnsi="Times New Roman" w:cs="Times New Roman"/>
          <w:sz w:val="24"/>
          <w:szCs w:val="24"/>
        </w:rPr>
        <w:t>is public</w:t>
      </w:r>
      <w:r w:rsidR="008247FB">
        <w:rPr>
          <w:rFonts w:ascii="Times New Roman" w:hAnsi="Times New Roman" w:cs="Times New Roman"/>
          <w:sz w:val="24"/>
          <w:szCs w:val="24"/>
        </w:rPr>
        <w:t xml:space="preserve"> and</w:t>
      </w:r>
      <w:r w:rsidR="00D928DC" w:rsidRPr="007B4E8F">
        <w:rPr>
          <w:rFonts w:ascii="Times New Roman" w:hAnsi="Times New Roman" w:cs="Times New Roman"/>
          <w:sz w:val="24"/>
          <w:szCs w:val="24"/>
        </w:rPr>
        <w:t xml:space="preserve"> </w:t>
      </w:r>
      <w:proofErr w:type="gramStart"/>
      <w:r w:rsidR="000F141B" w:rsidRPr="007B4E8F">
        <w:rPr>
          <w:rFonts w:ascii="Times New Roman" w:hAnsi="Times New Roman" w:cs="Times New Roman"/>
          <w:sz w:val="24"/>
          <w:szCs w:val="24"/>
        </w:rPr>
        <w:t>she</w:t>
      </w:r>
      <w:proofErr w:type="gramEnd"/>
      <w:r w:rsidR="00BB4D72" w:rsidRPr="007B4E8F">
        <w:rPr>
          <w:rFonts w:ascii="Times New Roman" w:hAnsi="Times New Roman" w:cs="Times New Roman"/>
          <w:sz w:val="24"/>
          <w:szCs w:val="24"/>
        </w:rPr>
        <w:t xml:space="preserve"> a blank wall; as he shak</w:t>
      </w:r>
      <w:r w:rsidR="00041F15" w:rsidRPr="007B4E8F">
        <w:rPr>
          <w:rFonts w:ascii="Times New Roman" w:hAnsi="Times New Roman" w:cs="Times New Roman"/>
          <w:sz w:val="24"/>
          <w:szCs w:val="24"/>
        </w:rPr>
        <w:t>es</w:t>
      </w:r>
      <w:r w:rsidR="00BB4D72" w:rsidRPr="007B4E8F">
        <w:rPr>
          <w:rFonts w:ascii="Times New Roman" w:hAnsi="Times New Roman" w:cs="Times New Roman"/>
          <w:sz w:val="24"/>
          <w:szCs w:val="24"/>
        </w:rPr>
        <w:t xml:space="preserve"> hands with</w:t>
      </w:r>
      <w:r w:rsidR="0052100D" w:rsidRPr="007B4E8F">
        <w:rPr>
          <w:rFonts w:ascii="Times New Roman" w:hAnsi="Times New Roman" w:cs="Times New Roman"/>
          <w:sz w:val="24"/>
          <w:szCs w:val="24"/>
        </w:rPr>
        <w:t xml:space="preserve"> his medical audience, a</w:t>
      </w:r>
      <w:r w:rsidR="004D5613" w:rsidRPr="007B4E8F">
        <w:rPr>
          <w:rFonts w:ascii="Times New Roman" w:hAnsi="Times New Roman" w:cs="Times New Roman"/>
          <w:sz w:val="24"/>
          <w:szCs w:val="24"/>
        </w:rPr>
        <w:t xml:space="preserve"> </w:t>
      </w:r>
      <w:r w:rsidR="00BB4D72" w:rsidRPr="007B4E8F">
        <w:rPr>
          <w:rFonts w:ascii="Times New Roman" w:hAnsi="Times New Roman" w:cs="Times New Roman"/>
          <w:sz w:val="24"/>
          <w:szCs w:val="24"/>
        </w:rPr>
        <w:t xml:space="preserve">woman’s hand </w:t>
      </w:r>
      <w:r w:rsidR="004525AA" w:rsidRPr="007B4E8F">
        <w:rPr>
          <w:rFonts w:ascii="Times New Roman" w:hAnsi="Times New Roman" w:cs="Times New Roman"/>
          <w:sz w:val="24"/>
          <w:szCs w:val="24"/>
        </w:rPr>
        <w:t>emerges mysteriously</w:t>
      </w:r>
      <w:r w:rsidR="00DB7932" w:rsidRPr="007B4E8F">
        <w:rPr>
          <w:rFonts w:ascii="Times New Roman" w:hAnsi="Times New Roman" w:cs="Times New Roman"/>
          <w:sz w:val="24"/>
          <w:szCs w:val="24"/>
        </w:rPr>
        <w:t xml:space="preserve"> </w:t>
      </w:r>
      <w:r w:rsidR="00BB4D72" w:rsidRPr="007B4E8F">
        <w:rPr>
          <w:rFonts w:ascii="Times New Roman" w:hAnsi="Times New Roman" w:cs="Times New Roman"/>
          <w:sz w:val="24"/>
          <w:szCs w:val="24"/>
        </w:rPr>
        <w:t>f</w:t>
      </w:r>
      <w:r w:rsidR="00DB7932" w:rsidRPr="007B4E8F">
        <w:rPr>
          <w:rFonts w:ascii="Times New Roman" w:hAnsi="Times New Roman" w:cs="Times New Roman"/>
          <w:sz w:val="24"/>
          <w:szCs w:val="24"/>
        </w:rPr>
        <w:t>rom</w:t>
      </w:r>
      <w:r w:rsidR="00BB4D72" w:rsidRPr="007B4E8F">
        <w:rPr>
          <w:rFonts w:ascii="Times New Roman" w:hAnsi="Times New Roman" w:cs="Times New Roman"/>
          <w:sz w:val="24"/>
          <w:szCs w:val="24"/>
        </w:rPr>
        <w:t xml:space="preserve"> the wallpaper</w:t>
      </w:r>
      <w:r w:rsidR="007C56D2" w:rsidRPr="007B4E8F">
        <w:rPr>
          <w:rFonts w:ascii="Times New Roman" w:hAnsi="Times New Roman" w:cs="Times New Roman"/>
          <w:sz w:val="24"/>
          <w:szCs w:val="24"/>
        </w:rPr>
        <w:t>.</w:t>
      </w:r>
      <w:r w:rsidR="00BB4D72" w:rsidRPr="007B4E8F">
        <w:rPr>
          <w:rFonts w:ascii="Times New Roman" w:hAnsi="Times New Roman" w:cs="Times New Roman"/>
          <w:sz w:val="24"/>
          <w:szCs w:val="24"/>
        </w:rPr>
        <w:t xml:space="preserve"> </w:t>
      </w:r>
    </w:p>
    <w:p w:rsidR="002A20B4" w:rsidRPr="007B4E8F" w:rsidRDefault="0052100D" w:rsidP="00714B40">
      <w:pPr>
        <w:spacing w:after="0" w:line="240" w:lineRule="auto"/>
        <w:ind w:firstLine="720"/>
        <w:jc w:val="both"/>
        <w:rPr>
          <w:rFonts w:ascii="Times New Roman" w:hAnsi="Times New Roman" w:cs="Times New Roman"/>
          <w:b/>
          <w:sz w:val="24"/>
          <w:szCs w:val="24"/>
        </w:rPr>
      </w:pPr>
      <w:r w:rsidRPr="007B4E8F">
        <w:rPr>
          <w:rFonts w:ascii="Times New Roman" w:hAnsi="Times New Roman" w:cs="Times New Roman"/>
          <w:sz w:val="24"/>
          <w:szCs w:val="24"/>
        </w:rPr>
        <w:t>Per</w:t>
      </w:r>
      <w:r w:rsidR="004D5613" w:rsidRPr="007B4E8F">
        <w:rPr>
          <w:rFonts w:ascii="Times New Roman" w:hAnsi="Times New Roman" w:cs="Times New Roman"/>
          <w:sz w:val="24"/>
          <w:szCs w:val="24"/>
        </w:rPr>
        <w:t>formed by the same actress, the wallpaper</w:t>
      </w:r>
      <w:r w:rsidR="00726EF3">
        <w:rPr>
          <w:rFonts w:ascii="Times New Roman" w:hAnsi="Times New Roman" w:cs="Times New Roman"/>
          <w:sz w:val="24"/>
          <w:szCs w:val="24"/>
        </w:rPr>
        <w:t xml:space="preserve"> figure</w:t>
      </w:r>
      <w:r w:rsidRPr="007B4E8F">
        <w:rPr>
          <w:rFonts w:ascii="Times New Roman" w:hAnsi="Times New Roman" w:cs="Times New Roman"/>
          <w:sz w:val="24"/>
          <w:szCs w:val="24"/>
        </w:rPr>
        <w:t xml:space="preserve"> </w:t>
      </w:r>
      <w:r w:rsidR="004068CD" w:rsidRPr="007B4E8F">
        <w:rPr>
          <w:rFonts w:ascii="Times New Roman" w:hAnsi="Times New Roman" w:cs="Times New Roman"/>
          <w:sz w:val="24"/>
          <w:szCs w:val="24"/>
        </w:rPr>
        <w:t xml:space="preserve">is dressed in </w:t>
      </w:r>
      <w:r w:rsidRPr="007B4E8F">
        <w:rPr>
          <w:rFonts w:ascii="Times New Roman" w:hAnsi="Times New Roman" w:cs="Times New Roman"/>
          <w:sz w:val="24"/>
          <w:szCs w:val="24"/>
        </w:rPr>
        <w:t>yel</w:t>
      </w:r>
      <w:r w:rsidR="0080491D" w:rsidRPr="007B4E8F">
        <w:rPr>
          <w:rFonts w:ascii="Times New Roman" w:hAnsi="Times New Roman" w:cs="Times New Roman"/>
          <w:sz w:val="24"/>
          <w:szCs w:val="24"/>
        </w:rPr>
        <w:t xml:space="preserve">low and has gray hair. </w:t>
      </w:r>
      <w:r w:rsidR="008D2B14" w:rsidRPr="007B4E8F">
        <w:rPr>
          <w:rFonts w:ascii="Times New Roman" w:hAnsi="Times New Roman" w:cs="Times New Roman"/>
          <w:sz w:val="24"/>
          <w:szCs w:val="24"/>
        </w:rPr>
        <w:t xml:space="preserve">Since </w:t>
      </w:r>
      <w:r w:rsidR="005415C0" w:rsidRPr="007B4E8F">
        <w:rPr>
          <w:rFonts w:ascii="Times New Roman" w:hAnsi="Times New Roman" w:cs="Times New Roman"/>
          <w:sz w:val="24"/>
          <w:szCs w:val="24"/>
        </w:rPr>
        <w:t>the heroine</w:t>
      </w:r>
      <w:r w:rsidR="00301939" w:rsidRPr="007B4E8F">
        <w:rPr>
          <w:rFonts w:ascii="Times New Roman" w:hAnsi="Times New Roman" w:cs="Times New Roman"/>
          <w:sz w:val="24"/>
          <w:szCs w:val="24"/>
        </w:rPr>
        <w:t xml:space="preserve"> finds a </w:t>
      </w:r>
      <w:r w:rsidRPr="007B4E8F">
        <w:rPr>
          <w:rFonts w:ascii="Times New Roman" w:hAnsi="Times New Roman" w:cs="Times New Roman"/>
          <w:sz w:val="24"/>
          <w:szCs w:val="24"/>
        </w:rPr>
        <w:t>yellow dress in a</w:t>
      </w:r>
      <w:r w:rsidR="00EC59C9" w:rsidRPr="007B4E8F">
        <w:rPr>
          <w:rFonts w:ascii="Times New Roman" w:hAnsi="Times New Roman" w:cs="Times New Roman"/>
          <w:sz w:val="24"/>
          <w:szCs w:val="24"/>
        </w:rPr>
        <w:t xml:space="preserve"> trunk</w:t>
      </w:r>
      <w:r w:rsidR="008D2B14" w:rsidRPr="007B4E8F">
        <w:rPr>
          <w:rFonts w:ascii="Times New Roman" w:hAnsi="Times New Roman" w:cs="Times New Roman"/>
          <w:sz w:val="24"/>
          <w:szCs w:val="24"/>
        </w:rPr>
        <w:t xml:space="preserve"> earlier in the film</w:t>
      </w:r>
      <w:r w:rsidR="00E05201" w:rsidRPr="007B4E8F">
        <w:rPr>
          <w:rFonts w:ascii="Times New Roman" w:hAnsi="Times New Roman" w:cs="Times New Roman"/>
          <w:sz w:val="24"/>
          <w:szCs w:val="24"/>
        </w:rPr>
        <w:t xml:space="preserve">, </w:t>
      </w:r>
      <w:r w:rsidR="00EC59C9" w:rsidRPr="007B4E8F">
        <w:rPr>
          <w:rFonts w:ascii="Times New Roman" w:hAnsi="Times New Roman" w:cs="Times New Roman"/>
          <w:sz w:val="24"/>
          <w:szCs w:val="24"/>
        </w:rPr>
        <w:t xml:space="preserve">we could think that </w:t>
      </w:r>
      <w:r w:rsidR="004068CD" w:rsidRPr="007B4E8F">
        <w:rPr>
          <w:rFonts w:ascii="Times New Roman" w:hAnsi="Times New Roman" w:cs="Times New Roman"/>
          <w:sz w:val="24"/>
          <w:szCs w:val="24"/>
        </w:rPr>
        <w:t xml:space="preserve">she </w:t>
      </w:r>
      <w:r w:rsidRPr="007B4E8F">
        <w:rPr>
          <w:rFonts w:ascii="Times New Roman" w:hAnsi="Times New Roman" w:cs="Times New Roman"/>
          <w:sz w:val="24"/>
          <w:szCs w:val="24"/>
        </w:rPr>
        <w:t>stan</w:t>
      </w:r>
      <w:r w:rsidR="005415C0" w:rsidRPr="007B4E8F">
        <w:rPr>
          <w:rFonts w:ascii="Times New Roman" w:hAnsi="Times New Roman" w:cs="Times New Roman"/>
          <w:sz w:val="24"/>
          <w:szCs w:val="24"/>
        </w:rPr>
        <w:t>ds for a projection of Charlotte</w:t>
      </w:r>
      <w:r w:rsidRPr="007B4E8F">
        <w:rPr>
          <w:rFonts w:ascii="Times New Roman" w:hAnsi="Times New Roman" w:cs="Times New Roman"/>
          <w:sz w:val="24"/>
          <w:szCs w:val="24"/>
        </w:rPr>
        <w:t xml:space="preserve"> in the</w:t>
      </w:r>
      <w:r w:rsidR="008916BD" w:rsidRPr="007B4E8F">
        <w:rPr>
          <w:rFonts w:ascii="Times New Roman" w:hAnsi="Times New Roman" w:cs="Times New Roman"/>
          <w:sz w:val="24"/>
          <w:szCs w:val="24"/>
        </w:rPr>
        <w:t xml:space="preserve"> future as a healthy old woman. </w:t>
      </w:r>
      <w:r w:rsidR="00B47039" w:rsidRPr="007B4E8F">
        <w:rPr>
          <w:rFonts w:ascii="Times New Roman" w:hAnsi="Times New Roman" w:cs="Times New Roman"/>
          <w:sz w:val="24"/>
          <w:szCs w:val="24"/>
        </w:rPr>
        <w:t>This explanation would suffice</w:t>
      </w:r>
      <w:r w:rsidR="005415C0" w:rsidRPr="007B4E8F">
        <w:rPr>
          <w:rFonts w:ascii="Times New Roman" w:hAnsi="Times New Roman" w:cs="Times New Roman"/>
          <w:sz w:val="24"/>
          <w:szCs w:val="24"/>
        </w:rPr>
        <w:t xml:space="preserve"> if </w:t>
      </w:r>
      <w:r w:rsidR="0080491D" w:rsidRPr="007B4E8F">
        <w:rPr>
          <w:rFonts w:ascii="Times New Roman" w:hAnsi="Times New Roman" w:cs="Times New Roman"/>
          <w:sz w:val="24"/>
          <w:szCs w:val="24"/>
        </w:rPr>
        <w:t>i</w:t>
      </w:r>
      <w:r w:rsidR="005415C0" w:rsidRPr="007B4E8F">
        <w:rPr>
          <w:rFonts w:ascii="Times New Roman" w:hAnsi="Times New Roman" w:cs="Times New Roman"/>
          <w:sz w:val="24"/>
          <w:szCs w:val="24"/>
        </w:rPr>
        <w:t>t were</w:t>
      </w:r>
      <w:r w:rsidR="00777F25" w:rsidRPr="007B4E8F">
        <w:rPr>
          <w:rFonts w:ascii="Times New Roman" w:hAnsi="Times New Roman" w:cs="Times New Roman"/>
          <w:sz w:val="24"/>
          <w:szCs w:val="24"/>
        </w:rPr>
        <w:t xml:space="preserve"> not </w:t>
      </w:r>
      <w:r w:rsidR="0080491D" w:rsidRPr="007B4E8F">
        <w:rPr>
          <w:rFonts w:ascii="Times New Roman" w:hAnsi="Times New Roman" w:cs="Times New Roman"/>
          <w:sz w:val="24"/>
          <w:szCs w:val="24"/>
        </w:rPr>
        <w:t xml:space="preserve">for </w:t>
      </w:r>
      <w:r w:rsidR="00777F25" w:rsidRPr="007B4E8F">
        <w:rPr>
          <w:rFonts w:ascii="Times New Roman" w:hAnsi="Times New Roman" w:cs="Times New Roman"/>
          <w:sz w:val="24"/>
          <w:szCs w:val="24"/>
        </w:rPr>
        <w:t>anot</w:t>
      </w:r>
      <w:r w:rsidR="009C17CE" w:rsidRPr="007B4E8F">
        <w:rPr>
          <w:rFonts w:ascii="Times New Roman" w:hAnsi="Times New Roman" w:cs="Times New Roman"/>
          <w:sz w:val="24"/>
          <w:szCs w:val="24"/>
        </w:rPr>
        <w:t>her scene, in which both</w:t>
      </w:r>
      <w:r w:rsidR="008D2B14" w:rsidRPr="007B4E8F">
        <w:rPr>
          <w:rFonts w:ascii="Times New Roman" w:hAnsi="Times New Roman" w:cs="Times New Roman"/>
          <w:sz w:val="24"/>
          <w:szCs w:val="24"/>
        </w:rPr>
        <w:t xml:space="preserve"> women</w:t>
      </w:r>
      <w:r w:rsidR="00777F25" w:rsidRPr="007B4E8F">
        <w:rPr>
          <w:rFonts w:ascii="Times New Roman" w:hAnsi="Times New Roman" w:cs="Times New Roman"/>
          <w:sz w:val="24"/>
          <w:szCs w:val="24"/>
        </w:rPr>
        <w:t xml:space="preserve"> </w:t>
      </w:r>
      <w:r w:rsidR="00775781" w:rsidRPr="007B4E8F">
        <w:rPr>
          <w:rFonts w:ascii="Times New Roman" w:hAnsi="Times New Roman" w:cs="Times New Roman"/>
          <w:sz w:val="24"/>
          <w:szCs w:val="24"/>
        </w:rPr>
        <w:t xml:space="preserve">join </w:t>
      </w:r>
      <w:r w:rsidR="009C17CE" w:rsidRPr="007B4E8F">
        <w:rPr>
          <w:rFonts w:ascii="Times New Roman" w:hAnsi="Times New Roman" w:cs="Times New Roman"/>
          <w:sz w:val="24"/>
          <w:szCs w:val="24"/>
        </w:rPr>
        <w:t xml:space="preserve">their </w:t>
      </w:r>
      <w:r w:rsidR="00775781" w:rsidRPr="007B4E8F">
        <w:rPr>
          <w:rFonts w:ascii="Times New Roman" w:hAnsi="Times New Roman" w:cs="Times New Roman"/>
          <w:sz w:val="24"/>
          <w:szCs w:val="24"/>
        </w:rPr>
        <w:t>lips,</w:t>
      </w:r>
      <w:r w:rsidR="005415C0" w:rsidRPr="007B4E8F">
        <w:rPr>
          <w:rFonts w:ascii="Times New Roman" w:hAnsi="Times New Roman" w:cs="Times New Roman"/>
          <w:sz w:val="24"/>
          <w:szCs w:val="24"/>
        </w:rPr>
        <w:t xml:space="preserve"> </w:t>
      </w:r>
      <w:r w:rsidR="00541ACB" w:rsidRPr="007B4E8F">
        <w:rPr>
          <w:rFonts w:ascii="Times New Roman" w:hAnsi="Times New Roman" w:cs="Times New Roman"/>
          <w:sz w:val="24"/>
          <w:szCs w:val="24"/>
        </w:rPr>
        <w:t>close</w:t>
      </w:r>
      <w:r w:rsidR="005415C0" w:rsidRPr="007B4E8F">
        <w:rPr>
          <w:rFonts w:ascii="Times New Roman" w:hAnsi="Times New Roman" w:cs="Times New Roman"/>
          <w:sz w:val="24"/>
          <w:szCs w:val="24"/>
        </w:rPr>
        <w:t xml:space="preserve"> their eyes</w:t>
      </w:r>
      <w:r w:rsidR="008247FB">
        <w:rPr>
          <w:rFonts w:ascii="Times New Roman" w:hAnsi="Times New Roman" w:cs="Times New Roman"/>
          <w:sz w:val="24"/>
          <w:szCs w:val="24"/>
        </w:rPr>
        <w:t xml:space="preserve"> and</w:t>
      </w:r>
      <w:r w:rsidR="008E5D2F" w:rsidRPr="007B4E8F">
        <w:rPr>
          <w:rFonts w:ascii="Times New Roman" w:hAnsi="Times New Roman" w:cs="Times New Roman"/>
          <w:sz w:val="24"/>
          <w:szCs w:val="24"/>
        </w:rPr>
        <w:t xml:space="preserve"> the</w:t>
      </w:r>
      <w:r w:rsidR="009C17CE" w:rsidRPr="007B4E8F">
        <w:rPr>
          <w:rFonts w:ascii="Times New Roman" w:hAnsi="Times New Roman" w:cs="Times New Roman"/>
          <w:sz w:val="24"/>
          <w:szCs w:val="24"/>
        </w:rPr>
        <w:t xml:space="preserve"> </w:t>
      </w:r>
      <w:r w:rsidR="00726EF3">
        <w:rPr>
          <w:rFonts w:ascii="Times New Roman" w:hAnsi="Times New Roman" w:cs="Times New Roman"/>
          <w:sz w:val="24"/>
          <w:szCs w:val="24"/>
        </w:rPr>
        <w:t>wallpaper woman</w:t>
      </w:r>
      <w:r w:rsidR="004068CD" w:rsidRPr="007B4E8F">
        <w:rPr>
          <w:rFonts w:ascii="Times New Roman" w:hAnsi="Times New Roman" w:cs="Times New Roman"/>
          <w:sz w:val="24"/>
          <w:szCs w:val="24"/>
        </w:rPr>
        <w:t xml:space="preserve"> </w:t>
      </w:r>
      <w:r w:rsidR="009C17CE" w:rsidRPr="007B4E8F">
        <w:rPr>
          <w:rFonts w:ascii="Times New Roman" w:hAnsi="Times New Roman" w:cs="Times New Roman"/>
          <w:sz w:val="24"/>
          <w:szCs w:val="24"/>
        </w:rPr>
        <w:t>caresses</w:t>
      </w:r>
      <w:r w:rsidR="008E5D2F" w:rsidRPr="007B4E8F">
        <w:rPr>
          <w:rFonts w:ascii="Times New Roman" w:hAnsi="Times New Roman" w:cs="Times New Roman"/>
          <w:sz w:val="24"/>
          <w:szCs w:val="24"/>
        </w:rPr>
        <w:t xml:space="preserve"> her partner</w:t>
      </w:r>
      <w:r w:rsidR="009C17CE" w:rsidRPr="007B4E8F">
        <w:rPr>
          <w:rFonts w:ascii="Times New Roman" w:hAnsi="Times New Roman" w:cs="Times New Roman"/>
          <w:sz w:val="24"/>
          <w:szCs w:val="24"/>
        </w:rPr>
        <w:t>’s face (01:10:40</w:t>
      </w:r>
      <w:r w:rsidR="00C55039" w:rsidRPr="003937CA">
        <w:rPr>
          <w:rFonts w:ascii="Times New Roman" w:hAnsi="Times New Roman" w:cs="Times New Roman"/>
          <w:sz w:val="24"/>
          <w:szCs w:val="24"/>
        </w:rPr>
        <w:t>)</w:t>
      </w:r>
      <w:r w:rsidR="003937CA" w:rsidRPr="003937CA">
        <w:rPr>
          <w:rFonts w:ascii="Times New Roman" w:hAnsi="Times New Roman" w:cs="Times New Roman"/>
          <w:sz w:val="24"/>
          <w:szCs w:val="24"/>
          <w:highlight w:val="yellow"/>
        </w:rPr>
        <w:t xml:space="preserve">, which invites speculation </w:t>
      </w:r>
      <w:r w:rsidR="003937CA" w:rsidRPr="003937CA">
        <w:rPr>
          <w:rFonts w:ascii="Times New Roman" w:hAnsi="Times New Roman" w:cs="Times New Roman"/>
          <w:i/>
          <w:sz w:val="24"/>
          <w:szCs w:val="24"/>
          <w:highlight w:val="yellow"/>
        </w:rPr>
        <w:t>à la</w:t>
      </w:r>
      <w:r w:rsidR="003937CA" w:rsidRPr="003937CA">
        <w:rPr>
          <w:rFonts w:ascii="Times New Roman" w:hAnsi="Times New Roman" w:cs="Times New Roman"/>
          <w:sz w:val="24"/>
          <w:szCs w:val="24"/>
          <w:highlight w:val="yellow"/>
        </w:rPr>
        <w:t xml:space="preserve"> queer</w:t>
      </w:r>
      <w:r w:rsidR="00366E8D" w:rsidRPr="007B4E8F">
        <w:rPr>
          <w:rFonts w:ascii="Times New Roman" w:hAnsi="Times New Roman" w:cs="Times New Roman"/>
          <w:sz w:val="24"/>
          <w:szCs w:val="24"/>
        </w:rPr>
        <w:t>.</w:t>
      </w:r>
      <w:r w:rsidR="00273EB4" w:rsidRPr="007B4E8F">
        <w:rPr>
          <w:rFonts w:ascii="Times New Roman" w:hAnsi="Times New Roman" w:cs="Times New Roman"/>
          <w:sz w:val="24"/>
          <w:szCs w:val="24"/>
        </w:rPr>
        <w:t xml:space="preserve"> </w:t>
      </w:r>
      <w:r w:rsidR="00366E8D" w:rsidRPr="007B4E8F">
        <w:rPr>
          <w:rFonts w:ascii="Times New Roman" w:hAnsi="Times New Roman" w:cs="Times New Roman"/>
          <w:sz w:val="24"/>
          <w:szCs w:val="24"/>
        </w:rPr>
        <w:t>T</w:t>
      </w:r>
      <w:r w:rsidR="008D2B14" w:rsidRPr="007B4E8F">
        <w:rPr>
          <w:rFonts w:ascii="Times New Roman" w:hAnsi="Times New Roman" w:cs="Times New Roman"/>
          <w:sz w:val="24"/>
          <w:szCs w:val="24"/>
        </w:rPr>
        <w:t>heir</w:t>
      </w:r>
      <w:r w:rsidR="00775781" w:rsidRPr="007B4E8F">
        <w:rPr>
          <w:rFonts w:ascii="Times New Roman" w:hAnsi="Times New Roman" w:cs="Times New Roman"/>
          <w:sz w:val="24"/>
          <w:szCs w:val="24"/>
        </w:rPr>
        <w:t xml:space="preserve"> passionate meeting</w:t>
      </w:r>
      <w:r w:rsidR="00CD07C0" w:rsidRPr="007B4E8F">
        <w:rPr>
          <w:rFonts w:ascii="Times New Roman" w:hAnsi="Times New Roman" w:cs="Times New Roman"/>
          <w:sz w:val="24"/>
          <w:szCs w:val="24"/>
        </w:rPr>
        <w:t xml:space="preserve"> </w:t>
      </w:r>
      <w:r w:rsidR="00645471" w:rsidRPr="007B4E8F">
        <w:rPr>
          <w:rFonts w:ascii="Times New Roman" w:hAnsi="Times New Roman" w:cs="Times New Roman"/>
          <w:sz w:val="24"/>
          <w:szCs w:val="24"/>
        </w:rPr>
        <w:t>complicates the</w:t>
      </w:r>
      <w:r w:rsidR="008F5B4F" w:rsidRPr="007B4E8F">
        <w:rPr>
          <w:rFonts w:ascii="Times New Roman" w:hAnsi="Times New Roman" w:cs="Times New Roman"/>
          <w:sz w:val="24"/>
          <w:szCs w:val="24"/>
        </w:rPr>
        <w:t xml:space="preserve"> already</w:t>
      </w:r>
      <w:r w:rsidR="00645471" w:rsidRPr="007B4E8F">
        <w:rPr>
          <w:rFonts w:ascii="Times New Roman" w:hAnsi="Times New Roman" w:cs="Times New Roman"/>
          <w:sz w:val="24"/>
          <w:szCs w:val="24"/>
        </w:rPr>
        <w:t xml:space="preserve"> multiple</w:t>
      </w:r>
      <w:r w:rsidR="00273EB4" w:rsidRPr="007B4E8F">
        <w:rPr>
          <w:rFonts w:ascii="Times New Roman" w:hAnsi="Times New Roman" w:cs="Times New Roman"/>
          <w:sz w:val="24"/>
          <w:szCs w:val="24"/>
        </w:rPr>
        <w:t xml:space="preserve"> </w:t>
      </w:r>
      <w:r w:rsidR="00CD07C0" w:rsidRPr="007B4E8F">
        <w:rPr>
          <w:rFonts w:ascii="Times New Roman" w:hAnsi="Times New Roman" w:cs="Times New Roman"/>
          <w:sz w:val="24"/>
          <w:szCs w:val="24"/>
        </w:rPr>
        <w:t xml:space="preserve">sexuality of </w:t>
      </w:r>
      <w:r w:rsidR="00D22E18" w:rsidRPr="007B4E8F">
        <w:rPr>
          <w:rFonts w:ascii="Times New Roman" w:hAnsi="Times New Roman" w:cs="Times New Roman"/>
          <w:sz w:val="24"/>
          <w:szCs w:val="24"/>
        </w:rPr>
        <w:t>a</w:t>
      </w:r>
      <w:r w:rsidR="00273EB4" w:rsidRPr="007B4E8F">
        <w:rPr>
          <w:rFonts w:ascii="Times New Roman" w:hAnsi="Times New Roman" w:cs="Times New Roman"/>
          <w:sz w:val="24"/>
          <w:szCs w:val="24"/>
        </w:rPr>
        <w:t xml:space="preserve"> </w:t>
      </w:r>
      <w:r w:rsidR="00D22E18" w:rsidRPr="007B4E8F">
        <w:rPr>
          <w:rFonts w:ascii="Times New Roman" w:hAnsi="Times New Roman" w:cs="Times New Roman"/>
          <w:sz w:val="24"/>
          <w:szCs w:val="24"/>
        </w:rPr>
        <w:t xml:space="preserve">fin-de-siècle </w:t>
      </w:r>
      <w:r w:rsidR="00273EB4" w:rsidRPr="007B4E8F">
        <w:rPr>
          <w:rFonts w:ascii="Times New Roman" w:hAnsi="Times New Roman" w:cs="Times New Roman"/>
          <w:sz w:val="24"/>
          <w:szCs w:val="24"/>
        </w:rPr>
        <w:t xml:space="preserve">masturbating </w:t>
      </w:r>
      <w:r w:rsidR="000F141B" w:rsidRPr="007B4E8F">
        <w:rPr>
          <w:rFonts w:ascii="Times New Roman" w:hAnsi="Times New Roman" w:cs="Times New Roman"/>
          <w:sz w:val="24"/>
          <w:szCs w:val="24"/>
        </w:rPr>
        <w:t>wife-and-</w:t>
      </w:r>
      <w:r w:rsidR="00273EB4" w:rsidRPr="007B4E8F">
        <w:rPr>
          <w:rFonts w:ascii="Times New Roman" w:hAnsi="Times New Roman" w:cs="Times New Roman"/>
          <w:sz w:val="24"/>
          <w:szCs w:val="24"/>
        </w:rPr>
        <w:t>mother</w:t>
      </w:r>
      <w:r w:rsidR="00DB7932" w:rsidRPr="007B4E8F">
        <w:rPr>
          <w:rFonts w:ascii="Times New Roman" w:hAnsi="Times New Roman" w:cs="Times New Roman"/>
          <w:sz w:val="24"/>
          <w:szCs w:val="24"/>
        </w:rPr>
        <w:t>, who could be called</w:t>
      </w:r>
      <w:r w:rsidR="00344388" w:rsidRPr="007B4E8F">
        <w:rPr>
          <w:rFonts w:ascii="Times New Roman" w:hAnsi="Times New Roman" w:cs="Times New Roman"/>
          <w:sz w:val="24"/>
          <w:szCs w:val="24"/>
        </w:rPr>
        <w:t xml:space="preserve"> bisexual</w:t>
      </w:r>
      <w:r w:rsidR="008247FB">
        <w:rPr>
          <w:rFonts w:ascii="Times New Roman" w:hAnsi="Times New Roman" w:cs="Times New Roman"/>
          <w:sz w:val="24"/>
          <w:szCs w:val="24"/>
        </w:rPr>
        <w:t xml:space="preserve"> and</w:t>
      </w:r>
      <w:r w:rsidR="00344388" w:rsidRPr="007B4E8F">
        <w:rPr>
          <w:rFonts w:ascii="Times New Roman" w:hAnsi="Times New Roman" w:cs="Times New Roman"/>
          <w:sz w:val="24"/>
          <w:szCs w:val="24"/>
        </w:rPr>
        <w:t xml:space="preserve"> </w:t>
      </w:r>
      <w:r w:rsidR="00950434" w:rsidRPr="007B4E8F">
        <w:rPr>
          <w:rFonts w:ascii="Times New Roman" w:hAnsi="Times New Roman" w:cs="Times New Roman"/>
          <w:sz w:val="24"/>
          <w:szCs w:val="24"/>
        </w:rPr>
        <w:t xml:space="preserve">is </w:t>
      </w:r>
      <w:r w:rsidR="00DB7932" w:rsidRPr="007B4E8F">
        <w:rPr>
          <w:rFonts w:ascii="Times New Roman" w:hAnsi="Times New Roman" w:cs="Times New Roman"/>
          <w:sz w:val="24"/>
          <w:szCs w:val="24"/>
        </w:rPr>
        <w:t>definitivel</w:t>
      </w:r>
      <w:r w:rsidR="00314704" w:rsidRPr="007B4E8F">
        <w:rPr>
          <w:rFonts w:ascii="Times New Roman" w:hAnsi="Times New Roman" w:cs="Times New Roman"/>
          <w:sz w:val="24"/>
          <w:szCs w:val="24"/>
        </w:rPr>
        <w:t>y</w:t>
      </w:r>
      <w:r w:rsidR="00344388" w:rsidRPr="007B4E8F">
        <w:rPr>
          <w:rFonts w:ascii="Times New Roman" w:hAnsi="Times New Roman" w:cs="Times New Roman"/>
          <w:sz w:val="24"/>
          <w:szCs w:val="24"/>
        </w:rPr>
        <w:t xml:space="preserve"> queer</w:t>
      </w:r>
      <w:r w:rsidR="009F2F3E" w:rsidRPr="007B4E8F">
        <w:rPr>
          <w:rFonts w:ascii="Times New Roman" w:hAnsi="Times New Roman" w:cs="Times New Roman"/>
          <w:sz w:val="24"/>
          <w:szCs w:val="24"/>
        </w:rPr>
        <w:t>. To give more</w:t>
      </w:r>
      <w:r w:rsidR="000A2B49" w:rsidRPr="007B4E8F">
        <w:rPr>
          <w:rFonts w:ascii="Times New Roman" w:hAnsi="Times New Roman" w:cs="Times New Roman"/>
          <w:sz w:val="24"/>
          <w:szCs w:val="24"/>
        </w:rPr>
        <w:t xml:space="preserve"> impact to their kiss,</w:t>
      </w:r>
      <w:r w:rsidRPr="007B4E8F">
        <w:rPr>
          <w:rFonts w:ascii="Times New Roman" w:hAnsi="Times New Roman" w:cs="Times New Roman"/>
          <w:sz w:val="24"/>
          <w:szCs w:val="24"/>
        </w:rPr>
        <w:t xml:space="preserve"> </w:t>
      </w:r>
      <w:r w:rsidR="000A2B49" w:rsidRPr="007B4E8F">
        <w:rPr>
          <w:rFonts w:ascii="Times New Roman" w:hAnsi="Times New Roman" w:cs="Times New Roman"/>
          <w:sz w:val="24"/>
          <w:szCs w:val="24"/>
        </w:rPr>
        <w:t>their faces are artistically trimmed and the ima</w:t>
      </w:r>
      <w:r w:rsidR="0017616D" w:rsidRPr="007B4E8F">
        <w:rPr>
          <w:rFonts w:ascii="Times New Roman" w:hAnsi="Times New Roman" w:cs="Times New Roman"/>
          <w:sz w:val="24"/>
          <w:szCs w:val="24"/>
        </w:rPr>
        <w:t>ge is frozen for a few seconds.</w:t>
      </w:r>
      <w:r w:rsidR="00333B7B">
        <w:rPr>
          <w:rStyle w:val="Refdenotaalpie"/>
          <w:rFonts w:ascii="Times New Roman" w:hAnsi="Times New Roman" w:cs="Times New Roman"/>
          <w:sz w:val="24"/>
          <w:szCs w:val="24"/>
        </w:rPr>
        <w:footnoteReference w:id="8"/>
      </w:r>
      <w:r w:rsidR="0017616D" w:rsidRPr="007B4E8F">
        <w:rPr>
          <w:rFonts w:ascii="Times New Roman" w:hAnsi="Times New Roman" w:cs="Times New Roman"/>
          <w:sz w:val="24"/>
          <w:szCs w:val="24"/>
        </w:rPr>
        <w:t xml:space="preserve"> </w:t>
      </w:r>
      <w:r w:rsidR="000701AE">
        <w:rPr>
          <w:rFonts w:ascii="Times New Roman" w:hAnsi="Times New Roman" w:cs="Times New Roman"/>
          <w:sz w:val="24"/>
          <w:szCs w:val="24"/>
          <w:highlight w:val="yellow"/>
        </w:rPr>
        <w:t xml:space="preserve">With this </w:t>
      </w:r>
      <w:r w:rsidR="00603AD3" w:rsidRPr="00603AD3">
        <w:rPr>
          <w:rFonts w:ascii="Times New Roman" w:hAnsi="Times New Roman" w:cs="Times New Roman"/>
          <w:sz w:val="24"/>
          <w:szCs w:val="24"/>
          <w:highlight w:val="yellow"/>
        </w:rPr>
        <w:t xml:space="preserve">act, the heroine </w:t>
      </w:r>
      <w:r w:rsidR="000701AE">
        <w:rPr>
          <w:rFonts w:ascii="Times New Roman" w:hAnsi="Times New Roman" w:cs="Times New Roman"/>
          <w:sz w:val="24"/>
          <w:szCs w:val="24"/>
          <w:highlight w:val="yellow"/>
        </w:rPr>
        <w:t xml:space="preserve">is </w:t>
      </w:r>
      <w:r w:rsidR="00603AD3" w:rsidRPr="00603AD3">
        <w:rPr>
          <w:rFonts w:ascii="Times New Roman" w:hAnsi="Times New Roman" w:cs="Times New Roman"/>
          <w:sz w:val="24"/>
          <w:szCs w:val="24"/>
          <w:highlight w:val="yellow"/>
        </w:rPr>
        <w:t>“</w:t>
      </w:r>
      <w:r w:rsidR="000701AE">
        <w:rPr>
          <w:rFonts w:ascii="Times New Roman" w:hAnsi="Times New Roman" w:cs="Times New Roman"/>
          <w:sz w:val="24"/>
          <w:szCs w:val="24"/>
          <w:highlight w:val="yellow"/>
        </w:rPr>
        <w:t>undoing</w:t>
      </w:r>
      <w:r w:rsidR="00603AD3" w:rsidRPr="00603AD3">
        <w:rPr>
          <w:rFonts w:ascii="Times New Roman" w:hAnsi="Times New Roman" w:cs="Times New Roman"/>
          <w:sz w:val="24"/>
          <w:szCs w:val="24"/>
          <w:highlight w:val="yellow"/>
        </w:rPr>
        <w:t xml:space="preserve">” (Butler 2004) </w:t>
      </w:r>
      <w:r w:rsidR="00333B7B">
        <w:rPr>
          <w:rFonts w:ascii="Times New Roman" w:hAnsi="Times New Roman" w:cs="Times New Roman"/>
          <w:sz w:val="24"/>
          <w:szCs w:val="24"/>
          <w:highlight w:val="yellow"/>
        </w:rPr>
        <w:t xml:space="preserve">both </w:t>
      </w:r>
      <w:r w:rsidR="00BE2A60">
        <w:rPr>
          <w:rFonts w:ascii="Times New Roman" w:hAnsi="Times New Roman" w:cs="Times New Roman"/>
          <w:sz w:val="24"/>
          <w:szCs w:val="24"/>
          <w:highlight w:val="yellow"/>
        </w:rPr>
        <w:t xml:space="preserve">the </w:t>
      </w:r>
      <w:r w:rsidR="00603AD3" w:rsidRPr="00603AD3">
        <w:rPr>
          <w:rFonts w:ascii="Times New Roman" w:hAnsi="Times New Roman" w:cs="Times New Roman"/>
          <w:sz w:val="24"/>
          <w:szCs w:val="24"/>
          <w:highlight w:val="yellow"/>
        </w:rPr>
        <w:t xml:space="preserve">pattern of the wallpaper </w:t>
      </w:r>
      <w:r w:rsidR="00BA5CC2">
        <w:rPr>
          <w:rFonts w:ascii="Times New Roman" w:hAnsi="Times New Roman" w:cs="Times New Roman"/>
          <w:sz w:val="24"/>
          <w:szCs w:val="24"/>
          <w:highlight w:val="yellow"/>
        </w:rPr>
        <w:t xml:space="preserve">and that </w:t>
      </w:r>
      <w:r w:rsidR="00603AD3" w:rsidRPr="00603AD3">
        <w:rPr>
          <w:rFonts w:ascii="Times New Roman" w:hAnsi="Times New Roman" w:cs="Times New Roman"/>
          <w:sz w:val="24"/>
          <w:szCs w:val="24"/>
          <w:highlight w:val="yellow"/>
        </w:rPr>
        <w:t>of her sexuality and gender</w:t>
      </w:r>
      <w:r w:rsidR="00BE2A60">
        <w:rPr>
          <w:rFonts w:ascii="Times New Roman" w:hAnsi="Times New Roman" w:cs="Times New Roman"/>
          <w:sz w:val="24"/>
          <w:szCs w:val="24"/>
          <w:highlight w:val="yellow"/>
        </w:rPr>
        <w:t>,</w:t>
      </w:r>
      <w:r w:rsidR="00BA5CC2">
        <w:rPr>
          <w:rFonts w:ascii="Times New Roman" w:hAnsi="Times New Roman" w:cs="Times New Roman"/>
          <w:sz w:val="24"/>
          <w:szCs w:val="24"/>
          <w:highlight w:val="yellow"/>
        </w:rPr>
        <w:t xml:space="preserve"> </w:t>
      </w:r>
      <w:r w:rsidR="00B821D6">
        <w:rPr>
          <w:rFonts w:ascii="Times New Roman" w:hAnsi="Times New Roman" w:cs="Times New Roman"/>
          <w:sz w:val="24"/>
          <w:szCs w:val="24"/>
          <w:highlight w:val="yellow"/>
        </w:rPr>
        <w:t xml:space="preserve">although </w:t>
      </w:r>
      <w:r w:rsidR="00BA5CC2">
        <w:rPr>
          <w:rFonts w:ascii="Times New Roman" w:hAnsi="Times New Roman" w:cs="Times New Roman"/>
          <w:sz w:val="24"/>
          <w:szCs w:val="24"/>
          <w:highlight w:val="yellow"/>
        </w:rPr>
        <w:t>not through language but through affect</w:t>
      </w:r>
      <w:r w:rsidR="00333B7B">
        <w:rPr>
          <w:rFonts w:ascii="Times New Roman" w:hAnsi="Times New Roman" w:cs="Times New Roman"/>
          <w:sz w:val="24"/>
          <w:szCs w:val="24"/>
          <w:highlight w:val="yellow"/>
        </w:rPr>
        <w:t>: “the body’s capacity to enter relations” (</w:t>
      </w:r>
      <w:proofErr w:type="spellStart"/>
      <w:r w:rsidR="00333B7B">
        <w:rPr>
          <w:rFonts w:ascii="Times New Roman" w:hAnsi="Times New Roman" w:cs="Times New Roman"/>
          <w:sz w:val="24"/>
          <w:szCs w:val="24"/>
          <w:highlight w:val="yellow"/>
        </w:rPr>
        <w:t>Braidotti</w:t>
      </w:r>
      <w:proofErr w:type="spellEnd"/>
      <w:r w:rsidR="00333B7B">
        <w:rPr>
          <w:rFonts w:ascii="Times New Roman" w:hAnsi="Times New Roman" w:cs="Times New Roman"/>
          <w:sz w:val="24"/>
          <w:szCs w:val="24"/>
          <w:highlight w:val="yellow"/>
        </w:rPr>
        <w:t xml:space="preserve"> 2002, 104</w:t>
      </w:r>
      <w:r w:rsidR="00333B7B" w:rsidRPr="0085469E">
        <w:rPr>
          <w:rFonts w:ascii="Times New Roman" w:hAnsi="Times New Roman" w:cs="Times New Roman"/>
          <w:sz w:val="24"/>
          <w:szCs w:val="24"/>
          <w:highlight w:val="yellow"/>
        </w:rPr>
        <w:t>)</w:t>
      </w:r>
      <w:r w:rsidR="00603AD3" w:rsidRPr="0085469E">
        <w:rPr>
          <w:rFonts w:ascii="Times New Roman" w:hAnsi="Times New Roman" w:cs="Times New Roman"/>
          <w:sz w:val="24"/>
          <w:szCs w:val="24"/>
          <w:highlight w:val="yellow"/>
        </w:rPr>
        <w:t>.</w:t>
      </w:r>
      <w:r w:rsidR="00493037" w:rsidRPr="0085469E">
        <w:rPr>
          <w:rStyle w:val="Refdenotaalpie"/>
          <w:rFonts w:ascii="Times New Roman" w:hAnsi="Times New Roman" w:cs="Times New Roman"/>
          <w:sz w:val="24"/>
          <w:szCs w:val="24"/>
          <w:highlight w:val="yellow"/>
        </w:rPr>
        <w:footnoteReference w:id="9"/>
      </w:r>
      <w:r w:rsidR="0085469E">
        <w:rPr>
          <w:rFonts w:ascii="Times New Roman" w:hAnsi="Times New Roman" w:cs="Times New Roman"/>
          <w:sz w:val="24"/>
          <w:szCs w:val="24"/>
          <w:highlight w:val="yellow"/>
        </w:rPr>
        <w:t xml:space="preserve"> In so</w:t>
      </w:r>
      <w:r w:rsidR="0085469E" w:rsidRPr="0085469E">
        <w:rPr>
          <w:rFonts w:ascii="Times New Roman" w:hAnsi="Times New Roman" w:cs="Times New Roman"/>
          <w:sz w:val="24"/>
          <w:szCs w:val="24"/>
          <w:highlight w:val="yellow"/>
        </w:rPr>
        <w:t xml:space="preserve"> “undoing,” </w:t>
      </w:r>
      <w:r w:rsidR="007E2AB3">
        <w:rPr>
          <w:rFonts w:ascii="Times New Roman" w:hAnsi="Times New Roman" w:cs="Times New Roman"/>
          <w:sz w:val="24"/>
          <w:szCs w:val="24"/>
          <w:highlight w:val="yellow"/>
        </w:rPr>
        <w:t xml:space="preserve">the TV adaptation </w:t>
      </w:r>
      <w:r w:rsidR="0085469E" w:rsidRPr="0085469E">
        <w:rPr>
          <w:rFonts w:ascii="Times New Roman" w:hAnsi="Times New Roman" w:cs="Times New Roman"/>
          <w:sz w:val="24"/>
          <w:szCs w:val="24"/>
          <w:highlight w:val="yellow"/>
        </w:rPr>
        <w:t xml:space="preserve">grants </w:t>
      </w:r>
      <w:r w:rsidR="007E2AB3">
        <w:rPr>
          <w:rFonts w:ascii="Times New Roman" w:hAnsi="Times New Roman" w:cs="Times New Roman"/>
          <w:sz w:val="24"/>
          <w:szCs w:val="24"/>
          <w:highlight w:val="yellow"/>
        </w:rPr>
        <w:t xml:space="preserve">her </w:t>
      </w:r>
      <w:r w:rsidR="0085469E" w:rsidRPr="0085469E">
        <w:rPr>
          <w:rFonts w:ascii="Times New Roman" w:hAnsi="Times New Roman" w:cs="Times New Roman"/>
          <w:sz w:val="24"/>
          <w:szCs w:val="24"/>
          <w:highlight w:val="yellow"/>
        </w:rPr>
        <w:t xml:space="preserve">with the affective other </w:t>
      </w:r>
      <w:r w:rsidR="007E2AB3">
        <w:rPr>
          <w:rFonts w:ascii="Times New Roman" w:hAnsi="Times New Roman" w:cs="Times New Roman"/>
          <w:sz w:val="24"/>
          <w:szCs w:val="24"/>
          <w:highlight w:val="yellow"/>
        </w:rPr>
        <w:t>longed</w:t>
      </w:r>
      <w:r w:rsidR="0085469E" w:rsidRPr="0085469E">
        <w:rPr>
          <w:rFonts w:ascii="Times New Roman" w:hAnsi="Times New Roman" w:cs="Times New Roman"/>
          <w:sz w:val="24"/>
          <w:szCs w:val="24"/>
          <w:highlight w:val="yellow"/>
        </w:rPr>
        <w:t xml:space="preserve"> </w:t>
      </w:r>
      <w:r w:rsidR="007E2AB3">
        <w:rPr>
          <w:rFonts w:ascii="Times New Roman" w:hAnsi="Times New Roman" w:cs="Times New Roman"/>
          <w:sz w:val="24"/>
          <w:szCs w:val="24"/>
          <w:highlight w:val="yellow"/>
        </w:rPr>
        <w:t xml:space="preserve">for </w:t>
      </w:r>
      <w:r w:rsidR="0085469E" w:rsidRPr="0085469E">
        <w:rPr>
          <w:rFonts w:ascii="Times New Roman" w:hAnsi="Times New Roman" w:cs="Times New Roman"/>
          <w:sz w:val="24"/>
          <w:szCs w:val="24"/>
          <w:highlight w:val="yellow"/>
        </w:rPr>
        <w:t>in</w:t>
      </w:r>
      <w:r w:rsidR="007E2AB3">
        <w:rPr>
          <w:rFonts w:ascii="Times New Roman" w:hAnsi="Times New Roman" w:cs="Times New Roman"/>
          <w:sz w:val="24"/>
          <w:szCs w:val="24"/>
          <w:highlight w:val="yellow"/>
        </w:rPr>
        <w:t xml:space="preserve"> </w:t>
      </w:r>
      <w:r w:rsidR="007E2AB3" w:rsidRPr="0085469E">
        <w:rPr>
          <w:rFonts w:ascii="Times New Roman" w:hAnsi="Times New Roman" w:cs="Times New Roman"/>
          <w:sz w:val="24"/>
          <w:szCs w:val="24"/>
          <w:highlight w:val="yellow"/>
        </w:rPr>
        <w:t>Gilman’</w:t>
      </w:r>
      <w:r w:rsidR="007E2AB3">
        <w:rPr>
          <w:rFonts w:ascii="Times New Roman" w:hAnsi="Times New Roman" w:cs="Times New Roman"/>
          <w:sz w:val="24"/>
          <w:szCs w:val="24"/>
          <w:highlight w:val="yellow"/>
        </w:rPr>
        <w:t>s tale</w:t>
      </w:r>
      <w:r w:rsidR="0085469E" w:rsidRPr="0085469E">
        <w:rPr>
          <w:rFonts w:ascii="Times New Roman" w:hAnsi="Times New Roman" w:cs="Times New Roman"/>
          <w:sz w:val="24"/>
          <w:szCs w:val="24"/>
          <w:highlight w:val="yellow"/>
        </w:rPr>
        <w:t>.</w:t>
      </w:r>
      <w:r w:rsidR="00603AD3">
        <w:rPr>
          <w:rFonts w:ascii="Times New Roman" w:hAnsi="Times New Roman" w:cs="Times New Roman"/>
          <w:sz w:val="24"/>
          <w:szCs w:val="24"/>
        </w:rPr>
        <w:t xml:space="preserve"> </w:t>
      </w:r>
      <w:r w:rsidR="0017616D" w:rsidRPr="007B4E8F">
        <w:rPr>
          <w:rFonts w:ascii="Times New Roman" w:hAnsi="Times New Roman" w:cs="Times New Roman"/>
          <w:sz w:val="24"/>
          <w:szCs w:val="24"/>
        </w:rPr>
        <w:t>T</w:t>
      </w:r>
      <w:r w:rsidR="000A2B49" w:rsidRPr="007B4E8F">
        <w:rPr>
          <w:rFonts w:ascii="Times New Roman" w:hAnsi="Times New Roman" w:cs="Times New Roman"/>
          <w:sz w:val="24"/>
          <w:szCs w:val="24"/>
        </w:rPr>
        <w:t>he</w:t>
      </w:r>
      <w:r w:rsidRPr="007B4E8F">
        <w:rPr>
          <w:rFonts w:ascii="Times New Roman" w:hAnsi="Times New Roman" w:cs="Times New Roman"/>
          <w:sz w:val="24"/>
          <w:szCs w:val="24"/>
        </w:rPr>
        <w:t xml:space="preserve"> music</w:t>
      </w:r>
      <w:r w:rsidR="000A2B49" w:rsidRPr="007B4E8F">
        <w:rPr>
          <w:rFonts w:ascii="Times New Roman" w:hAnsi="Times New Roman" w:cs="Times New Roman"/>
          <w:sz w:val="24"/>
          <w:szCs w:val="24"/>
        </w:rPr>
        <w:t xml:space="preserve"> </w:t>
      </w:r>
      <w:r w:rsidR="005415C0" w:rsidRPr="007B4E8F">
        <w:rPr>
          <w:rFonts w:ascii="Times New Roman" w:hAnsi="Times New Roman" w:cs="Times New Roman"/>
          <w:sz w:val="24"/>
          <w:szCs w:val="24"/>
        </w:rPr>
        <w:t xml:space="preserve">being played </w:t>
      </w:r>
      <w:r w:rsidR="00493037">
        <w:rPr>
          <w:rFonts w:ascii="Times New Roman" w:hAnsi="Times New Roman" w:cs="Times New Roman"/>
          <w:sz w:val="24"/>
          <w:szCs w:val="24"/>
        </w:rPr>
        <w:t>is completely new</w:t>
      </w:r>
      <w:r w:rsidR="00493037" w:rsidRPr="00493037">
        <w:rPr>
          <w:rFonts w:ascii="Times New Roman" w:hAnsi="Times New Roman" w:cs="Times New Roman"/>
          <w:sz w:val="24"/>
          <w:szCs w:val="24"/>
          <w:highlight w:val="yellow"/>
        </w:rPr>
        <w:t>;</w:t>
      </w:r>
      <w:r w:rsidR="009C2DAF" w:rsidRPr="007B4E8F">
        <w:rPr>
          <w:rFonts w:ascii="Times New Roman" w:hAnsi="Times New Roman" w:cs="Times New Roman"/>
          <w:sz w:val="24"/>
          <w:szCs w:val="24"/>
        </w:rPr>
        <w:t xml:space="preserve"> when</w:t>
      </w:r>
      <w:r w:rsidR="004068CD" w:rsidRPr="007B4E8F">
        <w:rPr>
          <w:rFonts w:ascii="Times New Roman" w:hAnsi="Times New Roman" w:cs="Times New Roman"/>
          <w:sz w:val="24"/>
          <w:szCs w:val="24"/>
        </w:rPr>
        <w:t xml:space="preserve"> the couple is</w:t>
      </w:r>
      <w:r w:rsidR="00EC59C9" w:rsidRPr="007B4E8F">
        <w:rPr>
          <w:rFonts w:ascii="Times New Roman" w:hAnsi="Times New Roman" w:cs="Times New Roman"/>
          <w:sz w:val="24"/>
          <w:szCs w:val="24"/>
        </w:rPr>
        <w:t xml:space="preserve"> face to f</w:t>
      </w:r>
      <w:r w:rsidR="0017616D" w:rsidRPr="007B4E8F">
        <w:rPr>
          <w:rFonts w:ascii="Times New Roman" w:hAnsi="Times New Roman" w:cs="Times New Roman"/>
          <w:sz w:val="24"/>
          <w:szCs w:val="24"/>
        </w:rPr>
        <w:t xml:space="preserve">ace, </w:t>
      </w:r>
      <w:r w:rsidR="00314704" w:rsidRPr="007B4E8F">
        <w:rPr>
          <w:rFonts w:ascii="Times New Roman" w:hAnsi="Times New Roman" w:cs="Times New Roman"/>
          <w:sz w:val="24"/>
          <w:szCs w:val="24"/>
        </w:rPr>
        <w:t xml:space="preserve">it </w:t>
      </w:r>
      <w:r w:rsidR="008F5B4F" w:rsidRPr="007B4E8F">
        <w:rPr>
          <w:rFonts w:ascii="Times New Roman" w:hAnsi="Times New Roman" w:cs="Times New Roman"/>
          <w:sz w:val="24"/>
          <w:szCs w:val="24"/>
        </w:rPr>
        <w:t>becomes very soothing</w:t>
      </w:r>
      <w:r w:rsidR="005415C0" w:rsidRPr="007B4E8F">
        <w:rPr>
          <w:rFonts w:ascii="Times New Roman" w:hAnsi="Times New Roman" w:cs="Times New Roman"/>
          <w:sz w:val="24"/>
          <w:szCs w:val="24"/>
        </w:rPr>
        <w:t xml:space="preserve"> </w:t>
      </w:r>
      <w:r w:rsidR="008F5B4F" w:rsidRPr="007B4E8F">
        <w:rPr>
          <w:rFonts w:ascii="Times New Roman" w:hAnsi="Times New Roman" w:cs="Times New Roman"/>
          <w:sz w:val="24"/>
          <w:szCs w:val="24"/>
        </w:rPr>
        <w:t>due to</w:t>
      </w:r>
      <w:r w:rsidRPr="007B4E8F">
        <w:rPr>
          <w:rFonts w:ascii="Times New Roman" w:hAnsi="Times New Roman" w:cs="Times New Roman"/>
          <w:sz w:val="24"/>
          <w:szCs w:val="24"/>
        </w:rPr>
        <w:t xml:space="preserve"> </w:t>
      </w:r>
      <w:r w:rsidR="00DB4045">
        <w:rPr>
          <w:rFonts w:ascii="Times New Roman" w:hAnsi="Times New Roman" w:cs="Times New Roman"/>
          <w:sz w:val="24"/>
          <w:szCs w:val="24"/>
        </w:rPr>
        <w:t xml:space="preserve">an organ playing </w:t>
      </w:r>
      <w:r w:rsidR="00DB4045" w:rsidRPr="00DB4045">
        <w:rPr>
          <w:rFonts w:ascii="Times New Roman" w:hAnsi="Times New Roman" w:cs="Times New Roman"/>
          <w:sz w:val="24"/>
          <w:szCs w:val="24"/>
          <w:highlight w:val="yellow"/>
        </w:rPr>
        <w:t>and,</w:t>
      </w:r>
      <w:r w:rsidR="0017616D" w:rsidRPr="007B4E8F">
        <w:rPr>
          <w:rFonts w:ascii="Times New Roman" w:hAnsi="Times New Roman" w:cs="Times New Roman"/>
          <w:sz w:val="24"/>
          <w:szCs w:val="24"/>
        </w:rPr>
        <w:t xml:space="preserve"> a</w:t>
      </w:r>
      <w:r w:rsidR="00EC59C9" w:rsidRPr="007B4E8F">
        <w:rPr>
          <w:rFonts w:ascii="Times New Roman" w:hAnsi="Times New Roman" w:cs="Times New Roman"/>
          <w:sz w:val="24"/>
          <w:szCs w:val="24"/>
        </w:rPr>
        <w:t xml:space="preserve">s they </w:t>
      </w:r>
      <w:r w:rsidR="00D928DC" w:rsidRPr="007B4E8F">
        <w:rPr>
          <w:rFonts w:ascii="Times New Roman" w:hAnsi="Times New Roman" w:cs="Times New Roman"/>
          <w:sz w:val="24"/>
          <w:szCs w:val="24"/>
        </w:rPr>
        <w:t xml:space="preserve">approach each other, </w:t>
      </w:r>
      <w:r w:rsidR="005415C0" w:rsidRPr="007B4E8F">
        <w:rPr>
          <w:rFonts w:ascii="Times New Roman" w:hAnsi="Times New Roman" w:cs="Times New Roman"/>
          <w:sz w:val="24"/>
          <w:szCs w:val="24"/>
        </w:rPr>
        <w:t>we hear</w:t>
      </w:r>
      <w:r w:rsidR="000A2B49" w:rsidRPr="007B4E8F">
        <w:rPr>
          <w:rFonts w:ascii="Times New Roman" w:hAnsi="Times New Roman" w:cs="Times New Roman"/>
          <w:sz w:val="24"/>
          <w:szCs w:val="24"/>
        </w:rPr>
        <w:t xml:space="preserve"> </w:t>
      </w:r>
      <w:r w:rsidR="00BB4D72" w:rsidRPr="007B4E8F">
        <w:rPr>
          <w:rFonts w:ascii="Times New Roman" w:hAnsi="Times New Roman" w:cs="Times New Roman"/>
          <w:sz w:val="24"/>
          <w:szCs w:val="24"/>
        </w:rPr>
        <w:t>the sway</w:t>
      </w:r>
      <w:r w:rsidR="009513DD" w:rsidRPr="007B4E8F">
        <w:rPr>
          <w:rFonts w:ascii="Times New Roman" w:hAnsi="Times New Roman" w:cs="Times New Roman"/>
          <w:sz w:val="24"/>
          <w:szCs w:val="24"/>
        </w:rPr>
        <w:t>ing j</w:t>
      </w:r>
      <w:r w:rsidR="00301939" w:rsidRPr="007B4E8F">
        <w:rPr>
          <w:rFonts w:ascii="Times New Roman" w:hAnsi="Times New Roman" w:cs="Times New Roman"/>
          <w:sz w:val="24"/>
          <w:szCs w:val="24"/>
        </w:rPr>
        <w:t>ingle of a bell. T</w:t>
      </w:r>
      <w:r w:rsidR="008916BD" w:rsidRPr="007B4E8F">
        <w:rPr>
          <w:rFonts w:ascii="Times New Roman" w:hAnsi="Times New Roman" w:cs="Times New Roman"/>
          <w:sz w:val="24"/>
          <w:szCs w:val="24"/>
        </w:rPr>
        <w:t>he</w:t>
      </w:r>
      <w:r w:rsidR="00BB4D72" w:rsidRPr="007B4E8F">
        <w:rPr>
          <w:rFonts w:ascii="Times New Roman" w:hAnsi="Times New Roman" w:cs="Times New Roman"/>
          <w:sz w:val="24"/>
          <w:szCs w:val="24"/>
        </w:rPr>
        <w:t xml:space="preserve"> religious</w:t>
      </w:r>
      <w:r w:rsidR="008916BD" w:rsidRPr="007B4E8F">
        <w:rPr>
          <w:rFonts w:ascii="Times New Roman" w:hAnsi="Times New Roman" w:cs="Times New Roman"/>
          <w:sz w:val="24"/>
          <w:szCs w:val="24"/>
        </w:rPr>
        <w:t>-</w:t>
      </w:r>
      <w:r w:rsidR="008916BD" w:rsidRPr="007B4E8F">
        <w:rPr>
          <w:rFonts w:ascii="Times New Roman" w:hAnsi="Times New Roman" w:cs="Times New Roman"/>
          <w:sz w:val="24"/>
          <w:szCs w:val="24"/>
        </w:rPr>
        <w:lastRenderedPageBreak/>
        <w:t>sounding</w:t>
      </w:r>
      <w:r w:rsidR="0028764F" w:rsidRPr="007B4E8F">
        <w:rPr>
          <w:rFonts w:ascii="Times New Roman" w:hAnsi="Times New Roman" w:cs="Times New Roman"/>
          <w:sz w:val="24"/>
          <w:szCs w:val="24"/>
        </w:rPr>
        <w:t xml:space="preserve"> tune</w:t>
      </w:r>
      <w:r w:rsidR="00BB4D72" w:rsidRPr="007B4E8F">
        <w:rPr>
          <w:rFonts w:ascii="Times New Roman" w:hAnsi="Times New Roman" w:cs="Times New Roman"/>
          <w:sz w:val="24"/>
          <w:szCs w:val="24"/>
        </w:rPr>
        <w:t xml:space="preserve"> </w:t>
      </w:r>
      <w:r w:rsidR="00301939" w:rsidRPr="007B4E8F">
        <w:rPr>
          <w:rFonts w:ascii="Times New Roman" w:hAnsi="Times New Roman" w:cs="Times New Roman"/>
          <w:sz w:val="24"/>
          <w:szCs w:val="24"/>
        </w:rPr>
        <w:t xml:space="preserve">grants </w:t>
      </w:r>
      <w:r w:rsidR="00F227C4" w:rsidRPr="007B4E8F">
        <w:rPr>
          <w:rFonts w:ascii="Times New Roman" w:hAnsi="Times New Roman" w:cs="Times New Roman"/>
          <w:sz w:val="24"/>
          <w:szCs w:val="24"/>
        </w:rPr>
        <w:t xml:space="preserve">the scene </w:t>
      </w:r>
      <w:r w:rsidR="00301939" w:rsidRPr="007B4E8F">
        <w:rPr>
          <w:rFonts w:ascii="Times New Roman" w:hAnsi="Times New Roman" w:cs="Times New Roman"/>
          <w:sz w:val="24"/>
          <w:szCs w:val="24"/>
        </w:rPr>
        <w:t xml:space="preserve">a </w:t>
      </w:r>
      <w:r w:rsidR="00F227C4" w:rsidRPr="007B4E8F">
        <w:rPr>
          <w:rFonts w:ascii="Times New Roman" w:hAnsi="Times New Roman" w:cs="Times New Roman"/>
          <w:sz w:val="24"/>
          <w:szCs w:val="24"/>
        </w:rPr>
        <w:t>special halo</w:t>
      </w:r>
      <w:r w:rsidR="001D7332" w:rsidRPr="007B4E8F">
        <w:rPr>
          <w:rFonts w:ascii="Times New Roman" w:hAnsi="Times New Roman" w:cs="Times New Roman"/>
          <w:sz w:val="24"/>
          <w:szCs w:val="24"/>
        </w:rPr>
        <w:t>,</w:t>
      </w:r>
      <w:r w:rsidR="00301939" w:rsidRPr="007B4E8F">
        <w:rPr>
          <w:rFonts w:ascii="Times New Roman" w:hAnsi="Times New Roman" w:cs="Times New Roman"/>
          <w:sz w:val="24"/>
          <w:szCs w:val="24"/>
        </w:rPr>
        <w:t xml:space="preserve"> </w:t>
      </w:r>
      <w:r w:rsidR="00F227C4" w:rsidRPr="007B4E8F">
        <w:rPr>
          <w:rFonts w:ascii="Times New Roman" w:hAnsi="Times New Roman" w:cs="Times New Roman"/>
          <w:sz w:val="24"/>
          <w:szCs w:val="24"/>
        </w:rPr>
        <w:t xml:space="preserve">as if the </w:t>
      </w:r>
      <w:r w:rsidR="00314704" w:rsidRPr="007B4E8F">
        <w:rPr>
          <w:rFonts w:ascii="Times New Roman" w:hAnsi="Times New Roman" w:cs="Times New Roman"/>
          <w:sz w:val="24"/>
          <w:szCs w:val="24"/>
        </w:rPr>
        <w:t xml:space="preserve">pair </w:t>
      </w:r>
      <w:proofErr w:type="gramStart"/>
      <w:r w:rsidR="00F227C4" w:rsidRPr="007B4E8F">
        <w:rPr>
          <w:rFonts w:ascii="Times New Roman" w:hAnsi="Times New Roman" w:cs="Times New Roman"/>
          <w:sz w:val="24"/>
          <w:szCs w:val="24"/>
        </w:rPr>
        <w:t>were</w:t>
      </w:r>
      <w:proofErr w:type="gramEnd"/>
      <w:r w:rsidR="00F227C4" w:rsidRPr="007B4E8F">
        <w:rPr>
          <w:rFonts w:ascii="Times New Roman" w:hAnsi="Times New Roman" w:cs="Times New Roman"/>
          <w:sz w:val="24"/>
          <w:szCs w:val="24"/>
        </w:rPr>
        <w:t xml:space="preserve"> </w:t>
      </w:r>
      <w:r w:rsidR="00B20B47" w:rsidRPr="007B4E8F">
        <w:rPr>
          <w:rFonts w:ascii="Times New Roman" w:hAnsi="Times New Roman" w:cs="Times New Roman"/>
          <w:sz w:val="24"/>
          <w:szCs w:val="24"/>
        </w:rPr>
        <w:t>joined</w:t>
      </w:r>
      <w:r w:rsidR="00F227C4" w:rsidRPr="007B4E8F">
        <w:rPr>
          <w:rFonts w:ascii="Times New Roman" w:hAnsi="Times New Roman" w:cs="Times New Roman"/>
          <w:sz w:val="24"/>
          <w:szCs w:val="24"/>
        </w:rPr>
        <w:t xml:space="preserve"> in body and </w:t>
      </w:r>
      <w:r w:rsidR="001D60C0" w:rsidRPr="007B4E8F">
        <w:rPr>
          <w:rFonts w:ascii="Times New Roman" w:hAnsi="Times New Roman" w:cs="Times New Roman"/>
          <w:sz w:val="24"/>
          <w:szCs w:val="24"/>
        </w:rPr>
        <w:t>soul</w:t>
      </w:r>
      <w:r w:rsidR="008247FB">
        <w:rPr>
          <w:rFonts w:ascii="Times New Roman" w:hAnsi="Times New Roman" w:cs="Times New Roman"/>
          <w:sz w:val="24"/>
          <w:szCs w:val="24"/>
        </w:rPr>
        <w:t xml:space="preserve"> and</w:t>
      </w:r>
      <w:r w:rsidR="00950434" w:rsidRPr="007B4E8F">
        <w:rPr>
          <w:rFonts w:ascii="Times New Roman" w:hAnsi="Times New Roman" w:cs="Times New Roman"/>
          <w:sz w:val="24"/>
          <w:szCs w:val="24"/>
        </w:rPr>
        <w:t xml:space="preserve"> </w:t>
      </w:r>
      <w:r w:rsidR="00EC59C9" w:rsidRPr="007B4E8F">
        <w:rPr>
          <w:rFonts w:ascii="Times New Roman" w:hAnsi="Times New Roman" w:cs="Times New Roman"/>
          <w:sz w:val="24"/>
          <w:szCs w:val="24"/>
        </w:rPr>
        <w:t>reinforces the idea of women’s</w:t>
      </w:r>
      <w:r w:rsidR="00BB4D72" w:rsidRPr="007B4E8F">
        <w:rPr>
          <w:rFonts w:ascii="Times New Roman" w:hAnsi="Times New Roman" w:cs="Times New Roman"/>
          <w:sz w:val="24"/>
          <w:szCs w:val="24"/>
        </w:rPr>
        <w:t xml:space="preserve"> solidarity expressed above.</w:t>
      </w:r>
      <w:r w:rsidR="00D928DC" w:rsidRPr="007B4E8F">
        <w:rPr>
          <w:rFonts w:ascii="Times New Roman" w:hAnsi="Times New Roman" w:cs="Times New Roman"/>
          <w:sz w:val="24"/>
          <w:szCs w:val="24"/>
        </w:rPr>
        <w:t xml:space="preserve"> </w:t>
      </w:r>
      <w:r w:rsidR="00822230" w:rsidRPr="007B4E8F">
        <w:rPr>
          <w:rFonts w:ascii="Times New Roman" w:hAnsi="Times New Roman" w:cs="Times New Roman"/>
          <w:sz w:val="24"/>
          <w:szCs w:val="24"/>
        </w:rPr>
        <w:t>B</w:t>
      </w:r>
      <w:r w:rsidR="00BB4D72" w:rsidRPr="007B4E8F">
        <w:rPr>
          <w:rFonts w:ascii="Times New Roman" w:hAnsi="Times New Roman" w:cs="Times New Roman"/>
          <w:sz w:val="24"/>
          <w:szCs w:val="24"/>
        </w:rPr>
        <w:t>y por</w:t>
      </w:r>
      <w:r w:rsidR="0017616D" w:rsidRPr="007B4E8F">
        <w:rPr>
          <w:rFonts w:ascii="Times New Roman" w:hAnsi="Times New Roman" w:cs="Times New Roman"/>
          <w:sz w:val="24"/>
          <w:szCs w:val="24"/>
        </w:rPr>
        <w:t xml:space="preserve">traying </w:t>
      </w:r>
      <w:r w:rsidR="00344388" w:rsidRPr="007B4E8F">
        <w:rPr>
          <w:rFonts w:ascii="Times New Roman" w:hAnsi="Times New Roman" w:cs="Times New Roman"/>
          <w:sz w:val="24"/>
          <w:szCs w:val="24"/>
        </w:rPr>
        <w:t>several</w:t>
      </w:r>
      <w:r w:rsidR="0017616D" w:rsidRPr="007B4E8F">
        <w:rPr>
          <w:rFonts w:ascii="Times New Roman" w:hAnsi="Times New Roman" w:cs="Times New Roman"/>
          <w:sz w:val="24"/>
          <w:szCs w:val="24"/>
        </w:rPr>
        <w:t xml:space="preserve"> </w:t>
      </w:r>
      <w:r w:rsidR="00344388" w:rsidRPr="007B4E8F">
        <w:rPr>
          <w:rFonts w:ascii="Times New Roman" w:hAnsi="Times New Roman" w:cs="Times New Roman"/>
          <w:sz w:val="24"/>
          <w:szCs w:val="24"/>
        </w:rPr>
        <w:t xml:space="preserve">forms of </w:t>
      </w:r>
      <w:r w:rsidR="005415C0" w:rsidRPr="007B4E8F">
        <w:rPr>
          <w:rFonts w:ascii="Times New Roman" w:hAnsi="Times New Roman" w:cs="Times New Roman"/>
          <w:sz w:val="24"/>
          <w:szCs w:val="24"/>
        </w:rPr>
        <w:t>sexuality</w:t>
      </w:r>
      <w:r w:rsidR="00726EF3">
        <w:rPr>
          <w:rFonts w:ascii="Times New Roman" w:hAnsi="Times New Roman" w:cs="Times New Roman"/>
          <w:sz w:val="24"/>
          <w:szCs w:val="24"/>
        </w:rPr>
        <w:t xml:space="preserve">, or in other words </w:t>
      </w:r>
      <w:r w:rsidR="0017616D" w:rsidRPr="007B4E8F">
        <w:rPr>
          <w:rFonts w:ascii="Times New Roman" w:hAnsi="Times New Roman" w:cs="Times New Roman"/>
          <w:sz w:val="24"/>
          <w:szCs w:val="24"/>
        </w:rPr>
        <w:t>our queer</w:t>
      </w:r>
      <w:r w:rsidR="004C13E8" w:rsidRPr="007B4E8F">
        <w:rPr>
          <w:rFonts w:ascii="Times New Roman" w:hAnsi="Times New Roman" w:cs="Times New Roman"/>
          <w:sz w:val="24"/>
          <w:szCs w:val="24"/>
        </w:rPr>
        <w:t xml:space="preserve"> existence</w:t>
      </w:r>
      <w:r w:rsidR="00726EF3">
        <w:rPr>
          <w:rFonts w:ascii="Times New Roman" w:hAnsi="Times New Roman" w:cs="Times New Roman"/>
          <w:sz w:val="24"/>
          <w:szCs w:val="24"/>
        </w:rPr>
        <w:t xml:space="preserve">, </w:t>
      </w:r>
      <w:r w:rsidR="00BB4D72" w:rsidRPr="007B4E8F">
        <w:rPr>
          <w:rFonts w:ascii="Times New Roman" w:hAnsi="Times New Roman" w:cs="Times New Roman"/>
          <w:sz w:val="24"/>
          <w:szCs w:val="24"/>
        </w:rPr>
        <w:t>the movie criticizes the he</w:t>
      </w:r>
      <w:r w:rsidR="0017616D" w:rsidRPr="007B4E8F">
        <w:rPr>
          <w:rFonts w:ascii="Times New Roman" w:hAnsi="Times New Roman" w:cs="Times New Roman"/>
          <w:sz w:val="24"/>
          <w:szCs w:val="24"/>
        </w:rPr>
        <w:t>terosexual</w:t>
      </w:r>
      <w:r w:rsidR="00344388" w:rsidRPr="007B4E8F">
        <w:rPr>
          <w:rFonts w:ascii="Times New Roman" w:hAnsi="Times New Roman" w:cs="Times New Roman"/>
          <w:sz w:val="24"/>
          <w:szCs w:val="24"/>
        </w:rPr>
        <w:t xml:space="preserve"> model that </w:t>
      </w:r>
      <w:r w:rsidR="00314704" w:rsidRPr="007B4E8F">
        <w:rPr>
          <w:rFonts w:ascii="Times New Roman" w:hAnsi="Times New Roman" w:cs="Times New Roman"/>
          <w:sz w:val="24"/>
          <w:szCs w:val="24"/>
        </w:rPr>
        <w:t xml:space="preserve">is </w:t>
      </w:r>
      <w:r w:rsidR="00344388" w:rsidRPr="007B4E8F">
        <w:rPr>
          <w:rFonts w:ascii="Times New Roman" w:hAnsi="Times New Roman" w:cs="Times New Roman"/>
          <w:sz w:val="24"/>
          <w:szCs w:val="24"/>
        </w:rPr>
        <w:t>institutionalized</w:t>
      </w:r>
      <w:r w:rsidR="005415C0" w:rsidRPr="007B4E8F">
        <w:rPr>
          <w:rFonts w:ascii="Times New Roman" w:hAnsi="Times New Roman" w:cs="Times New Roman"/>
          <w:sz w:val="24"/>
          <w:szCs w:val="24"/>
        </w:rPr>
        <w:t xml:space="preserve"> by cultur</w:t>
      </w:r>
      <w:r w:rsidR="008F5B4F" w:rsidRPr="007B4E8F">
        <w:rPr>
          <w:rFonts w:ascii="Times New Roman" w:hAnsi="Times New Roman" w:cs="Times New Roman"/>
          <w:sz w:val="24"/>
          <w:szCs w:val="24"/>
        </w:rPr>
        <w:t>al regimes</w:t>
      </w:r>
      <w:r w:rsidR="00BB4D72" w:rsidRPr="007B4E8F">
        <w:rPr>
          <w:rFonts w:ascii="Times New Roman" w:hAnsi="Times New Roman" w:cs="Times New Roman"/>
          <w:sz w:val="24"/>
          <w:szCs w:val="24"/>
        </w:rPr>
        <w:t xml:space="preserve"> in the Victorian </w:t>
      </w:r>
      <w:r w:rsidR="008F5B4F" w:rsidRPr="007B4E8F">
        <w:rPr>
          <w:rFonts w:ascii="Times New Roman" w:hAnsi="Times New Roman" w:cs="Times New Roman"/>
          <w:sz w:val="24"/>
          <w:szCs w:val="24"/>
        </w:rPr>
        <w:t xml:space="preserve">and other </w:t>
      </w:r>
      <w:r w:rsidR="00BB4D72" w:rsidRPr="007B4E8F">
        <w:rPr>
          <w:rFonts w:ascii="Times New Roman" w:hAnsi="Times New Roman" w:cs="Times New Roman"/>
          <w:sz w:val="24"/>
          <w:szCs w:val="24"/>
        </w:rPr>
        <w:t>age</w:t>
      </w:r>
      <w:r w:rsidR="008F5B4F" w:rsidRPr="007B4E8F">
        <w:rPr>
          <w:rFonts w:ascii="Times New Roman" w:hAnsi="Times New Roman" w:cs="Times New Roman"/>
          <w:sz w:val="24"/>
          <w:szCs w:val="24"/>
        </w:rPr>
        <w:t>s</w:t>
      </w:r>
      <w:r w:rsidR="00BB4D72" w:rsidRPr="007B4E8F">
        <w:rPr>
          <w:rFonts w:ascii="Times New Roman" w:hAnsi="Times New Roman" w:cs="Times New Roman"/>
          <w:sz w:val="24"/>
          <w:szCs w:val="24"/>
        </w:rPr>
        <w:t xml:space="preserve">. </w:t>
      </w:r>
    </w:p>
    <w:p w:rsidR="00BC1EB8" w:rsidRPr="007B4E8F" w:rsidRDefault="00614832" w:rsidP="007462A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3.6. </w:t>
      </w:r>
      <w:r w:rsidR="007B4E8F" w:rsidRPr="007B4E8F">
        <w:rPr>
          <w:rFonts w:ascii="Times New Roman" w:hAnsi="Times New Roman" w:cs="Times New Roman"/>
          <w:sz w:val="24"/>
          <w:szCs w:val="24"/>
        </w:rPr>
        <w:t xml:space="preserve">THE POST-ENDING: THE POLITICAL IS THE PERSONAL. </w:t>
      </w:r>
      <w:r w:rsidR="00D968F3" w:rsidRPr="007B4E8F">
        <w:rPr>
          <w:rFonts w:ascii="Times New Roman" w:hAnsi="Times New Roman" w:cs="Times New Roman"/>
          <w:sz w:val="24"/>
          <w:szCs w:val="24"/>
        </w:rPr>
        <w:t xml:space="preserve">To Gilman’s </w:t>
      </w:r>
      <w:r w:rsidR="00F36561" w:rsidRPr="00B934A9">
        <w:rPr>
          <w:rFonts w:ascii="Times New Roman" w:hAnsi="Times New Roman" w:cs="Times New Roman"/>
          <w:sz w:val="24"/>
          <w:szCs w:val="24"/>
          <w:highlight w:val="yellow"/>
        </w:rPr>
        <w:t>denouement</w:t>
      </w:r>
      <w:r w:rsidR="00D968F3" w:rsidRPr="007B4E8F">
        <w:rPr>
          <w:rFonts w:ascii="Times New Roman" w:hAnsi="Times New Roman" w:cs="Times New Roman"/>
          <w:sz w:val="24"/>
          <w:szCs w:val="24"/>
        </w:rPr>
        <w:t xml:space="preserve">, the </w:t>
      </w:r>
      <w:r w:rsidR="00BB4D72" w:rsidRPr="007B4E8F">
        <w:rPr>
          <w:rFonts w:ascii="Times New Roman" w:hAnsi="Times New Roman" w:cs="Times New Roman"/>
          <w:sz w:val="24"/>
          <w:szCs w:val="24"/>
        </w:rPr>
        <w:t xml:space="preserve">film adds </w:t>
      </w:r>
      <w:r w:rsidR="00B37C25">
        <w:rPr>
          <w:rFonts w:ascii="Times New Roman" w:hAnsi="Times New Roman" w:cs="Times New Roman"/>
          <w:sz w:val="24"/>
          <w:szCs w:val="24"/>
        </w:rPr>
        <w:t xml:space="preserve">a puzzling extra </w:t>
      </w:r>
      <w:r w:rsidR="00B37C25" w:rsidRPr="00D849AE">
        <w:rPr>
          <w:rFonts w:ascii="Times New Roman" w:hAnsi="Times New Roman" w:cs="Times New Roman"/>
          <w:sz w:val="24"/>
          <w:szCs w:val="24"/>
          <w:highlight w:val="yellow"/>
        </w:rPr>
        <w:t>scene</w:t>
      </w:r>
      <w:r w:rsidR="00D849AE" w:rsidRPr="00D849AE">
        <w:rPr>
          <w:rFonts w:ascii="Times New Roman" w:hAnsi="Times New Roman" w:cs="Times New Roman"/>
          <w:sz w:val="24"/>
          <w:szCs w:val="24"/>
          <w:highlight w:val="yellow"/>
        </w:rPr>
        <w:t xml:space="preserve"> that</w:t>
      </w:r>
      <w:r w:rsidR="00B37C25" w:rsidRPr="00D849AE">
        <w:rPr>
          <w:rFonts w:ascii="Times New Roman" w:hAnsi="Times New Roman" w:cs="Times New Roman"/>
          <w:sz w:val="24"/>
          <w:szCs w:val="24"/>
          <w:highlight w:val="yellow"/>
        </w:rPr>
        <w:t xml:space="preserve"> </w:t>
      </w:r>
      <w:r w:rsidR="00A5126A" w:rsidRPr="00D849AE">
        <w:rPr>
          <w:rFonts w:ascii="Times New Roman" w:hAnsi="Times New Roman" w:cs="Times New Roman"/>
          <w:sz w:val="24"/>
          <w:szCs w:val="24"/>
          <w:highlight w:val="yellow"/>
        </w:rPr>
        <w:t xml:space="preserve">shows </w:t>
      </w:r>
      <w:r w:rsidR="00632939" w:rsidRPr="00D849AE">
        <w:rPr>
          <w:rFonts w:ascii="Times New Roman" w:hAnsi="Times New Roman" w:cs="Times New Roman"/>
          <w:sz w:val="24"/>
          <w:szCs w:val="24"/>
          <w:highlight w:val="yellow"/>
        </w:rPr>
        <w:t xml:space="preserve">our </w:t>
      </w:r>
      <w:r w:rsidR="00632939">
        <w:rPr>
          <w:rFonts w:ascii="Times New Roman" w:hAnsi="Times New Roman" w:cs="Times New Roman"/>
          <w:sz w:val="24"/>
          <w:szCs w:val="24"/>
          <w:highlight w:val="yellow"/>
        </w:rPr>
        <w:t xml:space="preserve">heroine </w:t>
      </w:r>
      <w:r w:rsidR="0005613B" w:rsidRPr="0005613B">
        <w:rPr>
          <w:rFonts w:ascii="Times New Roman" w:hAnsi="Times New Roman" w:cs="Times New Roman"/>
          <w:sz w:val="24"/>
          <w:szCs w:val="24"/>
          <w:highlight w:val="yellow"/>
        </w:rPr>
        <w:t>wearing a yellow dress and</w:t>
      </w:r>
      <w:r w:rsidR="0005613B">
        <w:rPr>
          <w:rFonts w:ascii="Times New Roman" w:hAnsi="Times New Roman" w:cs="Times New Roman"/>
          <w:sz w:val="24"/>
          <w:szCs w:val="24"/>
        </w:rPr>
        <w:t xml:space="preserve"> </w:t>
      </w:r>
      <w:r w:rsidR="00A5126A" w:rsidRPr="007B4E8F">
        <w:rPr>
          <w:rFonts w:ascii="Times New Roman" w:hAnsi="Times New Roman" w:cs="Times New Roman"/>
          <w:sz w:val="24"/>
          <w:szCs w:val="24"/>
        </w:rPr>
        <w:t xml:space="preserve">crawling in circles </w:t>
      </w:r>
      <w:r w:rsidR="00964106" w:rsidRPr="00964106">
        <w:rPr>
          <w:rFonts w:ascii="Times New Roman" w:hAnsi="Times New Roman" w:cs="Times New Roman"/>
          <w:sz w:val="24"/>
          <w:szCs w:val="24"/>
          <w:highlight w:val="yellow"/>
        </w:rPr>
        <w:t>on a bed of dry leaves</w:t>
      </w:r>
      <w:r w:rsidR="00964106">
        <w:rPr>
          <w:rFonts w:ascii="Times New Roman" w:hAnsi="Times New Roman" w:cs="Times New Roman"/>
          <w:sz w:val="24"/>
          <w:szCs w:val="24"/>
        </w:rPr>
        <w:t xml:space="preserve"> </w:t>
      </w:r>
      <w:r w:rsidR="00A5126A" w:rsidRPr="007B4E8F">
        <w:rPr>
          <w:rFonts w:ascii="Times New Roman" w:hAnsi="Times New Roman" w:cs="Times New Roman"/>
          <w:sz w:val="24"/>
          <w:szCs w:val="24"/>
        </w:rPr>
        <w:t>(01:13:45).</w:t>
      </w:r>
      <w:r w:rsidR="00B37C25" w:rsidRPr="00B37C25">
        <w:rPr>
          <w:rFonts w:ascii="Times New Roman" w:hAnsi="Times New Roman" w:cs="Times New Roman"/>
          <w:sz w:val="24"/>
          <w:szCs w:val="24"/>
        </w:rPr>
        <w:t xml:space="preserve"> </w:t>
      </w:r>
      <w:r w:rsidR="00C861BB">
        <w:rPr>
          <w:rFonts w:ascii="Times New Roman" w:hAnsi="Times New Roman" w:cs="Times New Roman"/>
          <w:sz w:val="24"/>
          <w:szCs w:val="24"/>
          <w:highlight w:val="yellow"/>
        </w:rPr>
        <w:t>I propose</w:t>
      </w:r>
      <w:r w:rsidR="00B37C25" w:rsidRPr="00B934A9">
        <w:rPr>
          <w:rFonts w:ascii="Times New Roman" w:hAnsi="Times New Roman" w:cs="Times New Roman"/>
          <w:sz w:val="24"/>
          <w:szCs w:val="24"/>
          <w:highlight w:val="yellow"/>
        </w:rPr>
        <w:t xml:space="preserve"> the term “post-ending” instead of epilogue, </w:t>
      </w:r>
      <w:r w:rsidR="00F36561" w:rsidRPr="00B934A9">
        <w:rPr>
          <w:rFonts w:ascii="Times New Roman" w:hAnsi="Times New Roman" w:cs="Times New Roman"/>
          <w:sz w:val="24"/>
          <w:szCs w:val="24"/>
          <w:highlight w:val="yellow"/>
        </w:rPr>
        <w:t>us</w:t>
      </w:r>
      <w:r w:rsidR="00B37C25" w:rsidRPr="00B934A9">
        <w:rPr>
          <w:rFonts w:ascii="Times New Roman" w:hAnsi="Times New Roman" w:cs="Times New Roman"/>
          <w:sz w:val="24"/>
          <w:szCs w:val="24"/>
          <w:highlight w:val="yellow"/>
        </w:rPr>
        <w:t>ed in writing, for the audiovisual texts</w:t>
      </w:r>
      <w:r w:rsidR="00F36561" w:rsidRPr="00B934A9">
        <w:rPr>
          <w:rFonts w:ascii="Times New Roman" w:hAnsi="Times New Roman" w:cs="Times New Roman"/>
          <w:sz w:val="24"/>
          <w:szCs w:val="24"/>
          <w:highlight w:val="yellow"/>
        </w:rPr>
        <w:t xml:space="preserve"> which</w:t>
      </w:r>
      <w:r w:rsidR="00B37C25" w:rsidRPr="00B934A9">
        <w:rPr>
          <w:rFonts w:ascii="Times New Roman" w:hAnsi="Times New Roman" w:cs="Times New Roman"/>
          <w:sz w:val="24"/>
          <w:szCs w:val="24"/>
          <w:highlight w:val="yellow"/>
        </w:rPr>
        <w:t xml:space="preserve"> revisit their </w:t>
      </w:r>
      <w:r w:rsidR="00F36561" w:rsidRPr="00B934A9">
        <w:rPr>
          <w:rFonts w:ascii="Times New Roman" w:hAnsi="Times New Roman" w:cs="Times New Roman"/>
          <w:sz w:val="24"/>
          <w:szCs w:val="24"/>
          <w:highlight w:val="yellow"/>
        </w:rPr>
        <w:t>ending</w:t>
      </w:r>
      <w:r w:rsidR="00B37C25" w:rsidRPr="00B934A9">
        <w:rPr>
          <w:rFonts w:ascii="Times New Roman" w:hAnsi="Times New Roman" w:cs="Times New Roman"/>
          <w:sz w:val="24"/>
          <w:szCs w:val="24"/>
          <w:highlight w:val="yellow"/>
        </w:rPr>
        <w:t xml:space="preserve">s </w:t>
      </w:r>
      <w:r w:rsidR="00F36561" w:rsidRPr="00B934A9">
        <w:rPr>
          <w:rFonts w:ascii="Times New Roman" w:hAnsi="Times New Roman" w:cs="Times New Roman"/>
          <w:sz w:val="24"/>
          <w:szCs w:val="24"/>
          <w:highlight w:val="yellow"/>
        </w:rPr>
        <w:t xml:space="preserve">by </w:t>
      </w:r>
      <w:r w:rsidR="007E30B5" w:rsidRPr="00B934A9">
        <w:rPr>
          <w:rFonts w:ascii="Times New Roman" w:hAnsi="Times New Roman" w:cs="Times New Roman"/>
          <w:sz w:val="24"/>
          <w:szCs w:val="24"/>
          <w:highlight w:val="yellow"/>
        </w:rPr>
        <w:t xml:space="preserve">providing </w:t>
      </w:r>
      <w:r w:rsidR="00B37C25" w:rsidRPr="00B934A9">
        <w:rPr>
          <w:rFonts w:ascii="Times New Roman" w:hAnsi="Times New Roman" w:cs="Times New Roman"/>
          <w:sz w:val="24"/>
          <w:szCs w:val="24"/>
          <w:highlight w:val="yellow"/>
        </w:rPr>
        <w:t>alternatives</w:t>
      </w:r>
      <w:r w:rsidR="007E30B5" w:rsidRPr="00B934A9">
        <w:rPr>
          <w:rFonts w:ascii="Times New Roman" w:hAnsi="Times New Roman" w:cs="Times New Roman"/>
          <w:sz w:val="24"/>
          <w:szCs w:val="24"/>
          <w:highlight w:val="yellow"/>
        </w:rPr>
        <w:t xml:space="preserve"> </w:t>
      </w:r>
      <w:r w:rsidR="00B37C25" w:rsidRPr="00B934A9">
        <w:rPr>
          <w:rFonts w:ascii="Times New Roman" w:hAnsi="Times New Roman" w:cs="Times New Roman"/>
          <w:sz w:val="24"/>
          <w:szCs w:val="24"/>
          <w:highlight w:val="yellow"/>
        </w:rPr>
        <w:t>to actively involve the viewers</w:t>
      </w:r>
      <w:r w:rsidR="007E30B5" w:rsidRPr="00B934A9">
        <w:rPr>
          <w:rFonts w:ascii="Times New Roman" w:hAnsi="Times New Roman" w:cs="Times New Roman"/>
          <w:sz w:val="24"/>
          <w:szCs w:val="24"/>
          <w:highlight w:val="yellow"/>
        </w:rPr>
        <w:t>, for instance, in a post-film discussion</w:t>
      </w:r>
      <w:r w:rsidR="00B37C25" w:rsidRPr="00B934A9">
        <w:rPr>
          <w:rFonts w:ascii="Times New Roman" w:hAnsi="Times New Roman" w:cs="Times New Roman"/>
          <w:sz w:val="24"/>
          <w:szCs w:val="24"/>
          <w:highlight w:val="yellow"/>
        </w:rPr>
        <w:t xml:space="preserve">. In this case, </w:t>
      </w:r>
      <w:r w:rsidR="00B37C25" w:rsidRPr="00D849AE">
        <w:rPr>
          <w:rFonts w:ascii="Times New Roman" w:hAnsi="Times New Roman" w:cs="Times New Roman"/>
          <w:sz w:val="24"/>
          <w:szCs w:val="24"/>
        </w:rPr>
        <w:t>the</w:t>
      </w:r>
      <w:r w:rsidR="005516BD" w:rsidRPr="00D849AE">
        <w:rPr>
          <w:rFonts w:ascii="Times New Roman" w:hAnsi="Times New Roman" w:cs="Times New Roman"/>
          <w:sz w:val="24"/>
          <w:szCs w:val="24"/>
        </w:rPr>
        <w:t xml:space="preserve"> post-ending </w:t>
      </w:r>
      <w:r w:rsidR="00442054" w:rsidRPr="00D849AE">
        <w:rPr>
          <w:rFonts w:ascii="Times New Roman" w:hAnsi="Times New Roman" w:cs="Times New Roman"/>
          <w:sz w:val="24"/>
          <w:szCs w:val="24"/>
        </w:rPr>
        <w:t xml:space="preserve">is </w:t>
      </w:r>
      <w:r w:rsidR="00442054" w:rsidRPr="00442054">
        <w:rPr>
          <w:rFonts w:ascii="Times New Roman" w:hAnsi="Times New Roman" w:cs="Times New Roman"/>
          <w:sz w:val="24"/>
          <w:szCs w:val="24"/>
          <w:highlight w:val="yellow"/>
        </w:rPr>
        <w:t>deeply allegorica</w:t>
      </w:r>
      <w:r w:rsidR="00442054" w:rsidRPr="000E6479">
        <w:rPr>
          <w:rFonts w:ascii="Times New Roman" w:hAnsi="Times New Roman" w:cs="Times New Roman"/>
          <w:sz w:val="24"/>
          <w:szCs w:val="24"/>
          <w:highlight w:val="yellow"/>
        </w:rPr>
        <w:t>l</w:t>
      </w:r>
      <w:r w:rsidR="000E6479" w:rsidRPr="000E6479">
        <w:rPr>
          <w:rFonts w:ascii="Times New Roman" w:hAnsi="Times New Roman" w:cs="Times New Roman"/>
          <w:sz w:val="24"/>
          <w:szCs w:val="24"/>
          <w:highlight w:val="yellow"/>
        </w:rPr>
        <w:t xml:space="preserve"> and</w:t>
      </w:r>
      <w:r w:rsidR="00442054">
        <w:rPr>
          <w:rFonts w:ascii="Times New Roman" w:hAnsi="Times New Roman" w:cs="Times New Roman"/>
          <w:sz w:val="24"/>
          <w:szCs w:val="24"/>
        </w:rPr>
        <w:t xml:space="preserve"> </w:t>
      </w:r>
      <w:r w:rsidR="00BB4D72" w:rsidRPr="007B4E8F">
        <w:rPr>
          <w:rFonts w:ascii="Times New Roman" w:hAnsi="Times New Roman" w:cs="Times New Roman"/>
          <w:sz w:val="24"/>
          <w:szCs w:val="24"/>
        </w:rPr>
        <w:t xml:space="preserve">invites </w:t>
      </w:r>
      <w:r w:rsidR="00E83D8E" w:rsidRPr="007B4E8F">
        <w:rPr>
          <w:rFonts w:ascii="Times New Roman" w:hAnsi="Times New Roman" w:cs="Times New Roman"/>
          <w:sz w:val="24"/>
          <w:szCs w:val="24"/>
        </w:rPr>
        <w:t xml:space="preserve">the kind of </w:t>
      </w:r>
      <w:r w:rsidR="009C0DCD" w:rsidRPr="009C0DCD">
        <w:rPr>
          <w:rFonts w:ascii="Times New Roman" w:hAnsi="Times New Roman" w:cs="Times New Roman"/>
          <w:sz w:val="24"/>
          <w:szCs w:val="24"/>
          <w:highlight w:val="yellow"/>
        </w:rPr>
        <w:t>speculative</w:t>
      </w:r>
      <w:r w:rsidR="009C0DCD">
        <w:rPr>
          <w:rFonts w:ascii="Times New Roman" w:hAnsi="Times New Roman" w:cs="Times New Roman"/>
          <w:sz w:val="24"/>
          <w:szCs w:val="24"/>
        </w:rPr>
        <w:t xml:space="preserve"> </w:t>
      </w:r>
      <w:r w:rsidR="0080491D" w:rsidRPr="007B4E8F">
        <w:rPr>
          <w:rFonts w:ascii="Times New Roman" w:hAnsi="Times New Roman" w:cs="Times New Roman"/>
          <w:sz w:val="24"/>
          <w:szCs w:val="24"/>
        </w:rPr>
        <w:t>inquiry</w:t>
      </w:r>
      <w:r w:rsidR="00950434" w:rsidRPr="007B4E8F">
        <w:rPr>
          <w:rFonts w:ascii="Times New Roman" w:hAnsi="Times New Roman" w:cs="Times New Roman"/>
          <w:sz w:val="24"/>
          <w:szCs w:val="24"/>
        </w:rPr>
        <w:t xml:space="preserve"> </w:t>
      </w:r>
      <w:r w:rsidR="00DC60A9" w:rsidRPr="007B4E8F">
        <w:rPr>
          <w:rFonts w:ascii="Times New Roman" w:hAnsi="Times New Roman" w:cs="Times New Roman"/>
          <w:sz w:val="24"/>
          <w:szCs w:val="24"/>
        </w:rPr>
        <w:t xml:space="preserve">that </w:t>
      </w:r>
      <w:r w:rsidR="00950434" w:rsidRPr="007B4E8F">
        <w:rPr>
          <w:rFonts w:ascii="Times New Roman" w:hAnsi="Times New Roman" w:cs="Times New Roman"/>
          <w:sz w:val="24"/>
          <w:szCs w:val="24"/>
        </w:rPr>
        <w:t>queer thought expects from us</w:t>
      </w:r>
      <w:r w:rsidR="00BB4D72" w:rsidRPr="007B4E8F">
        <w:rPr>
          <w:rFonts w:ascii="Times New Roman" w:hAnsi="Times New Roman" w:cs="Times New Roman"/>
          <w:sz w:val="24"/>
          <w:szCs w:val="24"/>
        </w:rPr>
        <w:t xml:space="preserve">. </w:t>
      </w:r>
    </w:p>
    <w:p w:rsidR="00C07563" w:rsidRPr="007D4DB4" w:rsidRDefault="00554BBA" w:rsidP="00C170DA">
      <w:pPr>
        <w:rPr>
          <w:rFonts w:ascii="Times New Roman" w:hAnsi="Times New Roman" w:cs="Times New Roman"/>
          <w:sz w:val="24"/>
          <w:szCs w:val="24"/>
          <w:highlight w:val="yellow"/>
        </w:rPr>
      </w:pPr>
      <w:r w:rsidRPr="00554BBA">
        <w:rPr>
          <w:rFonts w:ascii="Times New Roman" w:hAnsi="Times New Roman" w:cs="Times New Roman"/>
          <w:sz w:val="24"/>
          <w:szCs w:val="24"/>
        </w:rPr>
        <w:tab/>
      </w:r>
      <w:r w:rsidR="00D77920">
        <w:rPr>
          <w:rFonts w:ascii="Times New Roman" w:hAnsi="Times New Roman" w:cs="Times New Roman"/>
          <w:sz w:val="24"/>
          <w:szCs w:val="24"/>
          <w:highlight w:val="yellow"/>
        </w:rPr>
        <w:t xml:space="preserve">Displaying </w:t>
      </w:r>
      <w:r w:rsidR="00632939">
        <w:rPr>
          <w:rFonts w:ascii="Times New Roman" w:hAnsi="Times New Roman" w:cs="Times New Roman"/>
          <w:sz w:val="24"/>
          <w:szCs w:val="24"/>
          <w:highlight w:val="yellow"/>
        </w:rPr>
        <w:t xml:space="preserve">Charlotte </w:t>
      </w:r>
      <w:r w:rsidR="006D2E4B">
        <w:rPr>
          <w:rFonts w:ascii="Times New Roman" w:hAnsi="Times New Roman" w:cs="Times New Roman"/>
          <w:sz w:val="24"/>
          <w:szCs w:val="24"/>
          <w:highlight w:val="yellow"/>
        </w:rPr>
        <w:t>in an animal-like</w:t>
      </w:r>
      <w:r w:rsidR="006D2E4B" w:rsidRPr="002B0F09">
        <w:rPr>
          <w:rFonts w:ascii="Times New Roman" w:hAnsi="Times New Roman" w:cs="Times New Roman"/>
          <w:sz w:val="24"/>
          <w:szCs w:val="24"/>
          <w:highlight w:val="yellow"/>
        </w:rPr>
        <w:t xml:space="preserve"> </w:t>
      </w:r>
      <w:r w:rsidR="006D2E4B">
        <w:rPr>
          <w:rFonts w:ascii="Times New Roman" w:hAnsi="Times New Roman" w:cs="Times New Roman"/>
          <w:sz w:val="24"/>
          <w:szCs w:val="24"/>
          <w:highlight w:val="yellow"/>
        </w:rPr>
        <w:t xml:space="preserve">position </w:t>
      </w:r>
      <w:r w:rsidR="00203859">
        <w:rPr>
          <w:rFonts w:ascii="Times New Roman" w:hAnsi="Times New Roman" w:cs="Times New Roman"/>
          <w:sz w:val="24"/>
          <w:szCs w:val="24"/>
          <w:highlight w:val="yellow"/>
        </w:rPr>
        <w:t xml:space="preserve">crawling on the </w:t>
      </w:r>
      <w:r w:rsidR="006D2E4B">
        <w:rPr>
          <w:rFonts w:ascii="Times New Roman" w:hAnsi="Times New Roman" w:cs="Times New Roman"/>
          <w:sz w:val="24"/>
          <w:szCs w:val="24"/>
          <w:highlight w:val="yellow"/>
        </w:rPr>
        <w:t xml:space="preserve">fallen </w:t>
      </w:r>
      <w:r w:rsidR="00203859">
        <w:rPr>
          <w:rFonts w:ascii="Times New Roman" w:hAnsi="Times New Roman" w:cs="Times New Roman"/>
          <w:sz w:val="24"/>
          <w:szCs w:val="24"/>
          <w:highlight w:val="yellow"/>
        </w:rPr>
        <w:t xml:space="preserve">leaves </w:t>
      </w:r>
      <w:r w:rsidR="00503E14">
        <w:rPr>
          <w:rFonts w:ascii="Times New Roman" w:hAnsi="Times New Roman" w:cs="Times New Roman"/>
          <w:sz w:val="24"/>
          <w:szCs w:val="24"/>
          <w:highlight w:val="yellow"/>
        </w:rPr>
        <w:t xml:space="preserve">underscores </w:t>
      </w:r>
      <w:r w:rsidR="00203859">
        <w:rPr>
          <w:rFonts w:ascii="Times New Roman" w:hAnsi="Times New Roman" w:cs="Times New Roman"/>
          <w:sz w:val="24"/>
          <w:szCs w:val="24"/>
          <w:highlight w:val="yellow"/>
        </w:rPr>
        <w:t>her convergence with so-c</w:t>
      </w:r>
      <w:r w:rsidR="000370B1">
        <w:rPr>
          <w:rFonts w:ascii="Times New Roman" w:hAnsi="Times New Roman" w:cs="Times New Roman"/>
          <w:sz w:val="24"/>
          <w:szCs w:val="24"/>
          <w:highlight w:val="yellow"/>
        </w:rPr>
        <w:t>alled nature</w:t>
      </w:r>
      <w:r w:rsidR="00DA32E2">
        <w:rPr>
          <w:rFonts w:ascii="Times New Roman" w:hAnsi="Times New Roman" w:cs="Times New Roman"/>
          <w:sz w:val="24"/>
          <w:szCs w:val="24"/>
          <w:highlight w:val="yellow"/>
        </w:rPr>
        <w:t>, the ultimate other</w:t>
      </w:r>
      <w:r w:rsidR="00E27ECE">
        <w:rPr>
          <w:rFonts w:ascii="Times New Roman" w:hAnsi="Times New Roman" w:cs="Times New Roman"/>
          <w:sz w:val="24"/>
          <w:szCs w:val="24"/>
          <w:highlight w:val="yellow"/>
        </w:rPr>
        <w:t xml:space="preserve">, </w:t>
      </w:r>
      <w:r w:rsidR="003E4811">
        <w:rPr>
          <w:rFonts w:ascii="Times New Roman" w:hAnsi="Times New Roman" w:cs="Times New Roman"/>
          <w:sz w:val="24"/>
          <w:szCs w:val="24"/>
          <w:highlight w:val="yellow"/>
        </w:rPr>
        <w:t>whose situation</w:t>
      </w:r>
      <w:r w:rsidR="00E27ECE">
        <w:rPr>
          <w:rFonts w:ascii="Times New Roman" w:hAnsi="Times New Roman" w:cs="Times New Roman"/>
          <w:sz w:val="24"/>
          <w:szCs w:val="24"/>
          <w:highlight w:val="yellow"/>
        </w:rPr>
        <w:t xml:space="preserve"> </w:t>
      </w:r>
      <w:r w:rsidR="000E6479">
        <w:rPr>
          <w:rFonts w:ascii="Times New Roman" w:hAnsi="Times New Roman" w:cs="Times New Roman"/>
          <w:sz w:val="24"/>
          <w:szCs w:val="24"/>
          <w:highlight w:val="yellow"/>
        </w:rPr>
        <w:t xml:space="preserve">concerns </w:t>
      </w:r>
      <w:r w:rsidR="00D77920">
        <w:rPr>
          <w:rFonts w:ascii="Times New Roman" w:hAnsi="Times New Roman" w:cs="Times New Roman"/>
          <w:sz w:val="24"/>
          <w:szCs w:val="24"/>
          <w:highlight w:val="yellow"/>
        </w:rPr>
        <w:t xml:space="preserve">queer </w:t>
      </w:r>
      <w:r w:rsidR="003E4811">
        <w:rPr>
          <w:rFonts w:ascii="Times New Roman" w:hAnsi="Times New Roman" w:cs="Times New Roman"/>
          <w:sz w:val="24"/>
          <w:szCs w:val="24"/>
          <w:highlight w:val="yellow"/>
        </w:rPr>
        <w:t>studies</w:t>
      </w:r>
      <w:r w:rsidR="000E6479">
        <w:rPr>
          <w:rFonts w:ascii="Times New Roman" w:hAnsi="Times New Roman" w:cs="Times New Roman"/>
          <w:sz w:val="24"/>
          <w:szCs w:val="24"/>
          <w:highlight w:val="yellow"/>
        </w:rPr>
        <w:t xml:space="preserve"> </w:t>
      </w:r>
      <w:r w:rsidR="00D77920">
        <w:rPr>
          <w:rFonts w:ascii="Times New Roman" w:hAnsi="Times New Roman" w:cs="Times New Roman"/>
          <w:sz w:val="24"/>
          <w:szCs w:val="24"/>
          <w:highlight w:val="yellow"/>
        </w:rPr>
        <w:t xml:space="preserve">(e.g. </w:t>
      </w:r>
      <w:proofErr w:type="spellStart"/>
      <w:r w:rsidR="00D77920">
        <w:rPr>
          <w:rFonts w:ascii="Times New Roman" w:hAnsi="Times New Roman" w:cs="Times New Roman"/>
          <w:sz w:val="24"/>
          <w:szCs w:val="24"/>
          <w:highlight w:val="yellow"/>
        </w:rPr>
        <w:t>Gaard</w:t>
      </w:r>
      <w:proofErr w:type="spellEnd"/>
      <w:r w:rsidR="00D77920">
        <w:rPr>
          <w:rFonts w:ascii="Times New Roman" w:hAnsi="Times New Roman" w:cs="Times New Roman"/>
          <w:sz w:val="24"/>
          <w:szCs w:val="24"/>
          <w:highlight w:val="yellow"/>
        </w:rPr>
        <w:t xml:space="preserve"> 1997</w:t>
      </w:r>
      <w:r w:rsidR="00251D3C">
        <w:rPr>
          <w:rFonts w:ascii="Times New Roman" w:hAnsi="Times New Roman" w:cs="Times New Roman"/>
          <w:sz w:val="24"/>
          <w:szCs w:val="24"/>
          <w:highlight w:val="yellow"/>
        </w:rPr>
        <w:t>; Azzarello 2012</w:t>
      </w:r>
      <w:r w:rsidR="00D77920">
        <w:rPr>
          <w:rFonts w:ascii="Times New Roman" w:hAnsi="Times New Roman" w:cs="Times New Roman"/>
          <w:sz w:val="24"/>
          <w:szCs w:val="24"/>
          <w:highlight w:val="yellow"/>
        </w:rPr>
        <w:t>)</w:t>
      </w:r>
      <w:r w:rsidR="007D4DB4">
        <w:rPr>
          <w:rFonts w:ascii="Times New Roman" w:hAnsi="Times New Roman" w:cs="Times New Roman"/>
          <w:sz w:val="24"/>
          <w:szCs w:val="24"/>
          <w:highlight w:val="yellow"/>
        </w:rPr>
        <w:t>; i</w:t>
      </w:r>
      <w:r w:rsidR="00D77920">
        <w:rPr>
          <w:rFonts w:ascii="Times New Roman" w:hAnsi="Times New Roman" w:cs="Times New Roman"/>
          <w:sz w:val="24"/>
          <w:szCs w:val="24"/>
          <w:highlight w:val="yellow"/>
        </w:rPr>
        <w:t xml:space="preserve">n </w:t>
      </w:r>
      <w:r w:rsidR="000E3981">
        <w:rPr>
          <w:rFonts w:ascii="Times New Roman" w:hAnsi="Times New Roman" w:cs="Times New Roman"/>
          <w:sz w:val="24"/>
          <w:szCs w:val="24"/>
          <w:highlight w:val="yellow"/>
        </w:rPr>
        <w:t xml:space="preserve">fact, </w:t>
      </w:r>
      <w:r w:rsidR="000E6479">
        <w:rPr>
          <w:rFonts w:ascii="Times New Roman" w:hAnsi="Times New Roman" w:cs="Times New Roman"/>
          <w:sz w:val="24"/>
          <w:szCs w:val="24"/>
          <w:highlight w:val="yellow"/>
        </w:rPr>
        <w:t xml:space="preserve">at the very end </w:t>
      </w:r>
      <w:r w:rsidR="000D1637">
        <w:rPr>
          <w:rFonts w:ascii="Times New Roman" w:hAnsi="Times New Roman" w:cs="Times New Roman"/>
          <w:sz w:val="24"/>
          <w:szCs w:val="24"/>
          <w:highlight w:val="yellow"/>
        </w:rPr>
        <w:t>the female figure slide</w:t>
      </w:r>
      <w:r w:rsidR="00D77920">
        <w:rPr>
          <w:rFonts w:ascii="Times New Roman" w:hAnsi="Times New Roman" w:cs="Times New Roman"/>
          <w:sz w:val="24"/>
          <w:szCs w:val="24"/>
          <w:highlight w:val="yellow"/>
        </w:rPr>
        <w:t xml:space="preserve">s away </w:t>
      </w:r>
      <w:r w:rsidR="00AE01ED">
        <w:rPr>
          <w:rFonts w:ascii="Times New Roman" w:hAnsi="Times New Roman" w:cs="Times New Roman"/>
          <w:sz w:val="24"/>
          <w:szCs w:val="24"/>
          <w:highlight w:val="yellow"/>
        </w:rPr>
        <w:t>from the shot</w:t>
      </w:r>
      <w:r w:rsidR="000E6479">
        <w:rPr>
          <w:rFonts w:ascii="Times New Roman" w:hAnsi="Times New Roman" w:cs="Times New Roman"/>
          <w:sz w:val="24"/>
          <w:szCs w:val="24"/>
          <w:highlight w:val="yellow"/>
        </w:rPr>
        <w:t xml:space="preserve"> </w:t>
      </w:r>
      <w:r w:rsidR="00D77920">
        <w:rPr>
          <w:rFonts w:ascii="Times New Roman" w:hAnsi="Times New Roman" w:cs="Times New Roman"/>
          <w:sz w:val="24"/>
          <w:szCs w:val="24"/>
          <w:highlight w:val="yellow"/>
        </w:rPr>
        <w:t xml:space="preserve">and we </w:t>
      </w:r>
      <w:r w:rsidR="00AE01ED">
        <w:rPr>
          <w:rFonts w:ascii="Times New Roman" w:hAnsi="Times New Roman" w:cs="Times New Roman"/>
          <w:sz w:val="24"/>
          <w:szCs w:val="24"/>
          <w:highlight w:val="yellow"/>
        </w:rPr>
        <w:t xml:space="preserve">can </w:t>
      </w:r>
      <w:r w:rsidR="00D77920">
        <w:rPr>
          <w:rFonts w:ascii="Times New Roman" w:hAnsi="Times New Roman" w:cs="Times New Roman"/>
          <w:sz w:val="24"/>
          <w:szCs w:val="24"/>
          <w:highlight w:val="yellow"/>
        </w:rPr>
        <w:t>only see leaves</w:t>
      </w:r>
      <w:r w:rsidR="00AE01ED">
        <w:rPr>
          <w:rFonts w:ascii="Times New Roman" w:hAnsi="Times New Roman" w:cs="Times New Roman"/>
          <w:sz w:val="24"/>
          <w:szCs w:val="24"/>
          <w:highlight w:val="yellow"/>
        </w:rPr>
        <w:t>, which seems to be an ecological statement</w:t>
      </w:r>
      <w:r w:rsidR="00473BC6">
        <w:rPr>
          <w:rFonts w:ascii="Times New Roman" w:hAnsi="Times New Roman" w:cs="Times New Roman"/>
          <w:sz w:val="24"/>
          <w:szCs w:val="24"/>
          <w:highlight w:val="yellow"/>
        </w:rPr>
        <w:t xml:space="preserve">. </w:t>
      </w:r>
      <w:r w:rsidR="000C01DA">
        <w:rPr>
          <w:rFonts w:ascii="Times New Roman" w:hAnsi="Times New Roman" w:cs="Times New Roman"/>
          <w:sz w:val="24"/>
          <w:szCs w:val="24"/>
          <w:highlight w:val="yellow"/>
        </w:rPr>
        <w:t>From a symbolic point-of-view</w:t>
      </w:r>
      <w:r w:rsidR="001C5C1D">
        <w:rPr>
          <w:rFonts w:ascii="Times New Roman" w:hAnsi="Times New Roman" w:cs="Times New Roman"/>
          <w:sz w:val="24"/>
          <w:szCs w:val="24"/>
          <w:highlight w:val="yellow"/>
        </w:rPr>
        <w:t xml:space="preserve">, </w:t>
      </w:r>
      <w:r w:rsidR="00AE01ED">
        <w:rPr>
          <w:rFonts w:ascii="Times New Roman" w:hAnsi="Times New Roman" w:cs="Times New Roman"/>
          <w:sz w:val="24"/>
          <w:szCs w:val="24"/>
          <w:highlight w:val="yellow"/>
        </w:rPr>
        <w:t xml:space="preserve">the scene </w:t>
      </w:r>
      <w:r w:rsidR="000E5E7B">
        <w:rPr>
          <w:rFonts w:ascii="Times New Roman" w:hAnsi="Times New Roman" w:cs="Times New Roman"/>
          <w:sz w:val="24"/>
          <w:szCs w:val="24"/>
          <w:highlight w:val="yellow"/>
        </w:rPr>
        <w:t xml:space="preserve">suggests </w:t>
      </w:r>
      <w:r w:rsidR="001C5C1D">
        <w:rPr>
          <w:rFonts w:ascii="Times New Roman" w:hAnsi="Times New Roman" w:cs="Times New Roman"/>
          <w:sz w:val="24"/>
          <w:szCs w:val="24"/>
          <w:highlight w:val="yellow"/>
        </w:rPr>
        <w:t>tha</w:t>
      </w:r>
      <w:r w:rsidR="000E5E7B">
        <w:rPr>
          <w:rFonts w:ascii="Times New Roman" w:hAnsi="Times New Roman" w:cs="Times New Roman"/>
          <w:sz w:val="24"/>
          <w:szCs w:val="24"/>
          <w:highlight w:val="yellow"/>
        </w:rPr>
        <w:t xml:space="preserve">t </w:t>
      </w:r>
      <w:r w:rsidR="00B33495">
        <w:rPr>
          <w:rFonts w:ascii="Times New Roman" w:hAnsi="Times New Roman" w:cs="Times New Roman"/>
          <w:sz w:val="24"/>
          <w:szCs w:val="24"/>
          <w:highlight w:val="yellow"/>
        </w:rPr>
        <w:t xml:space="preserve">humans </w:t>
      </w:r>
      <w:r w:rsidR="00AE01ED">
        <w:rPr>
          <w:rFonts w:ascii="Times New Roman" w:hAnsi="Times New Roman" w:cs="Times New Roman"/>
          <w:sz w:val="24"/>
          <w:szCs w:val="24"/>
          <w:highlight w:val="yellow"/>
        </w:rPr>
        <w:t>must come in deep contact with nature (</w:t>
      </w:r>
      <w:r w:rsidR="00E94CDB">
        <w:rPr>
          <w:rFonts w:ascii="Times New Roman" w:hAnsi="Times New Roman" w:cs="Times New Roman"/>
          <w:sz w:val="24"/>
          <w:szCs w:val="24"/>
          <w:highlight w:val="yellow"/>
        </w:rPr>
        <w:t xml:space="preserve">body, leaf, </w:t>
      </w:r>
      <w:r w:rsidR="00AE01ED">
        <w:rPr>
          <w:rFonts w:ascii="Times New Roman" w:hAnsi="Times New Roman" w:cs="Times New Roman"/>
          <w:sz w:val="24"/>
          <w:szCs w:val="24"/>
          <w:highlight w:val="yellow"/>
        </w:rPr>
        <w:t>etc.)</w:t>
      </w:r>
      <w:r w:rsidR="00116BBB">
        <w:rPr>
          <w:rFonts w:ascii="Times New Roman" w:hAnsi="Times New Roman" w:cs="Times New Roman"/>
          <w:sz w:val="24"/>
          <w:szCs w:val="24"/>
          <w:highlight w:val="yellow"/>
        </w:rPr>
        <w:t xml:space="preserve"> to queer our conception of it, comprehend</w:t>
      </w:r>
      <w:r w:rsidR="008A7B1F">
        <w:rPr>
          <w:rFonts w:ascii="Times New Roman" w:hAnsi="Times New Roman" w:cs="Times New Roman"/>
          <w:sz w:val="24"/>
          <w:szCs w:val="24"/>
          <w:highlight w:val="yellow"/>
        </w:rPr>
        <w:t xml:space="preserve"> </w:t>
      </w:r>
      <w:r w:rsidR="00F92E4C">
        <w:rPr>
          <w:rFonts w:ascii="Times New Roman" w:hAnsi="Times New Roman" w:cs="Times New Roman"/>
          <w:sz w:val="24"/>
          <w:szCs w:val="24"/>
          <w:highlight w:val="yellow"/>
        </w:rPr>
        <w:t xml:space="preserve">it </w:t>
      </w:r>
      <w:r w:rsidR="00AE01ED">
        <w:rPr>
          <w:rFonts w:ascii="Times New Roman" w:hAnsi="Times New Roman" w:cs="Times New Roman"/>
          <w:sz w:val="24"/>
          <w:szCs w:val="24"/>
          <w:highlight w:val="yellow"/>
        </w:rPr>
        <w:t xml:space="preserve">and </w:t>
      </w:r>
      <w:r w:rsidR="00116BBB">
        <w:rPr>
          <w:rFonts w:ascii="Times New Roman" w:hAnsi="Times New Roman" w:cs="Times New Roman"/>
          <w:sz w:val="24"/>
          <w:szCs w:val="24"/>
          <w:highlight w:val="yellow"/>
        </w:rPr>
        <w:t xml:space="preserve">eventually </w:t>
      </w:r>
      <w:r w:rsidR="008A7B1F">
        <w:rPr>
          <w:rFonts w:ascii="Times New Roman" w:hAnsi="Times New Roman" w:cs="Times New Roman"/>
          <w:sz w:val="24"/>
          <w:szCs w:val="24"/>
          <w:highlight w:val="yellow"/>
        </w:rPr>
        <w:t xml:space="preserve">stop </w:t>
      </w:r>
      <w:r w:rsidR="00F92E4C">
        <w:rPr>
          <w:rFonts w:ascii="Times New Roman" w:hAnsi="Times New Roman" w:cs="Times New Roman"/>
          <w:sz w:val="24"/>
          <w:szCs w:val="24"/>
          <w:highlight w:val="yellow"/>
        </w:rPr>
        <w:t xml:space="preserve">its </w:t>
      </w:r>
      <w:r w:rsidR="008A7B1F">
        <w:rPr>
          <w:rFonts w:ascii="Times New Roman" w:hAnsi="Times New Roman" w:cs="Times New Roman"/>
          <w:sz w:val="24"/>
          <w:szCs w:val="24"/>
          <w:highlight w:val="yellow"/>
        </w:rPr>
        <w:t>mal</w:t>
      </w:r>
      <w:r w:rsidR="00F92E4C">
        <w:rPr>
          <w:rFonts w:ascii="Times New Roman" w:hAnsi="Times New Roman" w:cs="Times New Roman"/>
          <w:sz w:val="24"/>
          <w:szCs w:val="24"/>
          <w:highlight w:val="yellow"/>
        </w:rPr>
        <w:t>treatment</w:t>
      </w:r>
      <w:r w:rsidR="000E5E7B">
        <w:rPr>
          <w:rFonts w:ascii="Times New Roman" w:hAnsi="Times New Roman" w:cs="Times New Roman"/>
          <w:sz w:val="24"/>
          <w:szCs w:val="24"/>
          <w:highlight w:val="yellow"/>
        </w:rPr>
        <w:t>.</w:t>
      </w:r>
      <w:r w:rsidR="001C5C1D">
        <w:rPr>
          <w:rFonts w:ascii="Times New Roman" w:hAnsi="Times New Roman" w:cs="Times New Roman"/>
          <w:sz w:val="24"/>
          <w:szCs w:val="24"/>
          <w:highlight w:val="yellow"/>
        </w:rPr>
        <w:t xml:space="preserve"> </w:t>
      </w:r>
      <w:r w:rsidR="000C01DA">
        <w:rPr>
          <w:rFonts w:ascii="Times New Roman" w:hAnsi="Times New Roman" w:cs="Times New Roman"/>
          <w:sz w:val="24"/>
          <w:szCs w:val="24"/>
          <w:highlight w:val="yellow"/>
        </w:rPr>
        <w:t xml:space="preserve">More </w:t>
      </w:r>
      <w:r w:rsidR="001C5C1D">
        <w:rPr>
          <w:rFonts w:ascii="Times New Roman" w:hAnsi="Times New Roman" w:cs="Times New Roman"/>
          <w:sz w:val="24"/>
          <w:szCs w:val="24"/>
          <w:highlight w:val="yellow"/>
        </w:rPr>
        <w:t>literal</w:t>
      </w:r>
      <w:r w:rsidR="000C01DA">
        <w:rPr>
          <w:rFonts w:ascii="Times New Roman" w:hAnsi="Times New Roman" w:cs="Times New Roman"/>
          <w:sz w:val="24"/>
          <w:szCs w:val="24"/>
          <w:highlight w:val="yellow"/>
        </w:rPr>
        <w:t>ly</w:t>
      </w:r>
      <w:r w:rsidR="001C5C1D">
        <w:rPr>
          <w:rFonts w:ascii="Times New Roman" w:hAnsi="Times New Roman" w:cs="Times New Roman"/>
          <w:sz w:val="24"/>
          <w:szCs w:val="24"/>
          <w:highlight w:val="yellow"/>
        </w:rPr>
        <w:t xml:space="preserve">, </w:t>
      </w:r>
      <w:r w:rsidR="00AE01ED">
        <w:rPr>
          <w:rFonts w:ascii="Times New Roman" w:hAnsi="Times New Roman" w:cs="Times New Roman"/>
          <w:sz w:val="24"/>
          <w:szCs w:val="24"/>
          <w:highlight w:val="yellow"/>
        </w:rPr>
        <w:t xml:space="preserve">the post-ending </w:t>
      </w:r>
      <w:r w:rsidR="00E57E68" w:rsidRPr="00E57E68">
        <w:rPr>
          <w:rFonts w:ascii="Times New Roman" w:hAnsi="Times New Roman" w:cs="Times New Roman"/>
          <w:sz w:val="24"/>
          <w:szCs w:val="24"/>
          <w:highlight w:val="yellow"/>
        </w:rPr>
        <w:t xml:space="preserve">exposes the </w:t>
      </w:r>
      <w:r w:rsidR="00295E6B">
        <w:rPr>
          <w:rFonts w:ascii="Times New Roman" w:hAnsi="Times New Roman" w:cs="Times New Roman"/>
          <w:sz w:val="24"/>
          <w:szCs w:val="24"/>
          <w:highlight w:val="yellow"/>
        </w:rPr>
        <w:t xml:space="preserve">fragile </w:t>
      </w:r>
      <w:r w:rsidR="00E57E68" w:rsidRPr="00E57E68">
        <w:rPr>
          <w:rFonts w:ascii="Times New Roman" w:hAnsi="Times New Roman" w:cs="Times New Roman"/>
          <w:sz w:val="24"/>
          <w:szCs w:val="24"/>
          <w:highlight w:val="yellow"/>
        </w:rPr>
        <w:t>materialit</w:t>
      </w:r>
      <w:r w:rsidR="00E57E68">
        <w:rPr>
          <w:rFonts w:ascii="Times New Roman" w:hAnsi="Times New Roman" w:cs="Times New Roman"/>
          <w:sz w:val="24"/>
          <w:szCs w:val="24"/>
          <w:highlight w:val="yellow"/>
        </w:rPr>
        <w:t xml:space="preserve">y </w:t>
      </w:r>
      <w:r w:rsidR="0002331F">
        <w:rPr>
          <w:rFonts w:ascii="Times New Roman" w:hAnsi="Times New Roman" w:cs="Times New Roman"/>
          <w:sz w:val="24"/>
          <w:szCs w:val="24"/>
          <w:highlight w:val="yellow"/>
        </w:rPr>
        <w:t>of</w:t>
      </w:r>
      <w:r w:rsidR="00473BC6">
        <w:rPr>
          <w:rFonts w:ascii="Times New Roman" w:hAnsi="Times New Roman" w:cs="Times New Roman"/>
          <w:sz w:val="24"/>
          <w:szCs w:val="24"/>
          <w:highlight w:val="yellow"/>
        </w:rPr>
        <w:t xml:space="preserve"> her body and</w:t>
      </w:r>
      <w:r w:rsidR="00C4412F">
        <w:rPr>
          <w:rFonts w:ascii="Times New Roman" w:hAnsi="Times New Roman" w:cs="Times New Roman"/>
          <w:sz w:val="24"/>
          <w:szCs w:val="24"/>
          <w:highlight w:val="yellow"/>
        </w:rPr>
        <w:t xml:space="preserve"> </w:t>
      </w:r>
      <w:r w:rsidR="00B40B27">
        <w:rPr>
          <w:rFonts w:ascii="Times New Roman" w:hAnsi="Times New Roman" w:cs="Times New Roman"/>
          <w:sz w:val="24"/>
          <w:szCs w:val="24"/>
          <w:highlight w:val="yellow"/>
        </w:rPr>
        <w:t xml:space="preserve">of </w:t>
      </w:r>
      <w:r w:rsidR="00473BC6">
        <w:rPr>
          <w:rFonts w:ascii="Times New Roman" w:hAnsi="Times New Roman" w:cs="Times New Roman"/>
          <w:sz w:val="24"/>
          <w:szCs w:val="24"/>
          <w:highlight w:val="yellow"/>
        </w:rPr>
        <w:t>nature</w:t>
      </w:r>
      <w:r w:rsidR="00C4412F">
        <w:rPr>
          <w:rFonts w:ascii="Times New Roman" w:hAnsi="Times New Roman" w:cs="Times New Roman"/>
          <w:sz w:val="24"/>
          <w:szCs w:val="24"/>
          <w:highlight w:val="yellow"/>
        </w:rPr>
        <w:t xml:space="preserve">, both of which </w:t>
      </w:r>
      <w:r w:rsidR="00991ED0">
        <w:rPr>
          <w:rFonts w:ascii="Times New Roman" w:hAnsi="Times New Roman" w:cs="Times New Roman"/>
          <w:sz w:val="24"/>
          <w:szCs w:val="24"/>
          <w:highlight w:val="yellow"/>
        </w:rPr>
        <w:t xml:space="preserve">must be handled with </w:t>
      </w:r>
      <w:r w:rsidR="00473BC6">
        <w:rPr>
          <w:rFonts w:ascii="Times New Roman" w:hAnsi="Times New Roman" w:cs="Times New Roman"/>
          <w:sz w:val="24"/>
          <w:szCs w:val="24"/>
          <w:highlight w:val="yellow"/>
        </w:rPr>
        <w:t>respect</w:t>
      </w:r>
      <w:r w:rsidR="00C4412F" w:rsidRPr="00C4412F">
        <w:rPr>
          <w:rFonts w:ascii="Times New Roman" w:hAnsi="Times New Roman" w:cs="Times New Roman"/>
          <w:sz w:val="24"/>
          <w:szCs w:val="24"/>
          <w:highlight w:val="yellow"/>
        </w:rPr>
        <w:t xml:space="preserve"> </w:t>
      </w:r>
      <w:r w:rsidR="00C4412F">
        <w:rPr>
          <w:rFonts w:ascii="Times New Roman" w:hAnsi="Times New Roman" w:cs="Times New Roman"/>
          <w:sz w:val="24"/>
          <w:szCs w:val="24"/>
          <w:highlight w:val="yellow"/>
        </w:rPr>
        <w:t>and</w:t>
      </w:r>
      <w:r w:rsidR="00237179">
        <w:rPr>
          <w:rFonts w:ascii="Times New Roman" w:hAnsi="Times New Roman" w:cs="Times New Roman"/>
          <w:sz w:val="24"/>
          <w:szCs w:val="24"/>
          <w:highlight w:val="yellow"/>
        </w:rPr>
        <w:t xml:space="preserve"> affection</w:t>
      </w:r>
      <w:r w:rsidR="00E57E68" w:rsidRPr="002B0F09">
        <w:rPr>
          <w:rFonts w:ascii="Times New Roman" w:hAnsi="Times New Roman" w:cs="Times New Roman"/>
          <w:sz w:val="24"/>
          <w:szCs w:val="24"/>
          <w:highlight w:val="yellow"/>
        </w:rPr>
        <w:t xml:space="preserve">. </w:t>
      </w:r>
      <w:r w:rsidR="00473BC6">
        <w:rPr>
          <w:rFonts w:ascii="Times New Roman" w:hAnsi="Times New Roman" w:cs="Times New Roman"/>
          <w:sz w:val="24"/>
          <w:szCs w:val="24"/>
          <w:highlight w:val="yellow"/>
        </w:rPr>
        <w:t xml:space="preserve">To </w:t>
      </w:r>
      <w:r w:rsidR="000370B1">
        <w:rPr>
          <w:rFonts w:ascii="Times New Roman" w:hAnsi="Times New Roman" w:cs="Times New Roman"/>
          <w:sz w:val="24"/>
          <w:szCs w:val="24"/>
          <w:highlight w:val="yellow"/>
        </w:rPr>
        <w:t xml:space="preserve">be happy again and </w:t>
      </w:r>
      <w:r w:rsidR="00473BC6">
        <w:rPr>
          <w:rFonts w:ascii="Times New Roman" w:hAnsi="Times New Roman" w:cs="Times New Roman"/>
          <w:sz w:val="24"/>
          <w:szCs w:val="24"/>
          <w:highlight w:val="yellow"/>
        </w:rPr>
        <w:t xml:space="preserve">retake her activities, </w:t>
      </w:r>
      <w:r w:rsidR="00473BC6" w:rsidRPr="003F0F84">
        <w:rPr>
          <w:rFonts w:ascii="Times New Roman" w:hAnsi="Times New Roman" w:cs="Times New Roman"/>
          <w:sz w:val="24"/>
          <w:szCs w:val="24"/>
          <w:highlight w:val="yellow"/>
        </w:rPr>
        <w:t>Charlotte</w:t>
      </w:r>
      <w:r w:rsidR="00B84AD8">
        <w:rPr>
          <w:rFonts w:ascii="Times New Roman" w:hAnsi="Times New Roman" w:cs="Times New Roman"/>
          <w:sz w:val="24"/>
          <w:szCs w:val="24"/>
          <w:highlight w:val="yellow"/>
        </w:rPr>
        <w:t xml:space="preserve"> </w:t>
      </w:r>
      <w:r w:rsidR="00DA32E2">
        <w:rPr>
          <w:rFonts w:ascii="Times New Roman" w:hAnsi="Times New Roman" w:cs="Times New Roman"/>
          <w:sz w:val="24"/>
          <w:szCs w:val="24"/>
          <w:highlight w:val="yellow"/>
        </w:rPr>
        <w:t xml:space="preserve">is going to </w:t>
      </w:r>
      <w:r w:rsidR="0031779D">
        <w:rPr>
          <w:rFonts w:ascii="Times New Roman" w:hAnsi="Times New Roman" w:cs="Times New Roman"/>
          <w:sz w:val="24"/>
          <w:szCs w:val="24"/>
          <w:highlight w:val="yellow"/>
        </w:rPr>
        <w:t>require</w:t>
      </w:r>
      <w:r w:rsidR="00473BC6">
        <w:rPr>
          <w:rFonts w:ascii="Times New Roman" w:hAnsi="Times New Roman" w:cs="Times New Roman"/>
          <w:sz w:val="24"/>
          <w:szCs w:val="24"/>
          <w:highlight w:val="yellow"/>
        </w:rPr>
        <w:t xml:space="preserve"> </w:t>
      </w:r>
      <w:r w:rsidR="00B84AD8">
        <w:rPr>
          <w:rFonts w:ascii="Times New Roman" w:hAnsi="Times New Roman" w:cs="Times New Roman"/>
          <w:sz w:val="24"/>
          <w:szCs w:val="24"/>
          <w:highlight w:val="yellow"/>
        </w:rPr>
        <w:t xml:space="preserve">not only </w:t>
      </w:r>
      <w:r w:rsidR="00473BC6">
        <w:rPr>
          <w:rFonts w:ascii="Times New Roman" w:hAnsi="Times New Roman" w:cs="Times New Roman"/>
          <w:sz w:val="24"/>
          <w:szCs w:val="24"/>
          <w:highlight w:val="yellow"/>
        </w:rPr>
        <w:t>an alternative treatment</w:t>
      </w:r>
      <w:r w:rsidR="00473BC6" w:rsidRPr="00FE6407">
        <w:rPr>
          <w:rFonts w:ascii="Times New Roman" w:hAnsi="Times New Roman" w:cs="Times New Roman"/>
          <w:sz w:val="24"/>
          <w:szCs w:val="24"/>
          <w:highlight w:val="yellow"/>
        </w:rPr>
        <w:t xml:space="preserve"> </w:t>
      </w:r>
      <w:r w:rsidR="00C170DA">
        <w:rPr>
          <w:rFonts w:ascii="Times New Roman" w:hAnsi="Times New Roman" w:cs="Times New Roman"/>
          <w:sz w:val="24"/>
          <w:szCs w:val="24"/>
          <w:highlight w:val="yellow"/>
        </w:rPr>
        <w:t xml:space="preserve">but also an </w:t>
      </w:r>
      <w:r w:rsidR="003678F5">
        <w:rPr>
          <w:rFonts w:ascii="Times New Roman" w:hAnsi="Times New Roman" w:cs="Times New Roman"/>
          <w:sz w:val="24"/>
          <w:szCs w:val="24"/>
          <w:highlight w:val="yellow"/>
        </w:rPr>
        <w:t>“</w:t>
      </w:r>
      <w:r w:rsidR="00C170DA">
        <w:rPr>
          <w:rFonts w:ascii="Times New Roman" w:hAnsi="Times New Roman" w:cs="Times New Roman"/>
          <w:sz w:val="24"/>
          <w:szCs w:val="24"/>
          <w:highlight w:val="yellow"/>
        </w:rPr>
        <w:t>other</w:t>
      </w:r>
      <w:r w:rsidR="003678F5">
        <w:rPr>
          <w:rFonts w:ascii="Times New Roman" w:hAnsi="Times New Roman" w:cs="Times New Roman"/>
          <w:sz w:val="24"/>
          <w:szCs w:val="24"/>
          <w:highlight w:val="yellow"/>
        </w:rPr>
        <w:t>”</w:t>
      </w:r>
      <w:r w:rsidR="00C170DA">
        <w:rPr>
          <w:rFonts w:ascii="Times New Roman" w:hAnsi="Times New Roman" w:cs="Times New Roman"/>
          <w:sz w:val="24"/>
          <w:szCs w:val="24"/>
          <w:highlight w:val="yellow"/>
        </w:rPr>
        <w:t xml:space="preserve"> that can establish </w:t>
      </w:r>
      <w:proofErr w:type="spellStart"/>
      <w:r w:rsidR="00C170DA">
        <w:rPr>
          <w:rFonts w:ascii="Times New Roman" w:hAnsi="Times New Roman" w:cs="Times New Roman"/>
          <w:sz w:val="24"/>
          <w:szCs w:val="24"/>
          <w:highlight w:val="yellow"/>
        </w:rPr>
        <w:t>a</w:t>
      </w:r>
      <w:proofErr w:type="spellEnd"/>
      <w:r w:rsidR="00C170DA">
        <w:rPr>
          <w:rFonts w:ascii="Times New Roman" w:hAnsi="Times New Roman" w:cs="Times New Roman"/>
          <w:sz w:val="24"/>
          <w:szCs w:val="24"/>
          <w:highlight w:val="yellow"/>
        </w:rPr>
        <w:t xml:space="preserve"> </w:t>
      </w:r>
      <w:r w:rsidR="001B15DB">
        <w:rPr>
          <w:rFonts w:ascii="Times New Roman" w:hAnsi="Times New Roman" w:cs="Times New Roman"/>
          <w:sz w:val="24"/>
          <w:szCs w:val="24"/>
          <w:highlight w:val="yellow"/>
        </w:rPr>
        <w:t xml:space="preserve">equitable </w:t>
      </w:r>
      <w:r w:rsidR="00C170DA">
        <w:rPr>
          <w:rFonts w:ascii="Times New Roman" w:hAnsi="Times New Roman" w:cs="Times New Roman"/>
          <w:sz w:val="24"/>
          <w:szCs w:val="24"/>
          <w:highlight w:val="yellow"/>
        </w:rPr>
        <w:t xml:space="preserve">affective relationship with her, since </w:t>
      </w:r>
      <w:r w:rsidR="003678F5">
        <w:rPr>
          <w:rFonts w:ascii="Times New Roman" w:hAnsi="Times New Roman" w:cs="Times New Roman"/>
          <w:sz w:val="24"/>
          <w:szCs w:val="24"/>
          <w:highlight w:val="yellow"/>
        </w:rPr>
        <w:t>“</w:t>
      </w:r>
      <w:r w:rsidR="00C170DA">
        <w:rPr>
          <w:rFonts w:ascii="Times New Roman" w:hAnsi="Times New Roman" w:cs="Times New Roman"/>
          <w:sz w:val="24"/>
          <w:szCs w:val="24"/>
          <w:highlight w:val="yellow"/>
        </w:rPr>
        <w:t>affect</w:t>
      </w:r>
      <w:r w:rsidR="003678F5">
        <w:rPr>
          <w:rFonts w:ascii="Times New Roman" w:hAnsi="Times New Roman" w:cs="Times New Roman"/>
          <w:sz w:val="24"/>
          <w:szCs w:val="24"/>
          <w:highlight w:val="yellow"/>
        </w:rPr>
        <w:t xml:space="preserve">s” and “connections” are crucial for the </w:t>
      </w:r>
      <w:r w:rsidR="00116BBB">
        <w:rPr>
          <w:rFonts w:ascii="Times New Roman" w:hAnsi="Times New Roman" w:cs="Times New Roman"/>
          <w:sz w:val="24"/>
          <w:szCs w:val="24"/>
          <w:highlight w:val="yellow"/>
        </w:rPr>
        <w:t xml:space="preserve">life of </w:t>
      </w:r>
      <w:r w:rsidR="00967656">
        <w:rPr>
          <w:rFonts w:ascii="Times New Roman" w:hAnsi="Times New Roman" w:cs="Times New Roman"/>
          <w:sz w:val="24"/>
          <w:szCs w:val="24"/>
          <w:highlight w:val="yellow"/>
        </w:rPr>
        <w:t>“</w:t>
      </w:r>
      <w:r w:rsidR="003678F5">
        <w:rPr>
          <w:rFonts w:ascii="Times New Roman" w:hAnsi="Times New Roman" w:cs="Times New Roman"/>
          <w:sz w:val="24"/>
          <w:szCs w:val="24"/>
          <w:highlight w:val="yellow"/>
        </w:rPr>
        <w:t>embodied subject</w:t>
      </w:r>
      <w:r w:rsidR="00967656">
        <w:rPr>
          <w:rFonts w:ascii="Times New Roman" w:hAnsi="Times New Roman" w:cs="Times New Roman"/>
          <w:sz w:val="24"/>
          <w:szCs w:val="24"/>
          <w:highlight w:val="yellow"/>
        </w:rPr>
        <w:t>”</w:t>
      </w:r>
      <w:r w:rsidR="00C170DA">
        <w:rPr>
          <w:rFonts w:ascii="Times New Roman" w:hAnsi="Times New Roman" w:cs="Times New Roman"/>
          <w:sz w:val="24"/>
          <w:szCs w:val="24"/>
          <w:highlight w:val="yellow"/>
        </w:rPr>
        <w:t xml:space="preserve"> (</w:t>
      </w:r>
      <w:proofErr w:type="spellStart"/>
      <w:r w:rsidR="00C170DA">
        <w:rPr>
          <w:rFonts w:ascii="Times New Roman" w:hAnsi="Times New Roman" w:cs="Times New Roman"/>
          <w:sz w:val="24"/>
          <w:szCs w:val="24"/>
          <w:highlight w:val="yellow"/>
        </w:rPr>
        <w:t>Braidotti</w:t>
      </w:r>
      <w:proofErr w:type="spellEnd"/>
      <w:r w:rsidR="00C170DA">
        <w:rPr>
          <w:rFonts w:ascii="Times New Roman" w:hAnsi="Times New Roman" w:cs="Times New Roman"/>
          <w:sz w:val="24"/>
          <w:szCs w:val="24"/>
          <w:highlight w:val="yellow"/>
        </w:rPr>
        <w:t xml:space="preserve"> 2002, </w:t>
      </w:r>
      <w:r w:rsidR="003678F5">
        <w:rPr>
          <w:rFonts w:ascii="Times New Roman" w:hAnsi="Times New Roman" w:cs="Times New Roman"/>
          <w:sz w:val="24"/>
          <w:szCs w:val="24"/>
          <w:highlight w:val="yellow"/>
        </w:rPr>
        <w:t>125</w:t>
      </w:r>
      <w:r w:rsidR="00C170DA">
        <w:rPr>
          <w:rFonts w:ascii="Times New Roman" w:hAnsi="Times New Roman" w:cs="Times New Roman"/>
          <w:sz w:val="24"/>
          <w:szCs w:val="24"/>
          <w:highlight w:val="yellow"/>
        </w:rPr>
        <w:t xml:space="preserve">). </w:t>
      </w:r>
      <w:r w:rsidR="00632939">
        <w:rPr>
          <w:rFonts w:ascii="Times New Roman" w:hAnsi="Times New Roman" w:cs="Times New Roman"/>
          <w:sz w:val="24"/>
          <w:szCs w:val="24"/>
          <w:highlight w:val="yellow"/>
        </w:rPr>
        <w:t xml:space="preserve">Even </w:t>
      </w:r>
      <w:r w:rsidR="002B0F09" w:rsidRPr="002B0F09">
        <w:rPr>
          <w:rFonts w:ascii="Times New Roman" w:hAnsi="Times New Roman" w:cs="Times New Roman"/>
          <w:sz w:val="24"/>
          <w:szCs w:val="24"/>
          <w:highlight w:val="yellow"/>
        </w:rPr>
        <w:t>Gilman’s “The Yellow Wallpaper,” successful as</w:t>
      </w:r>
      <w:r w:rsidR="00991ED0">
        <w:rPr>
          <w:rFonts w:ascii="Times New Roman" w:hAnsi="Times New Roman" w:cs="Times New Roman"/>
          <w:sz w:val="24"/>
          <w:szCs w:val="24"/>
          <w:highlight w:val="yellow"/>
        </w:rPr>
        <w:t xml:space="preserve"> it was in her lifetime</w:t>
      </w:r>
      <w:r w:rsidR="002B0F09" w:rsidRPr="002B0F09">
        <w:rPr>
          <w:rFonts w:ascii="Times New Roman" w:hAnsi="Times New Roman" w:cs="Times New Roman"/>
          <w:sz w:val="24"/>
          <w:szCs w:val="24"/>
          <w:highlight w:val="yellow"/>
        </w:rPr>
        <w:t xml:space="preserve">, </w:t>
      </w:r>
      <w:r w:rsidR="000370B1">
        <w:rPr>
          <w:rFonts w:ascii="Times New Roman" w:hAnsi="Times New Roman" w:cs="Times New Roman"/>
          <w:sz w:val="24"/>
          <w:szCs w:val="24"/>
          <w:highlight w:val="yellow"/>
        </w:rPr>
        <w:t xml:space="preserve">had to be </w:t>
      </w:r>
      <w:r w:rsidR="006D2E4B">
        <w:rPr>
          <w:rFonts w:ascii="Times New Roman" w:hAnsi="Times New Roman" w:cs="Times New Roman"/>
          <w:sz w:val="24"/>
          <w:szCs w:val="24"/>
          <w:highlight w:val="yellow"/>
        </w:rPr>
        <w:t xml:space="preserve">rescued from oblivion </w:t>
      </w:r>
      <w:r w:rsidR="00AD0719">
        <w:rPr>
          <w:rFonts w:ascii="Times New Roman" w:hAnsi="Times New Roman" w:cs="Times New Roman"/>
          <w:sz w:val="24"/>
          <w:szCs w:val="24"/>
          <w:highlight w:val="yellow"/>
        </w:rPr>
        <w:t>in the 1970s</w:t>
      </w:r>
      <w:r w:rsidR="00AD0719" w:rsidRPr="002B0F09">
        <w:rPr>
          <w:rFonts w:ascii="Times New Roman" w:hAnsi="Times New Roman" w:cs="Times New Roman"/>
          <w:sz w:val="24"/>
          <w:szCs w:val="24"/>
          <w:highlight w:val="yellow"/>
        </w:rPr>
        <w:t xml:space="preserve"> </w:t>
      </w:r>
      <w:r w:rsidR="00967656">
        <w:rPr>
          <w:rFonts w:ascii="Times New Roman" w:hAnsi="Times New Roman" w:cs="Times New Roman"/>
          <w:sz w:val="24"/>
          <w:szCs w:val="24"/>
          <w:highlight w:val="yellow"/>
        </w:rPr>
        <w:t>by some scholars</w:t>
      </w:r>
      <w:r w:rsidR="00DA32E2">
        <w:rPr>
          <w:rFonts w:ascii="Times New Roman" w:hAnsi="Times New Roman" w:cs="Times New Roman"/>
          <w:sz w:val="24"/>
          <w:szCs w:val="24"/>
          <w:highlight w:val="yellow"/>
        </w:rPr>
        <w:t>’</w:t>
      </w:r>
      <w:r w:rsidR="000370B1">
        <w:rPr>
          <w:rFonts w:ascii="Times New Roman" w:hAnsi="Times New Roman" w:cs="Times New Roman"/>
          <w:sz w:val="24"/>
          <w:szCs w:val="24"/>
          <w:highlight w:val="yellow"/>
        </w:rPr>
        <w:t xml:space="preserve"> alternative </w:t>
      </w:r>
      <w:r w:rsidR="00D4118F">
        <w:rPr>
          <w:rFonts w:ascii="Times New Roman" w:hAnsi="Times New Roman" w:cs="Times New Roman"/>
          <w:sz w:val="24"/>
          <w:szCs w:val="24"/>
          <w:highlight w:val="yellow"/>
        </w:rPr>
        <w:t xml:space="preserve">ways of reading </w:t>
      </w:r>
      <w:r w:rsidR="00991ED0">
        <w:rPr>
          <w:rFonts w:ascii="Times New Roman" w:hAnsi="Times New Roman" w:cs="Times New Roman"/>
          <w:sz w:val="24"/>
          <w:szCs w:val="24"/>
          <w:highlight w:val="yellow"/>
        </w:rPr>
        <w:t xml:space="preserve">and </w:t>
      </w:r>
      <w:r w:rsidR="00DA32E2">
        <w:rPr>
          <w:rFonts w:ascii="Times New Roman" w:hAnsi="Times New Roman" w:cs="Times New Roman"/>
          <w:sz w:val="24"/>
          <w:szCs w:val="24"/>
          <w:highlight w:val="yellow"/>
        </w:rPr>
        <w:t>their love of</w:t>
      </w:r>
      <w:r w:rsidR="002B0F09" w:rsidRPr="002B0F09">
        <w:rPr>
          <w:rFonts w:ascii="Times New Roman" w:hAnsi="Times New Roman" w:cs="Times New Roman"/>
          <w:sz w:val="24"/>
          <w:szCs w:val="24"/>
          <w:highlight w:val="yellow"/>
        </w:rPr>
        <w:t xml:space="preserve"> women’s literature</w:t>
      </w:r>
      <w:r w:rsidR="002B0F09" w:rsidRPr="003F0F84">
        <w:rPr>
          <w:rFonts w:ascii="Times New Roman" w:hAnsi="Times New Roman" w:cs="Times New Roman"/>
          <w:sz w:val="24"/>
          <w:szCs w:val="24"/>
          <w:highlight w:val="yellow"/>
        </w:rPr>
        <w:t>.</w:t>
      </w:r>
      <w:r w:rsidR="00B40B27">
        <w:rPr>
          <w:rFonts w:ascii="Times New Roman" w:hAnsi="Times New Roman" w:cs="Times New Roman"/>
          <w:sz w:val="24"/>
          <w:szCs w:val="24"/>
          <w:highlight w:val="yellow"/>
        </w:rPr>
        <w:t xml:space="preserve"> </w:t>
      </w:r>
      <w:r w:rsidR="000D1637">
        <w:rPr>
          <w:rFonts w:ascii="Times New Roman" w:hAnsi="Times New Roman" w:cs="Times New Roman"/>
          <w:sz w:val="24"/>
          <w:szCs w:val="24"/>
          <w:highlight w:val="yellow"/>
        </w:rPr>
        <w:t>The actress’s</w:t>
      </w:r>
      <w:r w:rsidR="000D1637" w:rsidRPr="00503E14">
        <w:rPr>
          <w:rFonts w:ascii="Times New Roman" w:hAnsi="Times New Roman" w:cs="Times New Roman"/>
          <w:sz w:val="24"/>
          <w:szCs w:val="24"/>
          <w:highlight w:val="yellow"/>
        </w:rPr>
        <w:t xml:space="preserve"> </w:t>
      </w:r>
      <w:r w:rsidR="000C01DA">
        <w:rPr>
          <w:rFonts w:ascii="Times New Roman" w:hAnsi="Times New Roman" w:cs="Times New Roman"/>
          <w:sz w:val="24"/>
          <w:szCs w:val="24"/>
          <w:highlight w:val="yellow"/>
        </w:rPr>
        <w:t xml:space="preserve">circular </w:t>
      </w:r>
      <w:r w:rsidR="000D1637" w:rsidRPr="00503E14">
        <w:rPr>
          <w:rFonts w:ascii="Times New Roman" w:hAnsi="Times New Roman" w:cs="Times New Roman"/>
          <w:sz w:val="24"/>
          <w:szCs w:val="24"/>
          <w:highlight w:val="yellow"/>
        </w:rPr>
        <w:t>movement</w:t>
      </w:r>
      <w:r w:rsidR="000C01DA">
        <w:rPr>
          <w:rFonts w:ascii="Times New Roman" w:hAnsi="Times New Roman" w:cs="Times New Roman"/>
          <w:sz w:val="24"/>
          <w:szCs w:val="24"/>
          <w:highlight w:val="yellow"/>
        </w:rPr>
        <w:t xml:space="preserve"> </w:t>
      </w:r>
      <w:r w:rsidR="00B33495">
        <w:rPr>
          <w:rFonts w:ascii="Times New Roman" w:hAnsi="Times New Roman" w:cs="Times New Roman"/>
          <w:sz w:val="24"/>
          <w:szCs w:val="24"/>
          <w:highlight w:val="yellow"/>
        </w:rPr>
        <w:t xml:space="preserve">thus reveals </w:t>
      </w:r>
      <w:r w:rsidR="000D1637">
        <w:rPr>
          <w:rFonts w:ascii="Times New Roman" w:hAnsi="Times New Roman" w:cs="Times New Roman"/>
          <w:sz w:val="24"/>
          <w:szCs w:val="24"/>
          <w:highlight w:val="yellow"/>
        </w:rPr>
        <w:t>t</w:t>
      </w:r>
      <w:r w:rsidR="0031779D">
        <w:rPr>
          <w:rFonts w:ascii="Times New Roman" w:hAnsi="Times New Roman" w:cs="Times New Roman"/>
          <w:sz w:val="24"/>
          <w:szCs w:val="24"/>
          <w:highlight w:val="yellow"/>
        </w:rPr>
        <w:t>he</w:t>
      </w:r>
      <w:r w:rsidR="00B40B27">
        <w:rPr>
          <w:rFonts w:ascii="Times New Roman" w:hAnsi="Times New Roman" w:cs="Times New Roman"/>
          <w:sz w:val="24"/>
          <w:szCs w:val="24"/>
          <w:highlight w:val="yellow"/>
        </w:rPr>
        <w:t xml:space="preserve"> need of a </w:t>
      </w:r>
      <w:r w:rsidR="007D4DB4">
        <w:rPr>
          <w:rFonts w:ascii="Times New Roman" w:hAnsi="Times New Roman" w:cs="Times New Roman"/>
          <w:sz w:val="24"/>
          <w:szCs w:val="24"/>
          <w:highlight w:val="yellow"/>
        </w:rPr>
        <w:t xml:space="preserve">guiding hand, a friendly other, </w:t>
      </w:r>
      <w:r w:rsidR="00B40B27" w:rsidRPr="00503E14">
        <w:rPr>
          <w:rFonts w:ascii="Times New Roman" w:hAnsi="Times New Roman" w:cs="Times New Roman"/>
          <w:sz w:val="24"/>
          <w:szCs w:val="24"/>
          <w:highlight w:val="yellow"/>
        </w:rPr>
        <w:t>implying</w:t>
      </w:r>
      <w:r w:rsidR="00B40B27">
        <w:rPr>
          <w:rFonts w:ascii="Times New Roman" w:hAnsi="Times New Roman" w:cs="Times New Roman"/>
          <w:sz w:val="24"/>
          <w:szCs w:val="24"/>
        </w:rPr>
        <w:t xml:space="preserve"> </w:t>
      </w:r>
      <w:r w:rsidR="00607FFE" w:rsidRPr="007B4E8F">
        <w:rPr>
          <w:rFonts w:ascii="Times New Roman" w:hAnsi="Times New Roman" w:cs="Times New Roman"/>
          <w:sz w:val="24"/>
          <w:szCs w:val="24"/>
        </w:rPr>
        <w:t xml:space="preserve">the futility </w:t>
      </w:r>
      <w:r w:rsidR="00607FFE" w:rsidRPr="0080741E">
        <w:rPr>
          <w:rFonts w:ascii="Times New Roman" w:hAnsi="Times New Roman" w:cs="Times New Roman"/>
          <w:sz w:val="24"/>
          <w:szCs w:val="24"/>
        </w:rPr>
        <w:t>o</w:t>
      </w:r>
      <w:r w:rsidR="00607FFE" w:rsidRPr="0080741E">
        <w:rPr>
          <w:rFonts w:ascii="Times New Roman" w:hAnsi="Times New Roman" w:cs="Times New Roman"/>
          <w:sz w:val="24"/>
          <w:szCs w:val="24"/>
          <w:highlight w:val="yellow"/>
        </w:rPr>
        <w:t xml:space="preserve">f </w:t>
      </w:r>
      <w:r w:rsidR="0002331F" w:rsidRPr="0080741E">
        <w:rPr>
          <w:rFonts w:ascii="Times New Roman" w:hAnsi="Times New Roman" w:cs="Times New Roman"/>
          <w:sz w:val="24"/>
          <w:szCs w:val="24"/>
          <w:highlight w:val="yellow"/>
        </w:rPr>
        <w:t>l</w:t>
      </w:r>
      <w:r w:rsidR="0002331F">
        <w:rPr>
          <w:rFonts w:ascii="Times New Roman" w:hAnsi="Times New Roman" w:cs="Times New Roman"/>
          <w:sz w:val="24"/>
          <w:szCs w:val="24"/>
        </w:rPr>
        <w:t xml:space="preserve">onely </w:t>
      </w:r>
      <w:r w:rsidR="00607FFE" w:rsidRPr="007B4E8F">
        <w:rPr>
          <w:rFonts w:ascii="Times New Roman" w:hAnsi="Times New Roman" w:cs="Times New Roman"/>
          <w:sz w:val="24"/>
          <w:szCs w:val="24"/>
        </w:rPr>
        <w:t xml:space="preserve">rebellion. Stemming from Marxism, Donald Morton challenges the </w:t>
      </w:r>
      <w:r w:rsidR="00AB2DAA" w:rsidRPr="007B4E8F">
        <w:rPr>
          <w:rFonts w:ascii="Times New Roman" w:hAnsi="Times New Roman" w:cs="Times New Roman"/>
          <w:sz w:val="24"/>
          <w:szCs w:val="24"/>
        </w:rPr>
        <w:t xml:space="preserve">apparently </w:t>
      </w:r>
      <w:r w:rsidR="00607FFE" w:rsidRPr="007B4E8F">
        <w:rPr>
          <w:rFonts w:ascii="Times New Roman" w:hAnsi="Times New Roman" w:cs="Times New Roman"/>
          <w:sz w:val="24"/>
          <w:szCs w:val="24"/>
        </w:rPr>
        <w:t>“liberating” moments of queer self-invention that do not produce “a structural change in society”</w:t>
      </w:r>
      <w:r w:rsidR="006C4E7B" w:rsidRPr="007B4E8F">
        <w:rPr>
          <w:rFonts w:ascii="Times New Roman" w:hAnsi="Times New Roman" w:cs="Times New Roman"/>
          <w:sz w:val="24"/>
          <w:szCs w:val="24"/>
        </w:rPr>
        <w:t xml:space="preserve"> (</w:t>
      </w:r>
      <w:r w:rsidR="0066641B">
        <w:rPr>
          <w:rFonts w:ascii="Times New Roman" w:hAnsi="Times New Roman" w:cs="Times New Roman"/>
          <w:sz w:val="24"/>
          <w:szCs w:val="24"/>
        </w:rPr>
        <w:t xml:space="preserve">1996, </w:t>
      </w:r>
      <w:r w:rsidR="006C4E7B" w:rsidRPr="007B4E8F">
        <w:rPr>
          <w:rFonts w:ascii="Times New Roman" w:hAnsi="Times New Roman" w:cs="Times New Roman"/>
          <w:sz w:val="24"/>
          <w:szCs w:val="24"/>
        </w:rPr>
        <w:t>273-</w:t>
      </w:r>
      <w:r w:rsidR="0066641B">
        <w:rPr>
          <w:rFonts w:ascii="Times New Roman" w:hAnsi="Times New Roman" w:cs="Times New Roman"/>
          <w:sz w:val="24"/>
          <w:szCs w:val="24"/>
        </w:rPr>
        <w:t>27</w:t>
      </w:r>
      <w:r w:rsidR="006C4E7B" w:rsidRPr="007B4E8F">
        <w:rPr>
          <w:rFonts w:ascii="Times New Roman" w:hAnsi="Times New Roman" w:cs="Times New Roman"/>
          <w:sz w:val="24"/>
          <w:szCs w:val="24"/>
        </w:rPr>
        <w:t>4)</w:t>
      </w:r>
      <w:r w:rsidR="00442335" w:rsidRPr="007B4E8F">
        <w:rPr>
          <w:rFonts w:ascii="Times New Roman" w:hAnsi="Times New Roman" w:cs="Times New Roman"/>
          <w:sz w:val="24"/>
          <w:szCs w:val="24"/>
        </w:rPr>
        <w:t>.</w:t>
      </w:r>
      <w:r w:rsidR="00AC2298" w:rsidRPr="007B4E8F">
        <w:rPr>
          <w:rStyle w:val="Refdenotaalpie"/>
          <w:rFonts w:ascii="Times New Roman" w:hAnsi="Times New Roman" w:cs="Times New Roman"/>
          <w:sz w:val="24"/>
          <w:szCs w:val="24"/>
        </w:rPr>
        <w:footnoteReference w:id="10"/>
      </w:r>
      <w:r w:rsidR="00442335" w:rsidRPr="007B4E8F">
        <w:rPr>
          <w:rFonts w:ascii="Times New Roman" w:hAnsi="Times New Roman" w:cs="Times New Roman"/>
          <w:sz w:val="24"/>
          <w:szCs w:val="24"/>
        </w:rPr>
        <w:t xml:space="preserve"> </w:t>
      </w:r>
      <w:r w:rsidR="00FF3F7A" w:rsidRPr="007B4E8F">
        <w:rPr>
          <w:rFonts w:ascii="Times New Roman" w:hAnsi="Times New Roman" w:cs="Times New Roman"/>
          <w:sz w:val="24"/>
          <w:szCs w:val="24"/>
        </w:rPr>
        <w:t>T</w:t>
      </w:r>
      <w:r w:rsidR="00A93EA6" w:rsidRPr="007B4E8F">
        <w:rPr>
          <w:rFonts w:ascii="Times New Roman" w:hAnsi="Times New Roman" w:cs="Times New Roman"/>
          <w:sz w:val="24"/>
          <w:szCs w:val="24"/>
        </w:rPr>
        <w:t>he</w:t>
      </w:r>
      <w:r w:rsidR="00B160D9" w:rsidRPr="007B4E8F">
        <w:rPr>
          <w:rFonts w:ascii="Times New Roman" w:hAnsi="Times New Roman" w:cs="Times New Roman"/>
          <w:sz w:val="24"/>
          <w:szCs w:val="24"/>
        </w:rPr>
        <w:t xml:space="preserve"> </w:t>
      </w:r>
      <w:r w:rsidR="00D968F3" w:rsidRPr="007B4E8F">
        <w:rPr>
          <w:rFonts w:ascii="Times New Roman" w:hAnsi="Times New Roman" w:cs="Times New Roman"/>
          <w:sz w:val="24"/>
          <w:szCs w:val="24"/>
        </w:rPr>
        <w:t xml:space="preserve">above </w:t>
      </w:r>
      <w:r w:rsidR="00673C4B" w:rsidRPr="00673C4B">
        <w:rPr>
          <w:rFonts w:ascii="Times New Roman" w:hAnsi="Times New Roman" w:cs="Times New Roman"/>
          <w:sz w:val="24"/>
          <w:szCs w:val="24"/>
          <w:highlight w:val="yellow"/>
        </w:rPr>
        <w:t xml:space="preserve">lesbian </w:t>
      </w:r>
      <w:r w:rsidR="009663C7" w:rsidRPr="00673C4B">
        <w:rPr>
          <w:rFonts w:ascii="Times New Roman" w:hAnsi="Times New Roman" w:cs="Times New Roman"/>
          <w:sz w:val="24"/>
          <w:szCs w:val="24"/>
          <w:highlight w:val="yellow"/>
        </w:rPr>
        <w:t>and auto-</w:t>
      </w:r>
      <w:r w:rsidR="00B160D9" w:rsidRPr="00673C4B">
        <w:rPr>
          <w:rFonts w:ascii="Times New Roman" w:hAnsi="Times New Roman" w:cs="Times New Roman"/>
          <w:sz w:val="24"/>
          <w:szCs w:val="24"/>
          <w:highlight w:val="yellow"/>
        </w:rPr>
        <w:t>erotic</w:t>
      </w:r>
      <w:r w:rsidR="00D968F3" w:rsidRPr="00673C4B">
        <w:rPr>
          <w:rFonts w:ascii="Times New Roman" w:hAnsi="Times New Roman" w:cs="Times New Roman"/>
          <w:sz w:val="24"/>
          <w:szCs w:val="24"/>
          <w:highlight w:val="yellow"/>
        </w:rPr>
        <w:t xml:space="preserve"> moment</w:t>
      </w:r>
      <w:r w:rsidR="00673C4B" w:rsidRPr="00673C4B">
        <w:rPr>
          <w:rFonts w:ascii="Times New Roman" w:hAnsi="Times New Roman" w:cs="Times New Roman"/>
          <w:sz w:val="24"/>
          <w:szCs w:val="24"/>
          <w:highlight w:val="yellow"/>
        </w:rPr>
        <w:t>s</w:t>
      </w:r>
      <w:r w:rsidR="00FF3F7A" w:rsidRPr="007B4E8F">
        <w:rPr>
          <w:rFonts w:ascii="Times New Roman" w:hAnsi="Times New Roman" w:cs="Times New Roman"/>
          <w:sz w:val="24"/>
          <w:szCs w:val="24"/>
        </w:rPr>
        <w:t xml:space="preserve"> could be</w:t>
      </w:r>
      <w:r w:rsidR="00967656">
        <w:rPr>
          <w:rFonts w:ascii="Times New Roman" w:hAnsi="Times New Roman" w:cs="Times New Roman"/>
          <w:sz w:val="24"/>
          <w:szCs w:val="24"/>
        </w:rPr>
        <w:t xml:space="preserve"> criticized on the same grounds</w:t>
      </w:r>
      <w:r w:rsidR="00967656" w:rsidRPr="00967656">
        <w:rPr>
          <w:rFonts w:ascii="Times New Roman" w:hAnsi="Times New Roman" w:cs="Times New Roman"/>
          <w:sz w:val="24"/>
          <w:szCs w:val="24"/>
          <w:highlight w:val="yellow"/>
        </w:rPr>
        <w:t>:</w:t>
      </w:r>
      <w:r w:rsidR="00967656">
        <w:rPr>
          <w:rFonts w:ascii="Times New Roman" w:hAnsi="Times New Roman" w:cs="Times New Roman"/>
          <w:sz w:val="24"/>
          <w:szCs w:val="24"/>
        </w:rPr>
        <w:t xml:space="preserve"> </w:t>
      </w:r>
      <w:r w:rsidR="00A93EA6" w:rsidRPr="007B4E8F">
        <w:rPr>
          <w:rFonts w:ascii="Times New Roman" w:hAnsi="Times New Roman" w:cs="Times New Roman"/>
          <w:sz w:val="24"/>
          <w:szCs w:val="24"/>
        </w:rPr>
        <w:t>rebelling in private is not enough to pull down patriarchy</w:t>
      </w:r>
      <w:r w:rsidR="0028441C">
        <w:rPr>
          <w:rFonts w:ascii="Times New Roman" w:hAnsi="Times New Roman" w:cs="Times New Roman"/>
          <w:sz w:val="24"/>
          <w:szCs w:val="24"/>
          <w:highlight w:val="yellow"/>
        </w:rPr>
        <w:t xml:space="preserve">, </w:t>
      </w:r>
      <w:r w:rsidR="0047756B" w:rsidRPr="0047756B">
        <w:rPr>
          <w:rFonts w:ascii="Times New Roman" w:hAnsi="Times New Roman" w:cs="Times New Roman"/>
          <w:sz w:val="24"/>
          <w:szCs w:val="24"/>
          <w:highlight w:val="yellow"/>
        </w:rPr>
        <w:t xml:space="preserve">though </w:t>
      </w:r>
      <w:r w:rsidR="0047756B">
        <w:rPr>
          <w:rFonts w:ascii="Times New Roman" w:hAnsi="Times New Roman" w:cs="Times New Roman"/>
          <w:sz w:val="24"/>
          <w:szCs w:val="24"/>
          <w:highlight w:val="yellow"/>
        </w:rPr>
        <w:t>it can be transformative for</w:t>
      </w:r>
      <w:r w:rsidR="0047756B" w:rsidRPr="0047756B">
        <w:rPr>
          <w:rFonts w:ascii="Times New Roman" w:hAnsi="Times New Roman" w:cs="Times New Roman"/>
          <w:sz w:val="24"/>
          <w:szCs w:val="24"/>
          <w:highlight w:val="yellow"/>
        </w:rPr>
        <w:t xml:space="preserve"> the </w:t>
      </w:r>
      <w:r w:rsidR="0047756B" w:rsidRPr="00991ED0">
        <w:rPr>
          <w:rFonts w:ascii="Times New Roman" w:hAnsi="Times New Roman" w:cs="Times New Roman"/>
          <w:sz w:val="24"/>
          <w:szCs w:val="24"/>
          <w:highlight w:val="yellow"/>
        </w:rPr>
        <w:t>self</w:t>
      </w:r>
      <w:r w:rsidR="00991ED0">
        <w:rPr>
          <w:rFonts w:ascii="Times New Roman" w:hAnsi="Times New Roman" w:cs="Times New Roman"/>
          <w:sz w:val="24"/>
          <w:szCs w:val="24"/>
          <w:highlight w:val="yellow"/>
        </w:rPr>
        <w:t xml:space="preserve"> and lead to </w:t>
      </w:r>
      <w:r w:rsidR="00632939">
        <w:rPr>
          <w:rFonts w:ascii="Times New Roman" w:hAnsi="Times New Roman" w:cs="Times New Roman"/>
          <w:sz w:val="24"/>
          <w:szCs w:val="24"/>
          <w:highlight w:val="yellow"/>
        </w:rPr>
        <w:t xml:space="preserve">greater </w:t>
      </w:r>
      <w:r w:rsidR="009663C7">
        <w:rPr>
          <w:rFonts w:ascii="Times New Roman" w:hAnsi="Times New Roman" w:cs="Times New Roman"/>
          <w:sz w:val="24"/>
          <w:szCs w:val="24"/>
          <w:highlight w:val="yellow"/>
        </w:rPr>
        <w:t>alterati</w:t>
      </w:r>
      <w:r w:rsidR="00991ED0">
        <w:rPr>
          <w:rFonts w:ascii="Times New Roman" w:hAnsi="Times New Roman" w:cs="Times New Roman"/>
          <w:sz w:val="24"/>
          <w:szCs w:val="24"/>
          <w:highlight w:val="yellow"/>
        </w:rPr>
        <w:t>on</w:t>
      </w:r>
      <w:r w:rsidR="00991ED0" w:rsidRPr="00991ED0">
        <w:rPr>
          <w:rFonts w:ascii="Times New Roman" w:hAnsi="Times New Roman" w:cs="Times New Roman"/>
          <w:sz w:val="24"/>
          <w:szCs w:val="24"/>
          <w:highlight w:val="yellow"/>
        </w:rPr>
        <w:t>s</w:t>
      </w:r>
      <w:r w:rsidR="00366E8D" w:rsidRPr="007B4E8F">
        <w:rPr>
          <w:rFonts w:ascii="Times New Roman" w:hAnsi="Times New Roman" w:cs="Times New Roman"/>
          <w:sz w:val="24"/>
          <w:szCs w:val="24"/>
        </w:rPr>
        <w:t xml:space="preserve">. </w:t>
      </w:r>
      <w:r w:rsidR="008A2942" w:rsidRPr="008A2942">
        <w:rPr>
          <w:rFonts w:ascii="Times New Roman" w:hAnsi="Times New Roman" w:cs="Times New Roman"/>
          <w:sz w:val="24"/>
          <w:szCs w:val="24"/>
          <w:highlight w:val="yellow"/>
        </w:rPr>
        <w:t>Notwithstanding</w:t>
      </w:r>
      <w:r w:rsidR="00632939">
        <w:rPr>
          <w:rFonts w:ascii="Times New Roman" w:hAnsi="Times New Roman" w:cs="Times New Roman"/>
          <w:sz w:val="24"/>
          <w:szCs w:val="24"/>
          <w:highlight w:val="yellow"/>
        </w:rPr>
        <w:t>, as can be learnt from the protagonist’s trajectory</w:t>
      </w:r>
      <w:r w:rsidR="00632939" w:rsidRPr="00632939">
        <w:rPr>
          <w:rFonts w:ascii="Times New Roman" w:hAnsi="Times New Roman" w:cs="Times New Roman"/>
          <w:sz w:val="24"/>
          <w:szCs w:val="24"/>
          <w:highlight w:val="yellow"/>
        </w:rPr>
        <w:t>,</w:t>
      </w:r>
      <w:r w:rsidR="00632939">
        <w:rPr>
          <w:rFonts w:ascii="Times New Roman" w:hAnsi="Times New Roman" w:cs="Times New Roman"/>
          <w:sz w:val="24"/>
          <w:szCs w:val="24"/>
        </w:rPr>
        <w:t xml:space="preserve"> </w:t>
      </w:r>
      <w:r w:rsidR="008A2942" w:rsidRPr="005818FD">
        <w:rPr>
          <w:rFonts w:ascii="Times New Roman" w:hAnsi="Times New Roman" w:cs="Times New Roman"/>
          <w:sz w:val="24"/>
          <w:szCs w:val="24"/>
        </w:rPr>
        <w:t>w</w:t>
      </w:r>
      <w:r w:rsidR="002B3F3F" w:rsidRPr="005818FD">
        <w:rPr>
          <w:rFonts w:ascii="Times New Roman" w:hAnsi="Times New Roman" w:cs="Times New Roman"/>
          <w:sz w:val="24"/>
          <w:szCs w:val="24"/>
        </w:rPr>
        <w:t>omen</w:t>
      </w:r>
      <w:r w:rsidR="002B3F3F">
        <w:rPr>
          <w:rFonts w:ascii="Times New Roman" w:hAnsi="Times New Roman" w:cs="Times New Roman"/>
          <w:sz w:val="24"/>
          <w:szCs w:val="24"/>
        </w:rPr>
        <w:t xml:space="preserve"> </w:t>
      </w:r>
      <w:r w:rsidR="007D4DB4" w:rsidRPr="007D4DB4">
        <w:rPr>
          <w:rFonts w:ascii="Times New Roman" w:hAnsi="Times New Roman" w:cs="Times New Roman"/>
          <w:sz w:val="24"/>
          <w:szCs w:val="24"/>
          <w:highlight w:val="yellow"/>
        </w:rPr>
        <w:t xml:space="preserve">and men </w:t>
      </w:r>
      <w:r w:rsidR="005818FD" w:rsidRPr="007D4DB4">
        <w:rPr>
          <w:rFonts w:ascii="Times New Roman" w:hAnsi="Times New Roman" w:cs="Times New Roman"/>
          <w:sz w:val="24"/>
          <w:szCs w:val="24"/>
          <w:highlight w:val="yellow"/>
        </w:rPr>
        <w:t>must</w:t>
      </w:r>
      <w:r w:rsidR="005818FD">
        <w:rPr>
          <w:rFonts w:ascii="Times New Roman" w:hAnsi="Times New Roman" w:cs="Times New Roman"/>
          <w:sz w:val="24"/>
          <w:szCs w:val="24"/>
        </w:rPr>
        <w:t xml:space="preserve"> </w:t>
      </w:r>
      <w:r w:rsidR="00A93EA6" w:rsidRPr="007B4E8F">
        <w:rPr>
          <w:rFonts w:ascii="Times New Roman" w:hAnsi="Times New Roman" w:cs="Times New Roman"/>
          <w:sz w:val="24"/>
          <w:szCs w:val="24"/>
        </w:rPr>
        <w:t xml:space="preserve">join </w:t>
      </w:r>
      <w:r w:rsidR="007D4DB4" w:rsidRPr="007D4DB4">
        <w:rPr>
          <w:rFonts w:ascii="Times New Roman" w:hAnsi="Times New Roman" w:cs="Times New Roman"/>
          <w:i/>
          <w:sz w:val="24"/>
          <w:szCs w:val="24"/>
          <w:highlight w:val="yellow"/>
        </w:rPr>
        <w:t>à la</w:t>
      </w:r>
      <w:r w:rsidR="007D4DB4" w:rsidRPr="007D4DB4">
        <w:rPr>
          <w:rFonts w:ascii="Times New Roman" w:hAnsi="Times New Roman" w:cs="Times New Roman"/>
          <w:sz w:val="24"/>
          <w:szCs w:val="24"/>
          <w:highlight w:val="yellow"/>
        </w:rPr>
        <w:t xml:space="preserve"> queer</w:t>
      </w:r>
      <w:r w:rsidR="007D4DB4">
        <w:rPr>
          <w:rFonts w:ascii="Times New Roman" w:hAnsi="Times New Roman" w:cs="Times New Roman"/>
          <w:sz w:val="24"/>
          <w:szCs w:val="24"/>
        </w:rPr>
        <w:t xml:space="preserve"> </w:t>
      </w:r>
      <w:r w:rsidR="007D79F8" w:rsidRPr="007B4E8F">
        <w:rPr>
          <w:rFonts w:ascii="Times New Roman" w:hAnsi="Times New Roman" w:cs="Times New Roman"/>
          <w:sz w:val="24"/>
          <w:szCs w:val="24"/>
        </w:rPr>
        <w:t xml:space="preserve">in solidarity </w:t>
      </w:r>
      <w:r w:rsidR="00F47FF3">
        <w:rPr>
          <w:rFonts w:ascii="Times New Roman" w:hAnsi="Times New Roman" w:cs="Times New Roman"/>
          <w:sz w:val="24"/>
          <w:szCs w:val="24"/>
        </w:rPr>
        <w:t xml:space="preserve">with each other and </w:t>
      </w:r>
      <w:r w:rsidR="00A93EA6" w:rsidRPr="007B4E8F">
        <w:rPr>
          <w:rFonts w:ascii="Times New Roman" w:hAnsi="Times New Roman" w:cs="Times New Roman"/>
          <w:sz w:val="24"/>
          <w:szCs w:val="24"/>
        </w:rPr>
        <w:t xml:space="preserve">fight together </w:t>
      </w:r>
      <w:r w:rsidR="00F47FF3">
        <w:rPr>
          <w:rFonts w:ascii="Times New Roman" w:hAnsi="Times New Roman" w:cs="Times New Roman"/>
          <w:sz w:val="24"/>
          <w:szCs w:val="24"/>
          <w:highlight w:val="yellow"/>
        </w:rPr>
        <w:t>to</w:t>
      </w:r>
      <w:r w:rsidR="007D4DB4">
        <w:rPr>
          <w:rFonts w:ascii="Times New Roman" w:hAnsi="Times New Roman" w:cs="Times New Roman"/>
          <w:sz w:val="24"/>
          <w:szCs w:val="24"/>
          <w:highlight w:val="yellow"/>
        </w:rPr>
        <w:t xml:space="preserve"> </w:t>
      </w:r>
      <w:r w:rsidR="00632939" w:rsidRPr="00632939">
        <w:rPr>
          <w:rFonts w:ascii="Times New Roman" w:hAnsi="Times New Roman" w:cs="Times New Roman"/>
          <w:sz w:val="24"/>
          <w:szCs w:val="24"/>
          <w:highlight w:val="yellow"/>
        </w:rPr>
        <w:t>achieve real</w:t>
      </w:r>
      <w:r w:rsidR="00632939">
        <w:rPr>
          <w:rFonts w:ascii="Times New Roman" w:hAnsi="Times New Roman" w:cs="Times New Roman"/>
          <w:sz w:val="24"/>
          <w:szCs w:val="24"/>
        </w:rPr>
        <w:t xml:space="preserve"> </w:t>
      </w:r>
      <w:r w:rsidR="00A93EA6" w:rsidRPr="007B4E8F">
        <w:rPr>
          <w:rFonts w:ascii="Times New Roman" w:hAnsi="Times New Roman" w:cs="Times New Roman"/>
          <w:sz w:val="24"/>
          <w:szCs w:val="24"/>
        </w:rPr>
        <w:t>change</w:t>
      </w:r>
      <w:r w:rsidR="00A1403B" w:rsidRPr="007B4E8F">
        <w:rPr>
          <w:rFonts w:ascii="Times New Roman" w:hAnsi="Times New Roman" w:cs="Times New Roman"/>
          <w:sz w:val="24"/>
          <w:szCs w:val="24"/>
        </w:rPr>
        <w:t xml:space="preserve"> both in and out of the home</w:t>
      </w:r>
      <w:r w:rsidR="00A93EA6" w:rsidRPr="007B4E8F">
        <w:rPr>
          <w:rFonts w:ascii="Times New Roman" w:hAnsi="Times New Roman" w:cs="Times New Roman"/>
          <w:sz w:val="24"/>
          <w:szCs w:val="24"/>
        </w:rPr>
        <w:t xml:space="preserve">. </w:t>
      </w:r>
      <w:r w:rsidR="00B160D9" w:rsidRPr="007B4E8F">
        <w:rPr>
          <w:rFonts w:ascii="Times New Roman" w:hAnsi="Times New Roman" w:cs="Times New Roman"/>
          <w:sz w:val="24"/>
          <w:szCs w:val="24"/>
        </w:rPr>
        <w:t xml:space="preserve">Regarding </w:t>
      </w:r>
      <w:r w:rsidR="00A93EA6" w:rsidRPr="007B4E8F">
        <w:rPr>
          <w:rFonts w:ascii="Times New Roman" w:hAnsi="Times New Roman" w:cs="Times New Roman"/>
          <w:sz w:val="24"/>
          <w:szCs w:val="24"/>
        </w:rPr>
        <w:t>the soundtrack, t</w:t>
      </w:r>
      <w:r w:rsidR="00BB4D72" w:rsidRPr="007B4E8F">
        <w:rPr>
          <w:rFonts w:ascii="Times New Roman" w:hAnsi="Times New Roman" w:cs="Times New Roman"/>
          <w:sz w:val="24"/>
          <w:szCs w:val="24"/>
        </w:rPr>
        <w:t xml:space="preserve">he </w:t>
      </w:r>
      <w:r w:rsidR="004933F3" w:rsidRPr="007B4E8F">
        <w:rPr>
          <w:rFonts w:ascii="Times New Roman" w:hAnsi="Times New Roman" w:cs="Times New Roman"/>
          <w:sz w:val="24"/>
          <w:szCs w:val="24"/>
        </w:rPr>
        <w:t xml:space="preserve">slow </w:t>
      </w:r>
      <w:r w:rsidR="00BB4D72" w:rsidRPr="007B4E8F">
        <w:rPr>
          <w:rFonts w:ascii="Times New Roman" w:hAnsi="Times New Roman" w:cs="Times New Roman"/>
          <w:sz w:val="24"/>
          <w:szCs w:val="24"/>
        </w:rPr>
        <w:t xml:space="preserve">music </w:t>
      </w:r>
      <w:r w:rsidR="004468B7" w:rsidRPr="00A55DC9">
        <w:rPr>
          <w:rFonts w:ascii="Times New Roman" w:hAnsi="Times New Roman" w:cs="Times New Roman"/>
          <w:sz w:val="24"/>
          <w:szCs w:val="24"/>
          <w:highlight w:val="yellow"/>
        </w:rPr>
        <w:t>played</w:t>
      </w:r>
      <w:r w:rsidR="004468B7" w:rsidRPr="007B4E8F">
        <w:rPr>
          <w:rFonts w:ascii="Times New Roman" w:hAnsi="Times New Roman" w:cs="Times New Roman"/>
          <w:sz w:val="24"/>
          <w:szCs w:val="24"/>
        </w:rPr>
        <w:t xml:space="preserve"> </w:t>
      </w:r>
      <w:r w:rsidR="00092E3D">
        <w:rPr>
          <w:rFonts w:ascii="Times New Roman" w:hAnsi="Times New Roman" w:cs="Times New Roman"/>
          <w:sz w:val="24"/>
          <w:szCs w:val="24"/>
          <w:highlight w:val="yellow"/>
        </w:rPr>
        <w:t>during</w:t>
      </w:r>
      <w:r w:rsidR="00092E3D" w:rsidRPr="00092E3D">
        <w:rPr>
          <w:rFonts w:ascii="Times New Roman" w:hAnsi="Times New Roman" w:cs="Times New Roman"/>
          <w:sz w:val="24"/>
          <w:szCs w:val="24"/>
          <w:highlight w:val="yellow"/>
        </w:rPr>
        <w:t xml:space="preserve"> the post-ending</w:t>
      </w:r>
      <w:r w:rsidR="00092E3D">
        <w:rPr>
          <w:rFonts w:ascii="Times New Roman" w:hAnsi="Times New Roman" w:cs="Times New Roman"/>
          <w:sz w:val="24"/>
          <w:szCs w:val="24"/>
        </w:rPr>
        <w:t xml:space="preserve"> </w:t>
      </w:r>
      <w:r w:rsidR="00BB4D72" w:rsidRPr="007B4E8F">
        <w:rPr>
          <w:rFonts w:ascii="Times New Roman" w:hAnsi="Times New Roman" w:cs="Times New Roman"/>
          <w:sz w:val="24"/>
          <w:szCs w:val="24"/>
        </w:rPr>
        <w:t>is exactly like t</w:t>
      </w:r>
      <w:r w:rsidR="004F0662" w:rsidRPr="007B4E8F">
        <w:rPr>
          <w:rFonts w:ascii="Times New Roman" w:hAnsi="Times New Roman" w:cs="Times New Roman"/>
          <w:sz w:val="24"/>
          <w:szCs w:val="24"/>
        </w:rPr>
        <w:t>he piece</w:t>
      </w:r>
      <w:r w:rsidR="00FC48FD" w:rsidRPr="007B4E8F">
        <w:rPr>
          <w:rFonts w:ascii="Times New Roman" w:hAnsi="Times New Roman" w:cs="Times New Roman"/>
          <w:sz w:val="24"/>
          <w:szCs w:val="24"/>
        </w:rPr>
        <w:t xml:space="preserve"> </w:t>
      </w:r>
      <w:r w:rsidR="004933F3" w:rsidRPr="007B4E8F">
        <w:rPr>
          <w:rFonts w:ascii="Times New Roman" w:hAnsi="Times New Roman" w:cs="Times New Roman"/>
          <w:sz w:val="24"/>
          <w:szCs w:val="24"/>
        </w:rPr>
        <w:t>at the beginning</w:t>
      </w:r>
      <w:r w:rsidR="0022751C" w:rsidRPr="007B4E8F">
        <w:rPr>
          <w:rFonts w:ascii="Times New Roman" w:hAnsi="Times New Roman" w:cs="Times New Roman"/>
          <w:sz w:val="24"/>
          <w:szCs w:val="24"/>
        </w:rPr>
        <w:t>. U</w:t>
      </w:r>
      <w:r w:rsidR="00624ECB" w:rsidRPr="007B4E8F">
        <w:rPr>
          <w:rFonts w:ascii="Times New Roman" w:hAnsi="Times New Roman" w:cs="Times New Roman"/>
          <w:sz w:val="24"/>
          <w:szCs w:val="24"/>
        </w:rPr>
        <w:t>si</w:t>
      </w:r>
      <w:r w:rsidR="00FC48FD" w:rsidRPr="007B4E8F">
        <w:rPr>
          <w:rFonts w:ascii="Times New Roman" w:hAnsi="Times New Roman" w:cs="Times New Roman"/>
          <w:sz w:val="24"/>
          <w:szCs w:val="24"/>
        </w:rPr>
        <w:t xml:space="preserve">ng the </w:t>
      </w:r>
      <w:r w:rsidR="00A93EA6" w:rsidRPr="007B4E8F">
        <w:rPr>
          <w:rFonts w:ascii="Times New Roman" w:hAnsi="Times New Roman" w:cs="Times New Roman"/>
          <w:sz w:val="24"/>
          <w:szCs w:val="24"/>
        </w:rPr>
        <w:t>same</w:t>
      </w:r>
      <w:r w:rsidR="00E83D8E" w:rsidRPr="007B4E8F">
        <w:rPr>
          <w:rFonts w:ascii="Times New Roman" w:hAnsi="Times New Roman" w:cs="Times New Roman"/>
          <w:sz w:val="24"/>
          <w:szCs w:val="24"/>
        </w:rPr>
        <w:t xml:space="preserve"> composition</w:t>
      </w:r>
      <w:r w:rsidR="006242F5" w:rsidRPr="007B4E8F">
        <w:rPr>
          <w:rFonts w:ascii="Times New Roman" w:hAnsi="Times New Roman" w:cs="Times New Roman"/>
          <w:sz w:val="24"/>
          <w:szCs w:val="24"/>
        </w:rPr>
        <w:t xml:space="preserve"> </w:t>
      </w:r>
      <w:r w:rsidR="00624ECB" w:rsidRPr="007B4E8F">
        <w:rPr>
          <w:rFonts w:ascii="Times New Roman" w:hAnsi="Times New Roman" w:cs="Times New Roman"/>
          <w:sz w:val="24"/>
          <w:szCs w:val="24"/>
        </w:rPr>
        <w:t>replicates</w:t>
      </w:r>
      <w:r w:rsidR="00BB4D72" w:rsidRPr="007B4E8F">
        <w:rPr>
          <w:rFonts w:ascii="Times New Roman" w:hAnsi="Times New Roman" w:cs="Times New Roman"/>
          <w:sz w:val="24"/>
          <w:szCs w:val="24"/>
        </w:rPr>
        <w:t xml:space="preserve"> the circ</w:t>
      </w:r>
      <w:r w:rsidR="00FC48FD" w:rsidRPr="007B4E8F">
        <w:rPr>
          <w:rFonts w:ascii="Times New Roman" w:hAnsi="Times New Roman" w:cs="Times New Roman"/>
          <w:sz w:val="24"/>
          <w:szCs w:val="24"/>
        </w:rPr>
        <w:t>ular structure of</w:t>
      </w:r>
      <w:r w:rsidR="00C07563" w:rsidRPr="007B4E8F">
        <w:rPr>
          <w:rFonts w:ascii="Times New Roman" w:hAnsi="Times New Roman" w:cs="Times New Roman"/>
          <w:sz w:val="24"/>
          <w:szCs w:val="24"/>
        </w:rPr>
        <w:t xml:space="preserve"> the adapted text</w:t>
      </w:r>
      <w:r w:rsidR="00BB4D72" w:rsidRPr="007B4E8F">
        <w:rPr>
          <w:rFonts w:ascii="Times New Roman" w:hAnsi="Times New Roman" w:cs="Times New Roman"/>
          <w:sz w:val="24"/>
          <w:szCs w:val="24"/>
        </w:rPr>
        <w:t>, which opens and clos</w:t>
      </w:r>
      <w:r w:rsidR="00F402A5" w:rsidRPr="007B4E8F">
        <w:rPr>
          <w:rFonts w:ascii="Times New Roman" w:hAnsi="Times New Roman" w:cs="Times New Roman"/>
          <w:sz w:val="24"/>
          <w:szCs w:val="24"/>
        </w:rPr>
        <w:t>es with a temporal reference</w:t>
      </w:r>
      <w:r w:rsidR="008F65FA" w:rsidRPr="007B4E8F">
        <w:rPr>
          <w:rFonts w:ascii="Times New Roman" w:hAnsi="Times New Roman" w:cs="Times New Roman"/>
          <w:sz w:val="24"/>
          <w:szCs w:val="24"/>
        </w:rPr>
        <w:t xml:space="preserve">: </w:t>
      </w:r>
      <w:r w:rsidR="00663C37" w:rsidRPr="007B4E8F">
        <w:rPr>
          <w:rFonts w:ascii="Times New Roman" w:hAnsi="Times New Roman" w:cs="Times New Roman"/>
          <w:sz w:val="24"/>
          <w:szCs w:val="24"/>
        </w:rPr>
        <w:t xml:space="preserve">“It is </w:t>
      </w:r>
      <w:r w:rsidR="00663C37" w:rsidRPr="007B4E8F">
        <w:rPr>
          <w:rFonts w:ascii="Times New Roman" w:hAnsi="Times New Roman" w:cs="Times New Roman"/>
          <w:sz w:val="24"/>
          <w:szCs w:val="24"/>
        </w:rPr>
        <w:lastRenderedPageBreak/>
        <w:t>very seldom” (</w:t>
      </w:r>
      <w:r w:rsidR="00750CF2">
        <w:rPr>
          <w:rFonts w:ascii="Times New Roman" w:hAnsi="Times New Roman" w:cs="Times New Roman"/>
          <w:sz w:val="24"/>
          <w:szCs w:val="24"/>
        </w:rPr>
        <w:t>Gilman [1892] 1992</w:t>
      </w:r>
      <w:r w:rsidR="0066641B">
        <w:rPr>
          <w:rFonts w:ascii="Times New Roman" w:hAnsi="Times New Roman" w:cs="Times New Roman"/>
          <w:sz w:val="24"/>
          <w:szCs w:val="24"/>
        </w:rPr>
        <w:t xml:space="preserve">, </w:t>
      </w:r>
      <w:r w:rsidR="00663C37" w:rsidRPr="007B4E8F">
        <w:rPr>
          <w:rFonts w:ascii="Times New Roman" w:hAnsi="Times New Roman" w:cs="Times New Roman"/>
          <w:sz w:val="24"/>
          <w:szCs w:val="24"/>
        </w:rPr>
        <w:t>24)</w:t>
      </w:r>
      <w:r w:rsidR="008247FB">
        <w:rPr>
          <w:rFonts w:ascii="Times New Roman" w:hAnsi="Times New Roman" w:cs="Times New Roman"/>
          <w:sz w:val="24"/>
          <w:szCs w:val="24"/>
        </w:rPr>
        <w:t xml:space="preserve"> and</w:t>
      </w:r>
      <w:r w:rsidR="00663C37" w:rsidRPr="007B4E8F">
        <w:rPr>
          <w:rFonts w:ascii="Times New Roman" w:hAnsi="Times New Roman" w:cs="Times New Roman"/>
          <w:sz w:val="24"/>
          <w:szCs w:val="24"/>
        </w:rPr>
        <w:t xml:space="preserve"> “every time!” </w:t>
      </w:r>
      <w:proofErr w:type="gramStart"/>
      <w:r w:rsidR="00663C37" w:rsidRPr="007B4E8F">
        <w:rPr>
          <w:rFonts w:ascii="Times New Roman" w:hAnsi="Times New Roman" w:cs="Times New Roman"/>
          <w:sz w:val="24"/>
          <w:szCs w:val="24"/>
        </w:rPr>
        <w:t>(</w:t>
      </w:r>
      <w:r w:rsidR="00750CF2">
        <w:rPr>
          <w:rFonts w:ascii="Times New Roman" w:hAnsi="Times New Roman" w:cs="Times New Roman"/>
          <w:sz w:val="24"/>
          <w:szCs w:val="24"/>
        </w:rPr>
        <w:t xml:space="preserve">[1892] </w:t>
      </w:r>
      <w:r w:rsidR="0066641B">
        <w:rPr>
          <w:rFonts w:ascii="Times New Roman" w:hAnsi="Times New Roman" w:cs="Times New Roman"/>
          <w:sz w:val="24"/>
          <w:szCs w:val="24"/>
        </w:rPr>
        <w:t xml:space="preserve">1992, </w:t>
      </w:r>
      <w:r w:rsidR="00663C37" w:rsidRPr="007B4E8F">
        <w:rPr>
          <w:rFonts w:ascii="Times New Roman" w:hAnsi="Times New Roman" w:cs="Times New Roman"/>
          <w:sz w:val="24"/>
          <w:szCs w:val="24"/>
        </w:rPr>
        <w:t>42</w:t>
      </w:r>
      <w:r w:rsidR="00315DDE" w:rsidRPr="007B4E8F">
        <w:rPr>
          <w:rFonts w:ascii="Times New Roman" w:hAnsi="Times New Roman" w:cs="Times New Roman"/>
          <w:sz w:val="24"/>
          <w:szCs w:val="24"/>
        </w:rPr>
        <w:t>).</w:t>
      </w:r>
      <w:proofErr w:type="gramEnd"/>
      <w:r w:rsidR="00315DDE" w:rsidRPr="007B4E8F">
        <w:rPr>
          <w:rFonts w:ascii="Times New Roman" w:hAnsi="Times New Roman" w:cs="Times New Roman"/>
          <w:sz w:val="24"/>
          <w:szCs w:val="24"/>
        </w:rPr>
        <w:t xml:space="preserve"> Both the </w:t>
      </w:r>
      <w:r w:rsidR="009C0DCD">
        <w:rPr>
          <w:rFonts w:ascii="Times New Roman" w:hAnsi="Times New Roman" w:cs="Times New Roman"/>
          <w:sz w:val="24"/>
          <w:szCs w:val="24"/>
        </w:rPr>
        <w:t xml:space="preserve">story and the </w:t>
      </w:r>
      <w:r w:rsidR="009C0DCD" w:rsidRPr="009C0DCD">
        <w:rPr>
          <w:rFonts w:ascii="Times New Roman" w:hAnsi="Times New Roman" w:cs="Times New Roman"/>
          <w:sz w:val="24"/>
          <w:szCs w:val="24"/>
          <w:highlight w:val="yellow"/>
        </w:rPr>
        <w:t xml:space="preserve">motion </w:t>
      </w:r>
      <w:r w:rsidR="009C0DCD" w:rsidRPr="00402EF2">
        <w:rPr>
          <w:rFonts w:ascii="Times New Roman" w:hAnsi="Times New Roman" w:cs="Times New Roman"/>
          <w:sz w:val="24"/>
          <w:szCs w:val="24"/>
          <w:highlight w:val="yellow"/>
        </w:rPr>
        <w:t>picture</w:t>
      </w:r>
      <w:r w:rsidR="0093549B" w:rsidRPr="00402EF2">
        <w:rPr>
          <w:rFonts w:ascii="Times New Roman" w:hAnsi="Times New Roman" w:cs="Times New Roman"/>
          <w:sz w:val="24"/>
          <w:szCs w:val="24"/>
          <w:highlight w:val="yellow"/>
        </w:rPr>
        <w:t xml:space="preserve"> </w:t>
      </w:r>
      <w:r w:rsidR="00402EF2" w:rsidRPr="00402EF2">
        <w:rPr>
          <w:rFonts w:ascii="Times New Roman" w:hAnsi="Times New Roman" w:cs="Times New Roman"/>
          <w:sz w:val="24"/>
          <w:szCs w:val="24"/>
          <w:highlight w:val="yellow"/>
        </w:rPr>
        <w:t>disclose</w:t>
      </w:r>
      <w:r w:rsidR="00402EF2">
        <w:rPr>
          <w:rFonts w:ascii="Times New Roman" w:hAnsi="Times New Roman" w:cs="Times New Roman"/>
          <w:sz w:val="24"/>
          <w:szCs w:val="24"/>
        </w:rPr>
        <w:t xml:space="preserve"> </w:t>
      </w:r>
      <w:r w:rsidR="00315DDE" w:rsidRPr="007B4E8F">
        <w:rPr>
          <w:rFonts w:ascii="Times New Roman" w:hAnsi="Times New Roman" w:cs="Times New Roman"/>
          <w:sz w:val="24"/>
          <w:szCs w:val="24"/>
        </w:rPr>
        <w:t xml:space="preserve">that women’s history tends to repeat itself, </w:t>
      </w:r>
      <w:r w:rsidR="004F0662" w:rsidRPr="007B4E8F">
        <w:rPr>
          <w:rFonts w:ascii="Times New Roman" w:hAnsi="Times New Roman" w:cs="Times New Roman"/>
          <w:sz w:val="24"/>
          <w:szCs w:val="24"/>
        </w:rPr>
        <w:t>urg</w:t>
      </w:r>
      <w:r w:rsidR="00315DDE" w:rsidRPr="007B4E8F">
        <w:rPr>
          <w:rFonts w:ascii="Times New Roman" w:hAnsi="Times New Roman" w:cs="Times New Roman"/>
          <w:sz w:val="24"/>
          <w:szCs w:val="24"/>
        </w:rPr>
        <w:t>ing the public to come together and demand solutions</w:t>
      </w:r>
      <w:r w:rsidR="00D968F3" w:rsidRPr="007B4E8F">
        <w:rPr>
          <w:rFonts w:ascii="Times New Roman" w:hAnsi="Times New Roman" w:cs="Times New Roman"/>
          <w:sz w:val="24"/>
          <w:szCs w:val="24"/>
        </w:rPr>
        <w:t xml:space="preserve">. </w:t>
      </w:r>
      <w:r w:rsidR="00A1403B" w:rsidRPr="007B4E8F">
        <w:rPr>
          <w:rFonts w:ascii="Times New Roman" w:hAnsi="Times New Roman" w:cs="Times New Roman"/>
          <w:sz w:val="24"/>
          <w:szCs w:val="24"/>
        </w:rPr>
        <w:t xml:space="preserve">It is about </w:t>
      </w:r>
      <w:r w:rsidR="00DF141E" w:rsidRPr="007B4E8F">
        <w:rPr>
          <w:rFonts w:ascii="Times New Roman" w:hAnsi="Times New Roman" w:cs="Times New Roman"/>
          <w:sz w:val="24"/>
          <w:szCs w:val="24"/>
        </w:rPr>
        <w:t>“</w:t>
      </w:r>
      <w:r w:rsidR="00A1403B" w:rsidRPr="007B4E8F">
        <w:rPr>
          <w:rFonts w:ascii="Times New Roman" w:hAnsi="Times New Roman" w:cs="Times New Roman"/>
          <w:sz w:val="24"/>
          <w:szCs w:val="24"/>
        </w:rPr>
        <w:t>time</w:t>
      </w:r>
      <w:r w:rsidR="00DF141E" w:rsidRPr="007B4E8F">
        <w:rPr>
          <w:rFonts w:ascii="Times New Roman" w:hAnsi="Times New Roman" w:cs="Times New Roman"/>
          <w:sz w:val="24"/>
          <w:szCs w:val="24"/>
        </w:rPr>
        <w:t>”</w:t>
      </w:r>
      <w:r w:rsidR="00A1403B" w:rsidRPr="007B4E8F">
        <w:rPr>
          <w:rFonts w:ascii="Times New Roman" w:hAnsi="Times New Roman" w:cs="Times New Roman"/>
          <w:sz w:val="24"/>
          <w:szCs w:val="24"/>
        </w:rPr>
        <w:t xml:space="preserve"> </w:t>
      </w:r>
      <w:r w:rsidR="00D968F3" w:rsidRPr="007B4E8F">
        <w:rPr>
          <w:rFonts w:ascii="Times New Roman" w:hAnsi="Times New Roman" w:cs="Times New Roman"/>
          <w:sz w:val="24"/>
          <w:szCs w:val="24"/>
        </w:rPr>
        <w:t xml:space="preserve">that </w:t>
      </w:r>
      <w:r w:rsidR="00CC1821">
        <w:rPr>
          <w:rFonts w:ascii="Times New Roman" w:hAnsi="Times New Roman" w:cs="Times New Roman"/>
          <w:sz w:val="24"/>
          <w:szCs w:val="24"/>
        </w:rPr>
        <w:t>social transformation</w:t>
      </w:r>
      <w:r w:rsidR="006C4E7B" w:rsidRPr="007B4E8F">
        <w:rPr>
          <w:rFonts w:ascii="Times New Roman" w:hAnsi="Times New Roman" w:cs="Times New Roman"/>
          <w:sz w:val="24"/>
          <w:szCs w:val="24"/>
        </w:rPr>
        <w:t xml:space="preserve">s </w:t>
      </w:r>
      <w:r w:rsidR="00D968F3" w:rsidRPr="007B4E8F">
        <w:rPr>
          <w:rFonts w:ascii="Times New Roman" w:hAnsi="Times New Roman" w:cs="Times New Roman"/>
          <w:sz w:val="24"/>
          <w:szCs w:val="24"/>
        </w:rPr>
        <w:t xml:space="preserve">are implemented </w:t>
      </w:r>
      <w:r w:rsidR="006C4E7B" w:rsidRPr="007B4E8F">
        <w:rPr>
          <w:rFonts w:ascii="Times New Roman" w:hAnsi="Times New Roman" w:cs="Times New Roman"/>
          <w:sz w:val="24"/>
          <w:szCs w:val="24"/>
        </w:rPr>
        <w:t xml:space="preserve">so </w:t>
      </w:r>
      <w:r w:rsidR="00E83D8E" w:rsidRPr="007B4E8F">
        <w:rPr>
          <w:rFonts w:ascii="Times New Roman" w:hAnsi="Times New Roman" w:cs="Times New Roman"/>
          <w:sz w:val="24"/>
          <w:szCs w:val="24"/>
        </w:rPr>
        <w:t>that mothers that</w:t>
      </w:r>
      <w:r w:rsidR="00F402A5" w:rsidRPr="007B4E8F">
        <w:rPr>
          <w:rFonts w:ascii="Times New Roman" w:hAnsi="Times New Roman" w:cs="Times New Roman"/>
          <w:sz w:val="24"/>
          <w:szCs w:val="24"/>
        </w:rPr>
        <w:t xml:space="preserve"> </w:t>
      </w:r>
      <w:r w:rsidR="008F5B4F" w:rsidRPr="007B4E8F">
        <w:rPr>
          <w:rFonts w:ascii="Times New Roman" w:hAnsi="Times New Roman" w:cs="Times New Roman"/>
          <w:sz w:val="24"/>
          <w:szCs w:val="24"/>
        </w:rPr>
        <w:t>ar</w:t>
      </w:r>
      <w:r w:rsidR="008F5B4F" w:rsidRPr="008A2942">
        <w:rPr>
          <w:rFonts w:ascii="Times New Roman" w:hAnsi="Times New Roman" w:cs="Times New Roman"/>
          <w:sz w:val="24"/>
          <w:szCs w:val="24"/>
          <w:highlight w:val="yellow"/>
        </w:rPr>
        <w:t>e</w:t>
      </w:r>
      <w:r w:rsidR="008F5B4F" w:rsidRPr="007B4E8F">
        <w:rPr>
          <w:rFonts w:ascii="Times New Roman" w:hAnsi="Times New Roman" w:cs="Times New Roman"/>
          <w:sz w:val="24"/>
          <w:szCs w:val="24"/>
        </w:rPr>
        <w:t xml:space="preserve"> </w:t>
      </w:r>
      <w:r w:rsidR="008F5B4F" w:rsidRPr="008A2942">
        <w:rPr>
          <w:rFonts w:ascii="Times New Roman" w:hAnsi="Times New Roman" w:cs="Times New Roman"/>
          <w:sz w:val="24"/>
          <w:szCs w:val="24"/>
          <w:highlight w:val="yellow"/>
        </w:rPr>
        <w:t>p</w:t>
      </w:r>
      <w:r w:rsidR="008F5B4F" w:rsidRPr="007B4E8F">
        <w:rPr>
          <w:rFonts w:ascii="Times New Roman" w:hAnsi="Times New Roman" w:cs="Times New Roman"/>
          <w:sz w:val="24"/>
          <w:szCs w:val="24"/>
        </w:rPr>
        <w:t>rofessionals</w:t>
      </w:r>
      <w:r w:rsidR="00C201EE" w:rsidRPr="007B4E8F">
        <w:rPr>
          <w:rFonts w:ascii="Times New Roman" w:hAnsi="Times New Roman" w:cs="Times New Roman"/>
          <w:sz w:val="24"/>
          <w:szCs w:val="24"/>
        </w:rPr>
        <w:t xml:space="preserve"> </w:t>
      </w:r>
      <w:r w:rsidR="00F402A5" w:rsidRPr="007B4E8F">
        <w:rPr>
          <w:rFonts w:ascii="Times New Roman" w:hAnsi="Times New Roman" w:cs="Times New Roman"/>
          <w:sz w:val="24"/>
          <w:szCs w:val="24"/>
        </w:rPr>
        <w:t xml:space="preserve">can </w:t>
      </w:r>
      <w:r w:rsidR="00A1403B" w:rsidRPr="007B4E8F">
        <w:rPr>
          <w:rFonts w:ascii="Times New Roman" w:hAnsi="Times New Roman" w:cs="Times New Roman"/>
          <w:sz w:val="24"/>
          <w:szCs w:val="24"/>
        </w:rPr>
        <w:t>carry out</w:t>
      </w:r>
      <w:r w:rsidR="00624ECB" w:rsidRPr="007B4E8F">
        <w:rPr>
          <w:rFonts w:ascii="Times New Roman" w:hAnsi="Times New Roman" w:cs="Times New Roman"/>
          <w:sz w:val="24"/>
          <w:szCs w:val="24"/>
        </w:rPr>
        <w:t xml:space="preserve"> their </w:t>
      </w:r>
      <w:r w:rsidR="006242F5" w:rsidRPr="007B4E8F">
        <w:rPr>
          <w:rFonts w:ascii="Times New Roman" w:hAnsi="Times New Roman" w:cs="Times New Roman"/>
          <w:sz w:val="24"/>
          <w:szCs w:val="24"/>
        </w:rPr>
        <w:t>occupations</w:t>
      </w:r>
      <w:r w:rsidR="00315DDE" w:rsidRPr="007B4E8F">
        <w:rPr>
          <w:rFonts w:ascii="Times New Roman" w:hAnsi="Times New Roman" w:cs="Times New Roman"/>
          <w:sz w:val="24"/>
          <w:szCs w:val="24"/>
        </w:rPr>
        <w:t>,</w:t>
      </w:r>
      <w:r w:rsidR="00E83D8E" w:rsidRPr="007B4E8F">
        <w:rPr>
          <w:rFonts w:ascii="Times New Roman" w:hAnsi="Times New Roman" w:cs="Times New Roman"/>
          <w:sz w:val="24"/>
          <w:szCs w:val="24"/>
        </w:rPr>
        <w:t xml:space="preserve"> as well as their </w:t>
      </w:r>
      <w:r w:rsidR="00A1403B" w:rsidRPr="007B4E8F">
        <w:rPr>
          <w:rFonts w:ascii="Times New Roman" w:hAnsi="Times New Roman" w:cs="Times New Roman"/>
          <w:sz w:val="24"/>
          <w:szCs w:val="24"/>
        </w:rPr>
        <w:t>hobbies</w:t>
      </w:r>
      <w:r w:rsidR="00315DDE" w:rsidRPr="007B4E8F">
        <w:rPr>
          <w:rFonts w:ascii="Times New Roman" w:hAnsi="Times New Roman" w:cs="Times New Roman"/>
          <w:sz w:val="24"/>
          <w:szCs w:val="24"/>
        </w:rPr>
        <w:t>,</w:t>
      </w:r>
      <w:r w:rsidR="00F402A5" w:rsidRPr="007B4E8F">
        <w:rPr>
          <w:rFonts w:ascii="Times New Roman" w:hAnsi="Times New Roman" w:cs="Times New Roman"/>
          <w:sz w:val="24"/>
          <w:szCs w:val="24"/>
        </w:rPr>
        <w:t xml:space="preserve"> without</w:t>
      </w:r>
      <w:r w:rsidR="00C63AA9" w:rsidRPr="007B4E8F">
        <w:rPr>
          <w:rFonts w:ascii="Times New Roman" w:hAnsi="Times New Roman" w:cs="Times New Roman"/>
          <w:sz w:val="24"/>
          <w:szCs w:val="24"/>
        </w:rPr>
        <w:t xml:space="preserve"> being stigmatized </w:t>
      </w:r>
      <w:r w:rsidR="00315DDE" w:rsidRPr="007B4E8F">
        <w:rPr>
          <w:rFonts w:ascii="Times New Roman" w:hAnsi="Times New Roman" w:cs="Times New Roman"/>
          <w:sz w:val="24"/>
          <w:szCs w:val="24"/>
        </w:rPr>
        <w:t>(</w:t>
      </w:r>
      <w:r w:rsidR="00890FB0" w:rsidRPr="00890FB0">
        <w:rPr>
          <w:rFonts w:ascii="Times New Roman" w:hAnsi="Times New Roman" w:cs="Times New Roman"/>
          <w:sz w:val="24"/>
          <w:szCs w:val="24"/>
          <w:highlight w:val="yellow"/>
        </w:rPr>
        <w:t>sometimes</w:t>
      </w:r>
      <w:r w:rsidR="0022751C" w:rsidRPr="00890FB0">
        <w:rPr>
          <w:rFonts w:ascii="Times New Roman" w:hAnsi="Times New Roman" w:cs="Times New Roman"/>
          <w:sz w:val="24"/>
          <w:szCs w:val="24"/>
          <w:highlight w:val="yellow"/>
        </w:rPr>
        <w:t xml:space="preserve"> </w:t>
      </w:r>
      <w:r w:rsidR="00890FB0" w:rsidRPr="00890FB0">
        <w:rPr>
          <w:rFonts w:ascii="Times New Roman" w:hAnsi="Times New Roman" w:cs="Times New Roman"/>
          <w:sz w:val="24"/>
          <w:szCs w:val="24"/>
          <w:highlight w:val="yellow"/>
        </w:rPr>
        <w:t>by</w:t>
      </w:r>
      <w:r w:rsidR="00890FB0">
        <w:rPr>
          <w:rFonts w:ascii="Times New Roman" w:hAnsi="Times New Roman" w:cs="Times New Roman"/>
          <w:sz w:val="24"/>
          <w:szCs w:val="24"/>
        </w:rPr>
        <w:t xml:space="preserve"> </w:t>
      </w:r>
      <w:r w:rsidR="0022751C" w:rsidRPr="007B4E8F">
        <w:rPr>
          <w:rFonts w:ascii="Times New Roman" w:hAnsi="Times New Roman" w:cs="Times New Roman"/>
          <w:sz w:val="24"/>
          <w:szCs w:val="24"/>
        </w:rPr>
        <w:t>other women</w:t>
      </w:r>
      <w:r w:rsidR="00315DDE" w:rsidRPr="007B4E8F">
        <w:rPr>
          <w:rFonts w:ascii="Times New Roman" w:hAnsi="Times New Roman" w:cs="Times New Roman"/>
          <w:sz w:val="24"/>
          <w:szCs w:val="24"/>
        </w:rPr>
        <w:t>)</w:t>
      </w:r>
      <w:r w:rsidR="0022751C" w:rsidRPr="007B4E8F">
        <w:rPr>
          <w:rFonts w:ascii="Times New Roman" w:hAnsi="Times New Roman" w:cs="Times New Roman"/>
          <w:sz w:val="24"/>
          <w:szCs w:val="24"/>
        </w:rPr>
        <w:t>. I</w:t>
      </w:r>
      <w:r w:rsidR="00F402A5" w:rsidRPr="007B4E8F">
        <w:rPr>
          <w:rFonts w:ascii="Times New Roman" w:hAnsi="Times New Roman" w:cs="Times New Roman"/>
          <w:sz w:val="24"/>
          <w:szCs w:val="24"/>
        </w:rPr>
        <w:t xml:space="preserve">t is about </w:t>
      </w:r>
      <w:r w:rsidR="00DF141E" w:rsidRPr="007B4E8F">
        <w:rPr>
          <w:rFonts w:ascii="Times New Roman" w:hAnsi="Times New Roman" w:cs="Times New Roman"/>
          <w:sz w:val="24"/>
          <w:szCs w:val="24"/>
        </w:rPr>
        <w:t>“</w:t>
      </w:r>
      <w:r w:rsidR="00F402A5" w:rsidRPr="007B4E8F">
        <w:rPr>
          <w:rFonts w:ascii="Times New Roman" w:hAnsi="Times New Roman" w:cs="Times New Roman"/>
          <w:sz w:val="24"/>
          <w:szCs w:val="24"/>
        </w:rPr>
        <w:t>time</w:t>
      </w:r>
      <w:r w:rsidR="00DF141E" w:rsidRPr="007B4E8F">
        <w:rPr>
          <w:rFonts w:ascii="Times New Roman" w:hAnsi="Times New Roman" w:cs="Times New Roman"/>
          <w:sz w:val="24"/>
          <w:szCs w:val="24"/>
        </w:rPr>
        <w:t>”</w:t>
      </w:r>
      <w:r w:rsidR="00F402A5" w:rsidRPr="007B4E8F">
        <w:rPr>
          <w:rFonts w:ascii="Times New Roman" w:hAnsi="Times New Roman" w:cs="Times New Roman"/>
          <w:sz w:val="24"/>
          <w:szCs w:val="24"/>
        </w:rPr>
        <w:t xml:space="preserve"> too that people who do not identify as heterosexual are not </w:t>
      </w:r>
      <w:r w:rsidR="00FD2C33" w:rsidRPr="007B4E8F">
        <w:rPr>
          <w:rFonts w:ascii="Times New Roman" w:hAnsi="Times New Roman" w:cs="Times New Roman"/>
          <w:sz w:val="24"/>
          <w:szCs w:val="24"/>
        </w:rPr>
        <w:t>termed ill, unless everybody is</w:t>
      </w:r>
      <w:r w:rsidR="00315DDE" w:rsidRPr="007B4E8F">
        <w:rPr>
          <w:rFonts w:ascii="Times New Roman" w:hAnsi="Times New Roman" w:cs="Times New Roman"/>
          <w:sz w:val="24"/>
          <w:szCs w:val="24"/>
        </w:rPr>
        <w:t>,</w:t>
      </w:r>
      <w:r w:rsidR="001D60C0" w:rsidRPr="007B4E8F">
        <w:rPr>
          <w:rFonts w:ascii="Times New Roman" w:hAnsi="Times New Roman" w:cs="Times New Roman"/>
          <w:sz w:val="24"/>
          <w:szCs w:val="24"/>
        </w:rPr>
        <w:t xml:space="preserve"> as </w:t>
      </w:r>
      <w:r w:rsidR="00A1403B" w:rsidRPr="007B4E8F">
        <w:rPr>
          <w:rFonts w:ascii="Times New Roman" w:hAnsi="Times New Roman" w:cs="Times New Roman"/>
          <w:sz w:val="24"/>
          <w:szCs w:val="24"/>
        </w:rPr>
        <w:t xml:space="preserve">most of our </w:t>
      </w:r>
      <w:r w:rsidR="006E2F41">
        <w:rPr>
          <w:rFonts w:ascii="Times New Roman" w:hAnsi="Times New Roman" w:cs="Times New Roman"/>
          <w:sz w:val="24"/>
          <w:szCs w:val="24"/>
        </w:rPr>
        <w:t xml:space="preserve">(sexual) </w:t>
      </w:r>
      <w:r w:rsidR="00DC60A9" w:rsidRPr="007B4E8F">
        <w:rPr>
          <w:rFonts w:ascii="Times New Roman" w:hAnsi="Times New Roman" w:cs="Times New Roman"/>
          <w:sz w:val="24"/>
          <w:szCs w:val="24"/>
        </w:rPr>
        <w:t xml:space="preserve">potential </w:t>
      </w:r>
      <w:r w:rsidR="00315DDE" w:rsidRPr="007B4E8F">
        <w:rPr>
          <w:rFonts w:ascii="Times New Roman" w:hAnsi="Times New Roman" w:cs="Times New Roman"/>
          <w:sz w:val="24"/>
          <w:szCs w:val="24"/>
        </w:rPr>
        <w:t>cannot be foreseen</w:t>
      </w:r>
      <w:r w:rsidR="00DE0C7A" w:rsidRPr="007B4E8F">
        <w:rPr>
          <w:rFonts w:ascii="Times New Roman" w:hAnsi="Times New Roman" w:cs="Times New Roman"/>
          <w:sz w:val="24"/>
          <w:szCs w:val="24"/>
        </w:rPr>
        <w:t>, which means</w:t>
      </w:r>
      <w:r w:rsidR="00FF3F7A" w:rsidRPr="007B4E8F">
        <w:rPr>
          <w:rFonts w:ascii="Times New Roman" w:hAnsi="Times New Roman" w:cs="Times New Roman"/>
          <w:sz w:val="24"/>
          <w:szCs w:val="24"/>
        </w:rPr>
        <w:t xml:space="preserve"> </w:t>
      </w:r>
      <w:r w:rsidR="00315DDE" w:rsidRPr="007B4E8F">
        <w:rPr>
          <w:rFonts w:ascii="Times New Roman" w:hAnsi="Times New Roman" w:cs="Times New Roman"/>
          <w:sz w:val="24"/>
          <w:szCs w:val="24"/>
        </w:rPr>
        <w:t xml:space="preserve">all of us are </w:t>
      </w:r>
      <w:r w:rsidR="00F402A5" w:rsidRPr="007B4E8F">
        <w:rPr>
          <w:rFonts w:ascii="Times New Roman" w:hAnsi="Times New Roman" w:cs="Times New Roman"/>
          <w:sz w:val="24"/>
          <w:szCs w:val="24"/>
        </w:rPr>
        <w:t>queer.</w:t>
      </w:r>
      <w:r w:rsidR="00012F85" w:rsidRPr="007B4E8F">
        <w:rPr>
          <w:rFonts w:ascii="Times New Roman" w:hAnsi="Times New Roman" w:cs="Times New Roman"/>
          <w:sz w:val="24"/>
          <w:szCs w:val="24"/>
        </w:rPr>
        <w:t xml:space="preserve"> </w:t>
      </w:r>
    </w:p>
    <w:p w:rsidR="005846ED" w:rsidRDefault="005846ED" w:rsidP="00EF68DA">
      <w:pPr>
        <w:spacing w:after="0" w:line="240" w:lineRule="auto"/>
        <w:ind w:firstLine="720"/>
        <w:jc w:val="both"/>
        <w:rPr>
          <w:rFonts w:ascii="Times New Roman" w:hAnsi="Times New Roman" w:cs="Times New Roman"/>
          <w:sz w:val="24"/>
          <w:szCs w:val="24"/>
          <w:highlight w:val="yellow"/>
        </w:rPr>
      </w:pPr>
    </w:p>
    <w:p w:rsidR="002E18E6" w:rsidRDefault="001035EC" w:rsidP="00EF68DA">
      <w:pPr>
        <w:spacing w:after="0" w:line="240" w:lineRule="auto"/>
        <w:ind w:firstLine="720"/>
        <w:jc w:val="both"/>
        <w:rPr>
          <w:rFonts w:ascii="Times New Roman" w:hAnsi="Times New Roman" w:cs="Times New Roman"/>
          <w:sz w:val="24"/>
          <w:szCs w:val="24"/>
        </w:rPr>
      </w:pPr>
      <w:r w:rsidRPr="005863DB">
        <w:rPr>
          <w:rFonts w:ascii="Times New Roman" w:hAnsi="Times New Roman" w:cs="Times New Roman"/>
          <w:sz w:val="24"/>
          <w:szCs w:val="24"/>
          <w:highlight w:val="yellow"/>
        </w:rPr>
        <w:t>B</w:t>
      </w:r>
      <w:r w:rsidR="00EF68DA">
        <w:rPr>
          <w:rFonts w:ascii="Times New Roman" w:hAnsi="Times New Roman" w:cs="Times New Roman"/>
          <w:sz w:val="24"/>
          <w:szCs w:val="24"/>
        </w:rPr>
        <w:t>o</w:t>
      </w:r>
      <w:r w:rsidR="009420C5" w:rsidRPr="007B4E8F">
        <w:rPr>
          <w:rFonts w:ascii="Times New Roman" w:hAnsi="Times New Roman" w:cs="Times New Roman"/>
          <w:sz w:val="24"/>
          <w:szCs w:val="24"/>
        </w:rPr>
        <w:t xml:space="preserve">th Gilman’s and </w:t>
      </w:r>
      <w:r w:rsidR="001A724C" w:rsidRPr="007B4E8F">
        <w:rPr>
          <w:rFonts w:ascii="Times New Roman" w:hAnsi="Times New Roman" w:cs="Times New Roman"/>
          <w:sz w:val="24"/>
          <w:szCs w:val="24"/>
        </w:rPr>
        <w:t>PBS’s</w:t>
      </w:r>
      <w:r w:rsidR="00050803" w:rsidRPr="007B4E8F">
        <w:rPr>
          <w:rFonts w:ascii="Times New Roman" w:hAnsi="Times New Roman" w:cs="Times New Roman"/>
          <w:sz w:val="24"/>
          <w:szCs w:val="24"/>
        </w:rPr>
        <w:t xml:space="preserve"> </w:t>
      </w:r>
      <w:r w:rsidR="005A0E47" w:rsidRPr="007B4E8F">
        <w:rPr>
          <w:rFonts w:ascii="Times New Roman" w:hAnsi="Times New Roman" w:cs="Times New Roman"/>
          <w:sz w:val="24"/>
          <w:szCs w:val="24"/>
        </w:rPr>
        <w:t xml:space="preserve">creations </w:t>
      </w:r>
      <w:r w:rsidR="00050803" w:rsidRPr="007B4E8F">
        <w:rPr>
          <w:rFonts w:ascii="Times New Roman" w:hAnsi="Times New Roman" w:cs="Times New Roman"/>
          <w:sz w:val="24"/>
          <w:szCs w:val="24"/>
        </w:rPr>
        <w:t xml:space="preserve">portray a self </w:t>
      </w:r>
      <w:r w:rsidR="005A0E47" w:rsidRPr="007B4E8F">
        <w:rPr>
          <w:rFonts w:ascii="Times New Roman" w:hAnsi="Times New Roman" w:cs="Times New Roman"/>
          <w:sz w:val="24"/>
          <w:szCs w:val="24"/>
        </w:rPr>
        <w:t xml:space="preserve">who </w:t>
      </w:r>
      <w:r w:rsidR="00375C0F" w:rsidRPr="007B4E8F">
        <w:rPr>
          <w:rFonts w:ascii="Times New Roman" w:hAnsi="Times New Roman" w:cs="Times New Roman"/>
          <w:sz w:val="24"/>
          <w:szCs w:val="24"/>
        </w:rPr>
        <w:t xml:space="preserve">feels </w:t>
      </w:r>
      <w:r w:rsidR="001F6447" w:rsidRPr="007B4E8F">
        <w:rPr>
          <w:rFonts w:ascii="Times New Roman" w:hAnsi="Times New Roman" w:cs="Times New Roman"/>
          <w:sz w:val="24"/>
          <w:szCs w:val="24"/>
        </w:rPr>
        <w:t>confined by</w:t>
      </w:r>
      <w:r w:rsidR="00540B56" w:rsidRPr="007B4E8F">
        <w:rPr>
          <w:rFonts w:ascii="Times New Roman" w:hAnsi="Times New Roman" w:cs="Times New Roman"/>
          <w:sz w:val="24"/>
          <w:szCs w:val="24"/>
        </w:rPr>
        <w:t xml:space="preserve"> the situation she has been put</w:t>
      </w:r>
      <w:r w:rsidR="001F6447" w:rsidRPr="007B4E8F">
        <w:rPr>
          <w:rFonts w:ascii="Times New Roman" w:hAnsi="Times New Roman" w:cs="Times New Roman"/>
          <w:sz w:val="24"/>
          <w:szCs w:val="24"/>
        </w:rPr>
        <w:t xml:space="preserve"> into</w:t>
      </w:r>
      <w:r w:rsidR="00540B56" w:rsidRPr="007B4E8F">
        <w:rPr>
          <w:rFonts w:ascii="Times New Roman" w:hAnsi="Times New Roman" w:cs="Times New Roman"/>
          <w:sz w:val="24"/>
          <w:szCs w:val="24"/>
        </w:rPr>
        <w:t xml:space="preserve"> by society</w:t>
      </w:r>
      <w:r w:rsidR="008247FB">
        <w:rPr>
          <w:rFonts w:ascii="Times New Roman" w:hAnsi="Times New Roman" w:cs="Times New Roman"/>
          <w:sz w:val="24"/>
          <w:szCs w:val="24"/>
        </w:rPr>
        <w:t xml:space="preserve"> and</w:t>
      </w:r>
      <w:r w:rsidR="005A0E47" w:rsidRPr="007B4E8F">
        <w:rPr>
          <w:rFonts w:ascii="Times New Roman" w:hAnsi="Times New Roman" w:cs="Times New Roman"/>
          <w:sz w:val="24"/>
          <w:szCs w:val="24"/>
        </w:rPr>
        <w:t xml:space="preserve"> who </w:t>
      </w:r>
      <w:r w:rsidR="00FD2C33" w:rsidRPr="007B4E8F">
        <w:rPr>
          <w:rFonts w:ascii="Times New Roman" w:hAnsi="Times New Roman" w:cs="Times New Roman"/>
          <w:sz w:val="24"/>
          <w:szCs w:val="24"/>
        </w:rPr>
        <w:t xml:space="preserve">tries </w:t>
      </w:r>
      <w:r w:rsidR="00CC1821">
        <w:rPr>
          <w:rFonts w:ascii="Times New Roman" w:hAnsi="Times New Roman" w:cs="Times New Roman"/>
          <w:sz w:val="24"/>
          <w:szCs w:val="24"/>
        </w:rPr>
        <w:t xml:space="preserve">to </w:t>
      </w:r>
      <w:r w:rsidR="00CC1821" w:rsidRPr="00CC1821">
        <w:rPr>
          <w:rFonts w:ascii="Times New Roman" w:hAnsi="Times New Roman" w:cs="Times New Roman"/>
          <w:sz w:val="24"/>
          <w:szCs w:val="24"/>
          <w:highlight w:val="yellow"/>
        </w:rPr>
        <w:t>free herself</w:t>
      </w:r>
      <w:r w:rsidR="005A0E47" w:rsidRPr="007B4E8F">
        <w:rPr>
          <w:rFonts w:ascii="Times New Roman" w:hAnsi="Times New Roman" w:cs="Times New Roman"/>
          <w:sz w:val="24"/>
          <w:szCs w:val="24"/>
        </w:rPr>
        <w:t xml:space="preserve">. </w:t>
      </w:r>
      <w:r w:rsidR="00442335" w:rsidRPr="007B4E8F">
        <w:rPr>
          <w:rFonts w:ascii="Times New Roman" w:hAnsi="Times New Roman" w:cs="Times New Roman"/>
          <w:sz w:val="24"/>
          <w:szCs w:val="24"/>
        </w:rPr>
        <w:t>Q</w:t>
      </w:r>
      <w:r w:rsidR="005A0E47" w:rsidRPr="007B4E8F">
        <w:rPr>
          <w:rFonts w:ascii="Times New Roman" w:hAnsi="Times New Roman" w:cs="Times New Roman"/>
          <w:sz w:val="24"/>
          <w:szCs w:val="24"/>
        </w:rPr>
        <w:t xml:space="preserve">ueer thought and action also intend </w:t>
      </w:r>
      <w:r w:rsidR="00252539" w:rsidRPr="007B4E8F">
        <w:rPr>
          <w:rFonts w:ascii="Times New Roman" w:hAnsi="Times New Roman" w:cs="Times New Roman"/>
          <w:sz w:val="24"/>
          <w:szCs w:val="24"/>
        </w:rPr>
        <w:t xml:space="preserve">to </w:t>
      </w:r>
      <w:r w:rsidR="005A0E47" w:rsidRPr="007B4E8F">
        <w:rPr>
          <w:rFonts w:ascii="Times New Roman" w:hAnsi="Times New Roman" w:cs="Times New Roman"/>
          <w:sz w:val="24"/>
          <w:szCs w:val="24"/>
        </w:rPr>
        <w:t>radical</w:t>
      </w:r>
      <w:r w:rsidR="00252539" w:rsidRPr="007B4E8F">
        <w:rPr>
          <w:rFonts w:ascii="Times New Roman" w:hAnsi="Times New Roman" w:cs="Times New Roman"/>
          <w:sz w:val="24"/>
          <w:szCs w:val="24"/>
        </w:rPr>
        <w:t>ly</w:t>
      </w:r>
      <w:r w:rsidR="005A0E47" w:rsidRPr="007B4E8F">
        <w:rPr>
          <w:rFonts w:ascii="Times New Roman" w:hAnsi="Times New Roman" w:cs="Times New Roman"/>
          <w:sz w:val="24"/>
          <w:szCs w:val="24"/>
        </w:rPr>
        <w:t xml:space="preserve"> alter the </w:t>
      </w:r>
      <w:r w:rsidR="00442335" w:rsidRPr="007B4E8F">
        <w:rPr>
          <w:rFonts w:ascii="Times New Roman" w:hAnsi="Times New Roman" w:cs="Times New Roman"/>
          <w:i/>
          <w:sz w:val="24"/>
          <w:szCs w:val="24"/>
        </w:rPr>
        <w:t>status quo</w:t>
      </w:r>
      <w:r w:rsidR="008D300A" w:rsidRPr="007B4E8F">
        <w:rPr>
          <w:rFonts w:ascii="Times New Roman" w:hAnsi="Times New Roman" w:cs="Times New Roman"/>
          <w:sz w:val="24"/>
          <w:szCs w:val="24"/>
        </w:rPr>
        <w:t xml:space="preserve">, </w:t>
      </w:r>
      <w:r w:rsidR="009A6CA7" w:rsidRPr="007B4E8F">
        <w:rPr>
          <w:rFonts w:ascii="Times New Roman" w:hAnsi="Times New Roman" w:cs="Times New Roman"/>
          <w:sz w:val="24"/>
          <w:szCs w:val="24"/>
        </w:rPr>
        <w:t>for instance,</w:t>
      </w:r>
      <w:r w:rsidR="00442335" w:rsidRPr="007B4E8F">
        <w:rPr>
          <w:rFonts w:ascii="Times New Roman" w:hAnsi="Times New Roman" w:cs="Times New Roman"/>
          <w:sz w:val="24"/>
          <w:szCs w:val="24"/>
        </w:rPr>
        <w:t xml:space="preserve"> </w:t>
      </w:r>
      <w:r w:rsidR="006242F5" w:rsidRPr="007B4E8F">
        <w:rPr>
          <w:rFonts w:ascii="Times New Roman" w:hAnsi="Times New Roman" w:cs="Times New Roman"/>
          <w:sz w:val="24"/>
          <w:szCs w:val="24"/>
        </w:rPr>
        <w:t>to avoid</w:t>
      </w:r>
      <w:r w:rsidR="00375C0F" w:rsidRPr="007B4E8F">
        <w:rPr>
          <w:rFonts w:ascii="Times New Roman" w:hAnsi="Times New Roman" w:cs="Times New Roman"/>
          <w:sz w:val="24"/>
          <w:szCs w:val="24"/>
        </w:rPr>
        <w:t xml:space="preserve"> </w:t>
      </w:r>
      <w:r w:rsidR="00AF4708" w:rsidRPr="007B4E8F">
        <w:rPr>
          <w:rFonts w:ascii="Times New Roman" w:hAnsi="Times New Roman" w:cs="Times New Roman"/>
          <w:sz w:val="24"/>
          <w:szCs w:val="24"/>
        </w:rPr>
        <w:t xml:space="preserve">ranking </w:t>
      </w:r>
      <w:r w:rsidR="00252539" w:rsidRPr="007B4E8F">
        <w:rPr>
          <w:rFonts w:ascii="Times New Roman" w:hAnsi="Times New Roman" w:cs="Times New Roman"/>
          <w:sz w:val="24"/>
          <w:szCs w:val="24"/>
        </w:rPr>
        <w:t xml:space="preserve">people </w:t>
      </w:r>
      <w:r w:rsidR="00AF4708" w:rsidRPr="007B4E8F">
        <w:rPr>
          <w:rFonts w:ascii="Times New Roman" w:hAnsi="Times New Roman" w:cs="Times New Roman"/>
          <w:sz w:val="24"/>
          <w:szCs w:val="24"/>
        </w:rPr>
        <w:t>as</w:t>
      </w:r>
      <w:r w:rsidR="00442335" w:rsidRPr="007B4E8F">
        <w:rPr>
          <w:rFonts w:ascii="Times New Roman" w:hAnsi="Times New Roman" w:cs="Times New Roman"/>
          <w:sz w:val="24"/>
          <w:szCs w:val="24"/>
        </w:rPr>
        <w:t xml:space="preserve"> </w:t>
      </w:r>
      <w:r w:rsidR="00252539" w:rsidRPr="007B4E8F">
        <w:rPr>
          <w:rFonts w:ascii="Times New Roman" w:hAnsi="Times New Roman" w:cs="Times New Roman"/>
          <w:sz w:val="24"/>
          <w:szCs w:val="24"/>
        </w:rPr>
        <w:t xml:space="preserve">either </w:t>
      </w:r>
      <w:r w:rsidR="00BF30E7" w:rsidRPr="007B4E8F">
        <w:rPr>
          <w:rFonts w:ascii="Times New Roman" w:hAnsi="Times New Roman" w:cs="Times New Roman"/>
          <w:sz w:val="24"/>
          <w:szCs w:val="24"/>
        </w:rPr>
        <w:t>“</w:t>
      </w:r>
      <w:r w:rsidR="00252539" w:rsidRPr="007B4E8F">
        <w:rPr>
          <w:rFonts w:ascii="Times New Roman" w:hAnsi="Times New Roman" w:cs="Times New Roman"/>
          <w:sz w:val="24"/>
          <w:szCs w:val="24"/>
        </w:rPr>
        <w:t>normal</w:t>
      </w:r>
      <w:r w:rsidR="00BF30E7" w:rsidRPr="007B4E8F">
        <w:rPr>
          <w:rFonts w:ascii="Times New Roman" w:hAnsi="Times New Roman" w:cs="Times New Roman"/>
          <w:sz w:val="24"/>
          <w:szCs w:val="24"/>
        </w:rPr>
        <w:t>”</w:t>
      </w:r>
      <w:r w:rsidR="00252539" w:rsidRPr="007B4E8F">
        <w:rPr>
          <w:rFonts w:ascii="Times New Roman" w:hAnsi="Times New Roman" w:cs="Times New Roman"/>
          <w:sz w:val="24"/>
          <w:szCs w:val="24"/>
        </w:rPr>
        <w:t xml:space="preserve"> or</w:t>
      </w:r>
      <w:r w:rsidR="00442335" w:rsidRPr="007B4E8F">
        <w:rPr>
          <w:rFonts w:ascii="Times New Roman" w:hAnsi="Times New Roman" w:cs="Times New Roman"/>
          <w:sz w:val="24"/>
          <w:szCs w:val="24"/>
        </w:rPr>
        <w:t xml:space="preserve"> </w:t>
      </w:r>
      <w:r w:rsidR="00BF30E7" w:rsidRPr="007B4E8F">
        <w:rPr>
          <w:rFonts w:ascii="Times New Roman" w:hAnsi="Times New Roman" w:cs="Times New Roman"/>
          <w:sz w:val="24"/>
          <w:szCs w:val="24"/>
        </w:rPr>
        <w:t>“</w:t>
      </w:r>
      <w:r w:rsidR="00442335" w:rsidRPr="007B4E8F">
        <w:rPr>
          <w:rFonts w:ascii="Times New Roman" w:hAnsi="Times New Roman" w:cs="Times New Roman"/>
          <w:sz w:val="24"/>
          <w:szCs w:val="24"/>
        </w:rPr>
        <w:t>abnormal</w:t>
      </w:r>
      <w:r w:rsidR="006242F5" w:rsidRPr="007B4E8F">
        <w:rPr>
          <w:rFonts w:ascii="Times New Roman" w:hAnsi="Times New Roman" w:cs="Times New Roman"/>
          <w:sz w:val="24"/>
          <w:szCs w:val="24"/>
        </w:rPr>
        <w:t>,</w:t>
      </w:r>
      <w:r w:rsidR="00BF30E7" w:rsidRPr="007B4E8F">
        <w:rPr>
          <w:rFonts w:ascii="Times New Roman" w:hAnsi="Times New Roman" w:cs="Times New Roman"/>
          <w:sz w:val="24"/>
          <w:szCs w:val="24"/>
        </w:rPr>
        <w:t xml:space="preserve">” </w:t>
      </w:r>
      <w:r w:rsidR="006242F5" w:rsidRPr="007B4E8F">
        <w:rPr>
          <w:rFonts w:ascii="Times New Roman" w:hAnsi="Times New Roman" w:cs="Times New Roman"/>
          <w:sz w:val="24"/>
          <w:szCs w:val="24"/>
        </w:rPr>
        <w:t xml:space="preserve">while searching </w:t>
      </w:r>
      <w:r w:rsidR="001F6447" w:rsidRPr="007B4E8F">
        <w:rPr>
          <w:rFonts w:ascii="Times New Roman" w:hAnsi="Times New Roman" w:cs="Times New Roman"/>
          <w:sz w:val="24"/>
          <w:szCs w:val="24"/>
        </w:rPr>
        <w:t xml:space="preserve">for </w:t>
      </w:r>
      <w:r w:rsidR="006242F5" w:rsidRPr="007B4E8F">
        <w:rPr>
          <w:rFonts w:ascii="Times New Roman" w:hAnsi="Times New Roman" w:cs="Times New Roman"/>
          <w:sz w:val="24"/>
          <w:szCs w:val="24"/>
        </w:rPr>
        <w:t>a dialogue among categories</w:t>
      </w:r>
      <w:r w:rsidR="0022751C" w:rsidRPr="007B4E8F">
        <w:rPr>
          <w:rFonts w:ascii="Times New Roman" w:hAnsi="Times New Roman" w:cs="Times New Roman"/>
          <w:sz w:val="24"/>
          <w:szCs w:val="24"/>
        </w:rPr>
        <w:t>.</w:t>
      </w:r>
      <w:r w:rsidR="00442335" w:rsidRPr="007B4E8F">
        <w:rPr>
          <w:rFonts w:ascii="Times New Roman" w:hAnsi="Times New Roman" w:cs="Times New Roman"/>
          <w:sz w:val="24"/>
          <w:szCs w:val="24"/>
        </w:rPr>
        <w:t xml:space="preserve"> </w:t>
      </w:r>
      <w:r w:rsidR="0022751C" w:rsidRPr="007B4E8F">
        <w:rPr>
          <w:rFonts w:ascii="Times New Roman" w:hAnsi="Times New Roman" w:cs="Times New Roman"/>
          <w:sz w:val="24"/>
          <w:szCs w:val="24"/>
        </w:rPr>
        <w:t>T</w:t>
      </w:r>
      <w:r w:rsidR="00252539" w:rsidRPr="007B4E8F">
        <w:rPr>
          <w:rFonts w:ascii="Times New Roman" w:hAnsi="Times New Roman" w:cs="Times New Roman"/>
          <w:sz w:val="24"/>
          <w:szCs w:val="24"/>
        </w:rPr>
        <w:t xml:space="preserve">he desire for </w:t>
      </w:r>
      <w:r w:rsidR="00CC1821" w:rsidRPr="00CC1821">
        <w:rPr>
          <w:rFonts w:ascii="Times New Roman" w:hAnsi="Times New Roman" w:cs="Times New Roman"/>
          <w:sz w:val="24"/>
          <w:szCs w:val="24"/>
          <w:highlight w:val="yellow"/>
        </w:rPr>
        <w:t>a</w:t>
      </w:r>
      <w:r w:rsidR="00CC1821">
        <w:rPr>
          <w:rFonts w:ascii="Times New Roman" w:hAnsi="Times New Roman" w:cs="Times New Roman"/>
          <w:sz w:val="24"/>
          <w:szCs w:val="24"/>
        </w:rPr>
        <w:t xml:space="preserve"> </w:t>
      </w:r>
      <w:r w:rsidR="00252539" w:rsidRPr="007B4E8F">
        <w:rPr>
          <w:rFonts w:ascii="Times New Roman" w:hAnsi="Times New Roman" w:cs="Times New Roman"/>
          <w:sz w:val="24"/>
          <w:szCs w:val="24"/>
        </w:rPr>
        <w:t xml:space="preserve">radical </w:t>
      </w:r>
      <w:r w:rsidR="00CC1821" w:rsidRPr="00CC1821">
        <w:rPr>
          <w:rFonts w:ascii="Times New Roman" w:hAnsi="Times New Roman" w:cs="Times New Roman"/>
          <w:sz w:val="24"/>
          <w:szCs w:val="24"/>
          <w:highlight w:val="yellow"/>
        </w:rPr>
        <w:t>transformation</w:t>
      </w:r>
      <w:r w:rsidR="00CC1821">
        <w:rPr>
          <w:rFonts w:ascii="Times New Roman" w:hAnsi="Times New Roman" w:cs="Times New Roman"/>
          <w:sz w:val="24"/>
          <w:szCs w:val="24"/>
        </w:rPr>
        <w:t xml:space="preserve"> </w:t>
      </w:r>
      <w:r w:rsidR="005A0E47" w:rsidRPr="007B4E8F">
        <w:rPr>
          <w:rFonts w:ascii="Times New Roman" w:hAnsi="Times New Roman" w:cs="Times New Roman"/>
          <w:sz w:val="24"/>
          <w:szCs w:val="24"/>
        </w:rPr>
        <w:t>make</w:t>
      </w:r>
      <w:r w:rsidR="009A6CA7" w:rsidRPr="007B4E8F">
        <w:rPr>
          <w:rFonts w:ascii="Times New Roman" w:hAnsi="Times New Roman" w:cs="Times New Roman"/>
          <w:sz w:val="24"/>
          <w:szCs w:val="24"/>
        </w:rPr>
        <w:t>s</w:t>
      </w:r>
      <w:r w:rsidR="005A0E47" w:rsidRPr="007B4E8F">
        <w:rPr>
          <w:rFonts w:ascii="Times New Roman" w:hAnsi="Times New Roman" w:cs="Times New Roman"/>
          <w:sz w:val="24"/>
          <w:szCs w:val="24"/>
        </w:rPr>
        <w:t xml:space="preserve"> queer advocates quite different from the lesbians and gays who </w:t>
      </w:r>
      <w:r w:rsidR="006242F5" w:rsidRPr="007B4E8F">
        <w:rPr>
          <w:rFonts w:ascii="Times New Roman" w:hAnsi="Times New Roman" w:cs="Times New Roman"/>
          <w:sz w:val="24"/>
          <w:szCs w:val="24"/>
        </w:rPr>
        <w:t xml:space="preserve">just </w:t>
      </w:r>
      <w:r w:rsidR="005A0E47" w:rsidRPr="007B4E8F">
        <w:rPr>
          <w:rFonts w:ascii="Times New Roman" w:hAnsi="Times New Roman" w:cs="Times New Roman"/>
          <w:sz w:val="24"/>
          <w:szCs w:val="24"/>
        </w:rPr>
        <w:t xml:space="preserve">claim to be allowed to enter the system (e.g. </w:t>
      </w:r>
      <w:r w:rsidR="00442335" w:rsidRPr="007B4E8F">
        <w:rPr>
          <w:rFonts w:ascii="Times New Roman" w:hAnsi="Times New Roman" w:cs="Times New Roman"/>
          <w:sz w:val="24"/>
          <w:szCs w:val="24"/>
        </w:rPr>
        <w:t>by getting married</w:t>
      </w:r>
      <w:r w:rsidR="005A0E47" w:rsidRPr="007B4E8F">
        <w:rPr>
          <w:rFonts w:ascii="Times New Roman" w:hAnsi="Times New Roman" w:cs="Times New Roman"/>
          <w:sz w:val="24"/>
          <w:szCs w:val="24"/>
        </w:rPr>
        <w:t xml:space="preserve">). </w:t>
      </w:r>
      <w:r w:rsidR="00375C0F" w:rsidRPr="007B4E8F">
        <w:rPr>
          <w:rFonts w:ascii="Times New Roman" w:hAnsi="Times New Roman" w:cs="Times New Roman"/>
          <w:sz w:val="24"/>
          <w:szCs w:val="24"/>
        </w:rPr>
        <w:t xml:space="preserve">As </w:t>
      </w:r>
      <w:r w:rsidR="00AF4708" w:rsidRPr="007B4E8F">
        <w:rPr>
          <w:rFonts w:ascii="Times New Roman" w:hAnsi="Times New Roman" w:cs="Times New Roman"/>
          <w:sz w:val="24"/>
          <w:szCs w:val="24"/>
        </w:rPr>
        <w:t>implied throughout the paper</w:t>
      </w:r>
      <w:r w:rsidR="00375C0F" w:rsidRPr="007B4E8F">
        <w:rPr>
          <w:rFonts w:ascii="Times New Roman" w:hAnsi="Times New Roman" w:cs="Times New Roman"/>
          <w:sz w:val="24"/>
          <w:szCs w:val="24"/>
        </w:rPr>
        <w:t>, queer studies are interested in the in-between aspec</w:t>
      </w:r>
      <w:r w:rsidR="00A20628" w:rsidRPr="007B4E8F">
        <w:rPr>
          <w:rFonts w:ascii="Times New Roman" w:hAnsi="Times New Roman" w:cs="Times New Roman"/>
          <w:sz w:val="24"/>
          <w:szCs w:val="24"/>
        </w:rPr>
        <w:t>ts of identity,</w:t>
      </w:r>
      <w:r w:rsidR="00375C0F" w:rsidRPr="007B4E8F">
        <w:rPr>
          <w:rFonts w:ascii="Times New Roman" w:hAnsi="Times New Roman" w:cs="Times New Roman"/>
          <w:sz w:val="24"/>
          <w:szCs w:val="24"/>
        </w:rPr>
        <w:t xml:space="preserve"> the ambiguity</w:t>
      </w:r>
      <w:r w:rsidR="008247FB">
        <w:rPr>
          <w:rFonts w:ascii="Times New Roman" w:hAnsi="Times New Roman" w:cs="Times New Roman"/>
          <w:sz w:val="24"/>
          <w:szCs w:val="24"/>
        </w:rPr>
        <w:t xml:space="preserve"> and</w:t>
      </w:r>
      <w:r w:rsidR="00AF4708" w:rsidRPr="007B4E8F">
        <w:rPr>
          <w:rFonts w:ascii="Times New Roman" w:hAnsi="Times New Roman" w:cs="Times New Roman"/>
          <w:sz w:val="24"/>
          <w:szCs w:val="24"/>
        </w:rPr>
        <w:t xml:space="preserve"> instability which</w:t>
      </w:r>
      <w:r w:rsidR="00375C0F" w:rsidRPr="007B4E8F">
        <w:rPr>
          <w:rFonts w:ascii="Times New Roman" w:hAnsi="Times New Roman" w:cs="Times New Roman"/>
          <w:sz w:val="24"/>
          <w:szCs w:val="24"/>
        </w:rPr>
        <w:t xml:space="preserve"> do not fit </w:t>
      </w:r>
      <w:r w:rsidR="00FD2C33" w:rsidRPr="007B4E8F">
        <w:rPr>
          <w:rFonts w:ascii="Times New Roman" w:hAnsi="Times New Roman" w:cs="Times New Roman"/>
          <w:sz w:val="24"/>
          <w:szCs w:val="24"/>
        </w:rPr>
        <w:t>in</w:t>
      </w:r>
      <w:r w:rsidR="00C3094E" w:rsidRPr="007B4E8F">
        <w:rPr>
          <w:rFonts w:ascii="Times New Roman" w:hAnsi="Times New Roman" w:cs="Times New Roman"/>
          <w:sz w:val="24"/>
          <w:szCs w:val="24"/>
        </w:rPr>
        <w:t>to</w:t>
      </w:r>
      <w:r w:rsidR="00A20628" w:rsidRPr="007B4E8F">
        <w:rPr>
          <w:rFonts w:ascii="Times New Roman" w:hAnsi="Times New Roman" w:cs="Times New Roman"/>
          <w:sz w:val="24"/>
          <w:szCs w:val="24"/>
        </w:rPr>
        <w:t xml:space="preserve"> </w:t>
      </w:r>
      <w:r w:rsidR="00375C0F" w:rsidRPr="007B4E8F">
        <w:rPr>
          <w:rFonts w:ascii="Times New Roman" w:hAnsi="Times New Roman" w:cs="Times New Roman"/>
          <w:sz w:val="24"/>
          <w:szCs w:val="24"/>
        </w:rPr>
        <w:t xml:space="preserve">naturalized classifications. </w:t>
      </w:r>
      <w:r w:rsidR="00541ACB" w:rsidRPr="007B4E8F">
        <w:rPr>
          <w:rFonts w:ascii="Times New Roman" w:hAnsi="Times New Roman" w:cs="Times New Roman"/>
          <w:sz w:val="24"/>
          <w:szCs w:val="24"/>
        </w:rPr>
        <w:t xml:space="preserve">The </w:t>
      </w:r>
      <w:r w:rsidR="00F420B6" w:rsidRPr="00F420B6">
        <w:rPr>
          <w:rFonts w:ascii="Times New Roman" w:hAnsi="Times New Roman" w:cs="Times New Roman"/>
          <w:sz w:val="24"/>
          <w:szCs w:val="24"/>
          <w:highlight w:val="yellow"/>
        </w:rPr>
        <w:t>TV production</w:t>
      </w:r>
      <w:r w:rsidR="00D43853">
        <w:rPr>
          <w:rFonts w:ascii="Times New Roman" w:hAnsi="Times New Roman" w:cs="Times New Roman"/>
          <w:sz w:val="24"/>
          <w:szCs w:val="24"/>
        </w:rPr>
        <w:t xml:space="preserve"> </w:t>
      </w:r>
      <w:r w:rsidR="00442335" w:rsidRPr="007B4E8F">
        <w:rPr>
          <w:rFonts w:ascii="Times New Roman" w:hAnsi="Times New Roman" w:cs="Times New Roman"/>
          <w:sz w:val="24"/>
          <w:szCs w:val="24"/>
        </w:rPr>
        <w:t xml:space="preserve">is explicit </w:t>
      </w:r>
      <w:r w:rsidR="003325E1" w:rsidRPr="007B4E8F">
        <w:rPr>
          <w:rFonts w:ascii="Times New Roman" w:hAnsi="Times New Roman" w:cs="Times New Roman"/>
          <w:sz w:val="24"/>
          <w:szCs w:val="24"/>
        </w:rPr>
        <w:t xml:space="preserve">in its </w:t>
      </w:r>
      <w:r w:rsidR="00B41752" w:rsidRPr="007B4E8F">
        <w:rPr>
          <w:rFonts w:ascii="Times New Roman" w:hAnsi="Times New Roman" w:cs="Times New Roman"/>
          <w:sz w:val="24"/>
          <w:szCs w:val="24"/>
        </w:rPr>
        <w:t>depic</w:t>
      </w:r>
      <w:r w:rsidR="003325E1" w:rsidRPr="007B4E8F">
        <w:rPr>
          <w:rFonts w:ascii="Times New Roman" w:hAnsi="Times New Roman" w:cs="Times New Roman"/>
          <w:sz w:val="24"/>
          <w:szCs w:val="24"/>
        </w:rPr>
        <w:t>tion of a</w:t>
      </w:r>
      <w:r w:rsidR="00442335" w:rsidRPr="007B4E8F">
        <w:rPr>
          <w:rFonts w:ascii="Times New Roman" w:hAnsi="Times New Roman" w:cs="Times New Roman"/>
          <w:sz w:val="24"/>
          <w:szCs w:val="24"/>
        </w:rPr>
        <w:t xml:space="preserve"> </w:t>
      </w:r>
      <w:r w:rsidR="006242F5" w:rsidRPr="00C56176">
        <w:rPr>
          <w:rFonts w:ascii="Times New Roman" w:hAnsi="Times New Roman" w:cs="Times New Roman"/>
          <w:sz w:val="24"/>
          <w:szCs w:val="24"/>
        </w:rPr>
        <w:t>Victorian wife-and-mother who</w:t>
      </w:r>
      <w:r w:rsidR="003325E1" w:rsidRPr="00C56176">
        <w:rPr>
          <w:rFonts w:ascii="Times New Roman" w:hAnsi="Times New Roman" w:cs="Times New Roman"/>
          <w:sz w:val="24"/>
          <w:szCs w:val="24"/>
        </w:rPr>
        <w:t xml:space="preserve"> </w:t>
      </w:r>
      <w:r w:rsidR="00442335" w:rsidRPr="00C56176">
        <w:rPr>
          <w:rFonts w:ascii="Times New Roman" w:hAnsi="Times New Roman" w:cs="Times New Roman"/>
          <w:sz w:val="24"/>
          <w:szCs w:val="24"/>
        </w:rPr>
        <w:t>masturbat</w:t>
      </w:r>
      <w:r w:rsidR="006242F5" w:rsidRPr="00C56176">
        <w:rPr>
          <w:rFonts w:ascii="Times New Roman" w:hAnsi="Times New Roman" w:cs="Times New Roman"/>
          <w:sz w:val="24"/>
          <w:szCs w:val="24"/>
        </w:rPr>
        <w:t>es, has</w:t>
      </w:r>
      <w:r w:rsidR="00442335" w:rsidRPr="00C56176">
        <w:rPr>
          <w:rFonts w:ascii="Times New Roman" w:hAnsi="Times New Roman" w:cs="Times New Roman"/>
          <w:sz w:val="24"/>
          <w:szCs w:val="24"/>
        </w:rPr>
        <w:t xml:space="preserve"> lesbian tendencies</w:t>
      </w:r>
      <w:r w:rsidR="008247FB" w:rsidRPr="00C56176">
        <w:rPr>
          <w:rFonts w:ascii="Times New Roman" w:hAnsi="Times New Roman" w:cs="Times New Roman"/>
          <w:sz w:val="24"/>
          <w:szCs w:val="24"/>
        </w:rPr>
        <w:t xml:space="preserve"> and</w:t>
      </w:r>
      <w:r w:rsidR="006242F5" w:rsidRPr="00C56176">
        <w:rPr>
          <w:rFonts w:ascii="Times New Roman" w:hAnsi="Times New Roman" w:cs="Times New Roman"/>
          <w:sz w:val="24"/>
          <w:szCs w:val="24"/>
        </w:rPr>
        <w:t xml:space="preserve"> </w:t>
      </w:r>
      <w:r w:rsidR="00FD2C33" w:rsidRPr="00C56176">
        <w:rPr>
          <w:rFonts w:ascii="Times New Roman" w:hAnsi="Times New Roman" w:cs="Times New Roman"/>
          <w:sz w:val="24"/>
          <w:szCs w:val="24"/>
        </w:rPr>
        <w:t xml:space="preserve">finally </w:t>
      </w:r>
      <w:r w:rsidR="00C41F67" w:rsidRPr="00C56176">
        <w:rPr>
          <w:rFonts w:ascii="Times New Roman" w:hAnsi="Times New Roman" w:cs="Times New Roman"/>
          <w:sz w:val="24"/>
          <w:szCs w:val="24"/>
        </w:rPr>
        <w:t>revolt</w:t>
      </w:r>
      <w:r w:rsidR="000D7340" w:rsidRPr="00C56176">
        <w:rPr>
          <w:rFonts w:ascii="Times New Roman" w:hAnsi="Times New Roman" w:cs="Times New Roman"/>
          <w:sz w:val="24"/>
          <w:szCs w:val="24"/>
        </w:rPr>
        <w:t xml:space="preserve">s against her </w:t>
      </w:r>
      <w:r w:rsidR="00AF4708" w:rsidRPr="00C56176">
        <w:rPr>
          <w:rFonts w:ascii="Times New Roman" w:hAnsi="Times New Roman" w:cs="Times New Roman"/>
          <w:sz w:val="24"/>
          <w:szCs w:val="24"/>
        </w:rPr>
        <w:t xml:space="preserve">domineering </w:t>
      </w:r>
      <w:r w:rsidR="00374E37">
        <w:rPr>
          <w:rFonts w:ascii="Times New Roman" w:hAnsi="Times New Roman" w:cs="Times New Roman"/>
          <w:sz w:val="24"/>
          <w:szCs w:val="24"/>
        </w:rPr>
        <w:t>husband</w:t>
      </w:r>
      <w:r w:rsidR="00807449" w:rsidRPr="00F3672E">
        <w:rPr>
          <w:rFonts w:ascii="Times New Roman" w:hAnsi="Times New Roman" w:cs="Times New Roman"/>
          <w:sz w:val="24"/>
          <w:szCs w:val="24"/>
          <w:highlight w:val="yellow"/>
        </w:rPr>
        <w:t>; hence</w:t>
      </w:r>
      <w:r w:rsidR="00374E37" w:rsidRPr="00F3672E">
        <w:rPr>
          <w:rFonts w:ascii="Times New Roman" w:hAnsi="Times New Roman" w:cs="Times New Roman"/>
          <w:sz w:val="24"/>
          <w:szCs w:val="24"/>
          <w:highlight w:val="yellow"/>
        </w:rPr>
        <w:t xml:space="preserve">, </w:t>
      </w:r>
      <w:r w:rsidR="00232D1F" w:rsidRPr="00F3672E">
        <w:rPr>
          <w:rFonts w:ascii="Times New Roman" w:hAnsi="Times New Roman" w:cs="Times New Roman"/>
          <w:sz w:val="24"/>
          <w:szCs w:val="24"/>
          <w:highlight w:val="yellow"/>
        </w:rPr>
        <w:t xml:space="preserve">she </w:t>
      </w:r>
      <w:r w:rsidR="00CA7B75" w:rsidRPr="00F3672E">
        <w:rPr>
          <w:rFonts w:ascii="Times New Roman" w:hAnsi="Times New Roman" w:cs="Times New Roman"/>
          <w:sz w:val="24"/>
          <w:szCs w:val="24"/>
          <w:highlight w:val="yellow"/>
        </w:rPr>
        <w:t>is presented</w:t>
      </w:r>
      <w:r w:rsidR="00232D1F" w:rsidRPr="00F3672E">
        <w:rPr>
          <w:rFonts w:ascii="Times New Roman" w:hAnsi="Times New Roman" w:cs="Times New Roman"/>
          <w:sz w:val="24"/>
          <w:szCs w:val="24"/>
          <w:highlight w:val="yellow"/>
        </w:rPr>
        <w:t xml:space="preserve"> as</w:t>
      </w:r>
      <w:r w:rsidR="00C56176" w:rsidRPr="00F3672E">
        <w:rPr>
          <w:rFonts w:ascii="Times New Roman" w:hAnsi="Times New Roman" w:cs="Times New Roman"/>
          <w:sz w:val="24"/>
          <w:szCs w:val="24"/>
          <w:highlight w:val="yellow"/>
        </w:rPr>
        <w:t xml:space="preserve"> </w:t>
      </w:r>
      <w:r w:rsidR="008066C0" w:rsidRPr="00F3672E">
        <w:rPr>
          <w:rFonts w:ascii="Times New Roman" w:hAnsi="Times New Roman" w:cs="Times New Roman"/>
          <w:sz w:val="24"/>
          <w:szCs w:val="24"/>
          <w:highlight w:val="yellow"/>
        </w:rPr>
        <w:t xml:space="preserve">a </w:t>
      </w:r>
      <w:r w:rsidR="003325E1" w:rsidRPr="00F3672E">
        <w:rPr>
          <w:rFonts w:ascii="Times New Roman" w:hAnsi="Times New Roman" w:cs="Times New Roman"/>
          <w:sz w:val="24"/>
          <w:szCs w:val="24"/>
          <w:highlight w:val="yellow"/>
        </w:rPr>
        <w:t>queer subject</w:t>
      </w:r>
      <w:r w:rsidR="00374E37" w:rsidRPr="00F3672E">
        <w:rPr>
          <w:rFonts w:ascii="Times New Roman" w:hAnsi="Times New Roman" w:cs="Times New Roman"/>
          <w:sz w:val="24"/>
          <w:szCs w:val="24"/>
          <w:highlight w:val="yellow"/>
        </w:rPr>
        <w:t xml:space="preserve"> who </w:t>
      </w:r>
      <w:r w:rsidR="00675DA3">
        <w:rPr>
          <w:rFonts w:ascii="Times New Roman" w:hAnsi="Times New Roman" w:cs="Times New Roman"/>
          <w:sz w:val="24"/>
          <w:szCs w:val="24"/>
          <w:highlight w:val="yellow"/>
        </w:rPr>
        <w:t xml:space="preserve">neither </w:t>
      </w:r>
      <w:r w:rsidR="00CA7B75" w:rsidRPr="00F3672E">
        <w:rPr>
          <w:rFonts w:ascii="Times New Roman" w:hAnsi="Times New Roman" w:cs="Times New Roman"/>
          <w:sz w:val="24"/>
          <w:szCs w:val="24"/>
          <w:highlight w:val="yellow"/>
        </w:rPr>
        <w:t>adjust</w:t>
      </w:r>
      <w:r w:rsidR="00675DA3">
        <w:rPr>
          <w:rFonts w:ascii="Times New Roman" w:hAnsi="Times New Roman" w:cs="Times New Roman"/>
          <w:sz w:val="24"/>
          <w:szCs w:val="24"/>
          <w:highlight w:val="yellow"/>
        </w:rPr>
        <w:t>s nor subscribes</w:t>
      </w:r>
      <w:r w:rsidR="00CA7B75" w:rsidRPr="00F3672E">
        <w:rPr>
          <w:rFonts w:ascii="Times New Roman" w:hAnsi="Times New Roman" w:cs="Times New Roman"/>
          <w:sz w:val="24"/>
          <w:szCs w:val="24"/>
          <w:highlight w:val="yellow"/>
        </w:rPr>
        <w:t xml:space="preserve"> to </w:t>
      </w:r>
      <w:r w:rsidR="00675DA3">
        <w:rPr>
          <w:rFonts w:ascii="Times New Roman" w:hAnsi="Times New Roman" w:cs="Times New Roman"/>
          <w:sz w:val="24"/>
          <w:szCs w:val="24"/>
          <w:highlight w:val="yellow"/>
        </w:rPr>
        <w:t xml:space="preserve">the established </w:t>
      </w:r>
      <w:r w:rsidR="00C56176" w:rsidRPr="00F3672E">
        <w:rPr>
          <w:rFonts w:ascii="Times New Roman" w:hAnsi="Times New Roman" w:cs="Times New Roman"/>
          <w:sz w:val="24"/>
          <w:szCs w:val="24"/>
          <w:highlight w:val="yellow"/>
        </w:rPr>
        <w:t>gender and sexual</w:t>
      </w:r>
      <w:r w:rsidR="00374E37" w:rsidRPr="00F3672E">
        <w:rPr>
          <w:rFonts w:ascii="Times New Roman" w:hAnsi="Times New Roman" w:cs="Times New Roman"/>
          <w:sz w:val="24"/>
          <w:szCs w:val="24"/>
          <w:highlight w:val="yellow"/>
        </w:rPr>
        <w:t xml:space="preserve"> pattern</w:t>
      </w:r>
      <w:r w:rsidR="00C628D4">
        <w:rPr>
          <w:rFonts w:ascii="Times New Roman" w:hAnsi="Times New Roman" w:cs="Times New Roman"/>
          <w:sz w:val="24"/>
          <w:szCs w:val="24"/>
          <w:highlight w:val="yellow"/>
        </w:rPr>
        <w:t>s</w:t>
      </w:r>
      <w:r w:rsidR="00D43853">
        <w:rPr>
          <w:rFonts w:ascii="Times New Roman" w:hAnsi="Times New Roman" w:cs="Times New Roman"/>
          <w:sz w:val="24"/>
          <w:szCs w:val="24"/>
          <w:highlight w:val="yellow"/>
        </w:rPr>
        <w:t xml:space="preserve">. The </w:t>
      </w:r>
      <w:r w:rsidR="00D43853" w:rsidRPr="00D43853">
        <w:rPr>
          <w:rFonts w:ascii="Times New Roman" w:hAnsi="Times New Roman" w:cs="Times New Roman"/>
          <w:sz w:val="24"/>
          <w:szCs w:val="24"/>
          <w:highlight w:val="yellow"/>
        </w:rPr>
        <w:t>movie</w:t>
      </w:r>
      <w:r w:rsidR="00D43853" w:rsidRPr="007B4E8F">
        <w:rPr>
          <w:rFonts w:ascii="Times New Roman" w:hAnsi="Times New Roman" w:cs="Times New Roman"/>
          <w:sz w:val="24"/>
          <w:szCs w:val="24"/>
        </w:rPr>
        <w:t xml:space="preserve"> </w:t>
      </w:r>
      <w:r w:rsidR="003D07C2">
        <w:rPr>
          <w:rFonts w:ascii="Times New Roman" w:hAnsi="Times New Roman" w:cs="Times New Roman"/>
          <w:sz w:val="24"/>
          <w:szCs w:val="24"/>
        </w:rPr>
        <w:t xml:space="preserve">also </w:t>
      </w:r>
      <w:r w:rsidR="003D07C2" w:rsidRPr="003D07C2">
        <w:rPr>
          <w:rFonts w:ascii="Times New Roman" w:hAnsi="Times New Roman" w:cs="Times New Roman"/>
          <w:sz w:val="24"/>
          <w:szCs w:val="24"/>
          <w:highlight w:val="yellow"/>
        </w:rPr>
        <w:t>alludes to</w:t>
      </w:r>
      <w:r w:rsidR="002944F0" w:rsidRPr="007B4E8F">
        <w:rPr>
          <w:rFonts w:ascii="Times New Roman" w:hAnsi="Times New Roman" w:cs="Times New Roman"/>
          <w:sz w:val="24"/>
          <w:szCs w:val="24"/>
        </w:rPr>
        <w:t xml:space="preserve"> the </w:t>
      </w:r>
      <w:r w:rsidR="00B41752" w:rsidRPr="007B4E8F">
        <w:rPr>
          <w:rFonts w:ascii="Times New Roman" w:hAnsi="Times New Roman" w:cs="Times New Roman"/>
          <w:sz w:val="24"/>
          <w:szCs w:val="24"/>
        </w:rPr>
        <w:t>possibility of</w:t>
      </w:r>
      <w:r w:rsidR="000D7340" w:rsidRPr="007B4E8F">
        <w:rPr>
          <w:rFonts w:ascii="Times New Roman" w:hAnsi="Times New Roman" w:cs="Times New Roman"/>
          <w:sz w:val="24"/>
          <w:szCs w:val="24"/>
        </w:rPr>
        <w:t xml:space="preserve"> </w:t>
      </w:r>
      <w:r w:rsidR="008D300A" w:rsidRPr="007B4E8F">
        <w:rPr>
          <w:rFonts w:ascii="Times New Roman" w:hAnsi="Times New Roman" w:cs="Times New Roman"/>
          <w:sz w:val="24"/>
          <w:szCs w:val="24"/>
        </w:rPr>
        <w:t xml:space="preserve">a </w:t>
      </w:r>
      <w:r w:rsidR="002944F0" w:rsidRPr="007B4E8F">
        <w:rPr>
          <w:rFonts w:ascii="Times New Roman" w:hAnsi="Times New Roman" w:cs="Times New Roman"/>
          <w:sz w:val="24"/>
          <w:szCs w:val="24"/>
        </w:rPr>
        <w:t xml:space="preserve">feminist alliance </w:t>
      </w:r>
      <w:r w:rsidR="00C46A80" w:rsidRPr="00C46A80">
        <w:rPr>
          <w:rFonts w:ascii="Times New Roman" w:hAnsi="Times New Roman" w:cs="Times New Roman"/>
          <w:sz w:val="24"/>
          <w:szCs w:val="24"/>
          <w:highlight w:val="yellow"/>
        </w:rPr>
        <w:t>that could</w:t>
      </w:r>
      <w:r w:rsidR="00C46A80">
        <w:rPr>
          <w:rFonts w:ascii="Times New Roman" w:hAnsi="Times New Roman" w:cs="Times New Roman"/>
          <w:sz w:val="24"/>
          <w:szCs w:val="24"/>
        </w:rPr>
        <w:t xml:space="preserve"> </w:t>
      </w:r>
      <w:r w:rsidR="002944F0" w:rsidRPr="007B4E8F">
        <w:rPr>
          <w:rFonts w:ascii="Times New Roman" w:hAnsi="Times New Roman" w:cs="Times New Roman"/>
          <w:sz w:val="24"/>
          <w:szCs w:val="24"/>
        </w:rPr>
        <w:t>overthrow an unju</w:t>
      </w:r>
      <w:r w:rsidR="00541ACB" w:rsidRPr="007B4E8F">
        <w:rPr>
          <w:rFonts w:ascii="Times New Roman" w:hAnsi="Times New Roman" w:cs="Times New Roman"/>
          <w:sz w:val="24"/>
          <w:szCs w:val="24"/>
        </w:rPr>
        <w:t>st patr</w:t>
      </w:r>
      <w:r w:rsidR="008B4343">
        <w:rPr>
          <w:rFonts w:ascii="Times New Roman" w:hAnsi="Times New Roman" w:cs="Times New Roman"/>
          <w:sz w:val="24"/>
          <w:szCs w:val="24"/>
        </w:rPr>
        <w:t xml:space="preserve">iarchal regime. By means of </w:t>
      </w:r>
      <w:r w:rsidR="00FF32CD">
        <w:rPr>
          <w:rFonts w:ascii="Times New Roman" w:hAnsi="Times New Roman" w:cs="Times New Roman"/>
          <w:sz w:val="24"/>
          <w:szCs w:val="24"/>
        </w:rPr>
        <w:t xml:space="preserve">an </w:t>
      </w:r>
      <w:r w:rsidR="006E2F41">
        <w:rPr>
          <w:rFonts w:ascii="Times New Roman" w:hAnsi="Times New Roman" w:cs="Times New Roman"/>
          <w:sz w:val="24"/>
          <w:szCs w:val="24"/>
        </w:rPr>
        <w:t>extra scene</w:t>
      </w:r>
      <w:r w:rsidR="00282BA1">
        <w:rPr>
          <w:rFonts w:ascii="Times New Roman" w:hAnsi="Times New Roman" w:cs="Times New Roman"/>
          <w:sz w:val="24"/>
          <w:szCs w:val="24"/>
        </w:rPr>
        <w:t xml:space="preserve"> </w:t>
      </w:r>
      <w:r w:rsidR="00282BA1" w:rsidRPr="00282BA1">
        <w:rPr>
          <w:rFonts w:ascii="Times New Roman" w:hAnsi="Times New Roman" w:cs="Times New Roman"/>
          <w:sz w:val="24"/>
          <w:szCs w:val="24"/>
          <w:highlight w:val="yellow"/>
        </w:rPr>
        <w:t>a</w:t>
      </w:r>
      <w:r w:rsidR="00295E6B">
        <w:rPr>
          <w:rFonts w:ascii="Times New Roman" w:hAnsi="Times New Roman" w:cs="Times New Roman"/>
          <w:sz w:val="24"/>
          <w:szCs w:val="24"/>
          <w:highlight w:val="yellow"/>
        </w:rPr>
        <w:t>fter</w:t>
      </w:r>
      <w:r w:rsidR="00282BA1" w:rsidRPr="00282BA1">
        <w:rPr>
          <w:rFonts w:ascii="Times New Roman" w:hAnsi="Times New Roman" w:cs="Times New Roman"/>
          <w:sz w:val="24"/>
          <w:szCs w:val="24"/>
          <w:highlight w:val="yellow"/>
        </w:rPr>
        <w:t xml:space="preserve"> the end</w:t>
      </w:r>
      <w:r w:rsidR="00FF32CD">
        <w:rPr>
          <w:rFonts w:ascii="Times New Roman" w:hAnsi="Times New Roman" w:cs="Times New Roman"/>
          <w:sz w:val="24"/>
          <w:szCs w:val="24"/>
        </w:rPr>
        <w:t xml:space="preserve">, </w:t>
      </w:r>
      <w:r w:rsidR="008066C0" w:rsidRPr="00F3672E">
        <w:rPr>
          <w:rFonts w:ascii="Times New Roman" w:hAnsi="Times New Roman" w:cs="Times New Roman"/>
          <w:sz w:val="24"/>
          <w:szCs w:val="24"/>
          <w:highlight w:val="yellow"/>
        </w:rPr>
        <w:t>it</w:t>
      </w:r>
      <w:r w:rsidR="006E2F41">
        <w:rPr>
          <w:rFonts w:ascii="Times New Roman" w:hAnsi="Times New Roman" w:cs="Times New Roman"/>
          <w:sz w:val="24"/>
          <w:szCs w:val="24"/>
        </w:rPr>
        <w:t xml:space="preserve"> </w:t>
      </w:r>
      <w:r w:rsidR="00B41752" w:rsidRPr="007B4E8F">
        <w:rPr>
          <w:rFonts w:ascii="Times New Roman" w:hAnsi="Times New Roman" w:cs="Times New Roman"/>
          <w:sz w:val="24"/>
          <w:szCs w:val="24"/>
        </w:rPr>
        <w:t>encourage</w:t>
      </w:r>
      <w:r w:rsidR="00541ACB" w:rsidRPr="007B4E8F">
        <w:rPr>
          <w:rFonts w:ascii="Times New Roman" w:hAnsi="Times New Roman" w:cs="Times New Roman"/>
          <w:sz w:val="24"/>
          <w:szCs w:val="24"/>
        </w:rPr>
        <w:t xml:space="preserve">s the </w:t>
      </w:r>
      <w:r w:rsidR="001F6447" w:rsidRPr="007B4E8F">
        <w:rPr>
          <w:rFonts w:ascii="Times New Roman" w:hAnsi="Times New Roman" w:cs="Times New Roman"/>
          <w:sz w:val="24"/>
          <w:szCs w:val="24"/>
        </w:rPr>
        <w:t xml:space="preserve">audience </w:t>
      </w:r>
      <w:r w:rsidR="002944F0" w:rsidRPr="007B4E8F">
        <w:rPr>
          <w:rFonts w:ascii="Times New Roman" w:hAnsi="Times New Roman" w:cs="Times New Roman"/>
          <w:sz w:val="24"/>
          <w:szCs w:val="24"/>
        </w:rPr>
        <w:t xml:space="preserve">to ponder over the </w:t>
      </w:r>
      <w:r w:rsidR="003325E1" w:rsidRPr="00410238">
        <w:rPr>
          <w:rFonts w:ascii="Times New Roman" w:hAnsi="Times New Roman" w:cs="Times New Roman"/>
          <w:sz w:val="24"/>
          <w:szCs w:val="24"/>
        </w:rPr>
        <w:t xml:space="preserve">protagonist’s </w:t>
      </w:r>
      <w:r w:rsidR="006242F5" w:rsidRPr="00410238">
        <w:rPr>
          <w:rFonts w:ascii="Times New Roman" w:hAnsi="Times New Roman" w:cs="Times New Roman"/>
          <w:sz w:val="24"/>
          <w:szCs w:val="24"/>
          <w:highlight w:val="yellow"/>
        </w:rPr>
        <w:t>lonely</w:t>
      </w:r>
      <w:r w:rsidR="00410238" w:rsidRPr="00410238">
        <w:rPr>
          <w:rFonts w:ascii="Times New Roman" w:hAnsi="Times New Roman" w:cs="Times New Roman"/>
          <w:sz w:val="24"/>
          <w:szCs w:val="24"/>
        </w:rPr>
        <w:t xml:space="preserve"> </w:t>
      </w:r>
      <w:r w:rsidR="00410238" w:rsidRPr="00410238">
        <w:rPr>
          <w:rFonts w:ascii="Times New Roman" w:hAnsi="Times New Roman" w:cs="Times New Roman"/>
          <w:sz w:val="24"/>
          <w:szCs w:val="24"/>
          <w:highlight w:val="yellow"/>
        </w:rPr>
        <w:t>revolution</w:t>
      </w:r>
      <w:r w:rsidR="00282BA1">
        <w:rPr>
          <w:rFonts w:ascii="Times New Roman" w:hAnsi="Times New Roman" w:cs="Times New Roman"/>
          <w:sz w:val="24"/>
          <w:szCs w:val="24"/>
        </w:rPr>
        <w:t xml:space="preserve">. </w:t>
      </w:r>
      <w:r w:rsidR="008B2E4F" w:rsidRPr="008B2E4F">
        <w:rPr>
          <w:rFonts w:ascii="Times New Roman" w:hAnsi="Times New Roman" w:cs="Times New Roman"/>
          <w:sz w:val="24"/>
          <w:szCs w:val="24"/>
          <w:highlight w:val="yellow"/>
        </w:rPr>
        <w:t>Initiative</w:t>
      </w:r>
      <w:r w:rsidR="00A20628" w:rsidRPr="008B2E4F">
        <w:rPr>
          <w:rFonts w:ascii="Times New Roman" w:hAnsi="Times New Roman" w:cs="Times New Roman"/>
          <w:sz w:val="24"/>
          <w:szCs w:val="24"/>
          <w:highlight w:val="yellow"/>
        </w:rPr>
        <w:t>s</w:t>
      </w:r>
      <w:r w:rsidR="008D300A" w:rsidRPr="007B4E8F">
        <w:rPr>
          <w:rFonts w:ascii="Times New Roman" w:hAnsi="Times New Roman" w:cs="Times New Roman"/>
          <w:sz w:val="24"/>
          <w:szCs w:val="24"/>
        </w:rPr>
        <w:t xml:space="preserve"> </w:t>
      </w:r>
      <w:r w:rsidR="00A375C5" w:rsidRPr="007B4E8F">
        <w:rPr>
          <w:rFonts w:ascii="Times New Roman" w:hAnsi="Times New Roman" w:cs="Times New Roman"/>
          <w:sz w:val="24"/>
          <w:szCs w:val="24"/>
        </w:rPr>
        <w:t xml:space="preserve">like this </w:t>
      </w:r>
      <w:r w:rsidR="00C11411" w:rsidRPr="007B4E8F">
        <w:rPr>
          <w:rFonts w:ascii="Times New Roman" w:hAnsi="Times New Roman" w:cs="Times New Roman"/>
          <w:sz w:val="24"/>
          <w:szCs w:val="24"/>
        </w:rPr>
        <w:t>can</w:t>
      </w:r>
      <w:r w:rsidR="00442335" w:rsidRPr="007B4E8F">
        <w:rPr>
          <w:rFonts w:ascii="Times New Roman" w:hAnsi="Times New Roman" w:cs="Times New Roman"/>
          <w:sz w:val="24"/>
          <w:szCs w:val="24"/>
        </w:rPr>
        <w:t xml:space="preserve"> attract </w:t>
      </w:r>
      <w:r w:rsidR="00C11411" w:rsidRPr="007B4E8F">
        <w:rPr>
          <w:rFonts w:ascii="Times New Roman" w:hAnsi="Times New Roman" w:cs="Times New Roman"/>
          <w:sz w:val="24"/>
          <w:szCs w:val="24"/>
        </w:rPr>
        <w:t xml:space="preserve">some </w:t>
      </w:r>
      <w:r w:rsidR="00442335" w:rsidRPr="007B4E8F">
        <w:rPr>
          <w:rFonts w:ascii="Times New Roman" w:hAnsi="Times New Roman" w:cs="Times New Roman"/>
          <w:sz w:val="24"/>
          <w:szCs w:val="24"/>
        </w:rPr>
        <w:t>people’s attention</w:t>
      </w:r>
      <w:r w:rsidR="003325E1" w:rsidRPr="007B4E8F">
        <w:rPr>
          <w:rFonts w:ascii="Times New Roman" w:hAnsi="Times New Roman" w:cs="Times New Roman"/>
          <w:sz w:val="24"/>
          <w:szCs w:val="24"/>
        </w:rPr>
        <w:t xml:space="preserve">, </w:t>
      </w:r>
      <w:r w:rsidR="00C11411" w:rsidRPr="007B4E8F">
        <w:rPr>
          <w:rFonts w:ascii="Times New Roman" w:hAnsi="Times New Roman" w:cs="Times New Roman"/>
          <w:sz w:val="24"/>
          <w:szCs w:val="24"/>
        </w:rPr>
        <w:t xml:space="preserve">maybe </w:t>
      </w:r>
      <w:r w:rsidR="003325E1" w:rsidRPr="007B4E8F">
        <w:rPr>
          <w:rFonts w:ascii="Times New Roman" w:hAnsi="Times New Roman" w:cs="Times New Roman"/>
          <w:sz w:val="24"/>
          <w:szCs w:val="24"/>
        </w:rPr>
        <w:t xml:space="preserve">reaching </w:t>
      </w:r>
      <w:r w:rsidR="00A5586B" w:rsidRPr="007B4E8F">
        <w:rPr>
          <w:rFonts w:ascii="Times New Roman" w:hAnsi="Times New Roman" w:cs="Times New Roman"/>
          <w:sz w:val="24"/>
          <w:szCs w:val="24"/>
        </w:rPr>
        <w:t>temporary</w:t>
      </w:r>
      <w:r w:rsidR="00775604">
        <w:rPr>
          <w:rFonts w:ascii="Times New Roman" w:hAnsi="Times New Roman" w:cs="Times New Roman"/>
          <w:sz w:val="24"/>
          <w:szCs w:val="24"/>
        </w:rPr>
        <w:t xml:space="preserve"> </w:t>
      </w:r>
      <w:r w:rsidR="00775604" w:rsidRPr="00775604">
        <w:rPr>
          <w:rFonts w:ascii="Times New Roman" w:hAnsi="Times New Roman" w:cs="Times New Roman"/>
          <w:sz w:val="24"/>
          <w:szCs w:val="24"/>
          <w:highlight w:val="yellow"/>
        </w:rPr>
        <w:t>outcomes</w:t>
      </w:r>
      <w:r w:rsidR="00A5586B" w:rsidRPr="007B4E8F">
        <w:rPr>
          <w:rFonts w:ascii="Times New Roman" w:hAnsi="Times New Roman" w:cs="Times New Roman"/>
          <w:sz w:val="24"/>
          <w:szCs w:val="24"/>
        </w:rPr>
        <w:t>; nonetheless</w:t>
      </w:r>
      <w:r w:rsidR="003325E1" w:rsidRPr="007B4E8F">
        <w:rPr>
          <w:rFonts w:ascii="Times New Roman" w:hAnsi="Times New Roman" w:cs="Times New Roman"/>
          <w:sz w:val="24"/>
          <w:szCs w:val="24"/>
        </w:rPr>
        <w:t>,</w:t>
      </w:r>
      <w:r w:rsidR="00442335" w:rsidRPr="007B4E8F">
        <w:rPr>
          <w:rFonts w:ascii="Times New Roman" w:hAnsi="Times New Roman" w:cs="Times New Roman"/>
          <w:sz w:val="24"/>
          <w:szCs w:val="24"/>
        </w:rPr>
        <w:t xml:space="preserve"> </w:t>
      </w:r>
      <w:r w:rsidR="00A5586B" w:rsidRPr="007B4E8F">
        <w:rPr>
          <w:rFonts w:ascii="Times New Roman" w:hAnsi="Times New Roman" w:cs="Times New Roman"/>
          <w:sz w:val="24"/>
          <w:szCs w:val="24"/>
        </w:rPr>
        <w:t xml:space="preserve">it is </w:t>
      </w:r>
      <w:r w:rsidR="000D7340" w:rsidRPr="007B4E8F">
        <w:rPr>
          <w:rFonts w:ascii="Times New Roman" w:hAnsi="Times New Roman" w:cs="Times New Roman"/>
          <w:sz w:val="24"/>
          <w:szCs w:val="24"/>
        </w:rPr>
        <w:t>imperative</w:t>
      </w:r>
      <w:r w:rsidR="00C11411" w:rsidRPr="007B4E8F">
        <w:rPr>
          <w:rFonts w:ascii="Times New Roman" w:hAnsi="Times New Roman" w:cs="Times New Roman"/>
          <w:sz w:val="24"/>
          <w:szCs w:val="24"/>
        </w:rPr>
        <w:t xml:space="preserve"> </w:t>
      </w:r>
      <w:r w:rsidR="00442335" w:rsidRPr="007B4E8F">
        <w:rPr>
          <w:rFonts w:ascii="Times New Roman" w:hAnsi="Times New Roman" w:cs="Times New Roman"/>
          <w:sz w:val="24"/>
          <w:szCs w:val="24"/>
        </w:rPr>
        <w:t xml:space="preserve">to </w:t>
      </w:r>
      <w:r w:rsidR="003325E1" w:rsidRPr="007B4E8F">
        <w:rPr>
          <w:rFonts w:ascii="Times New Roman" w:hAnsi="Times New Roman" w:cs="Times New Roman"/>
          <w:sz w:val="24"/>
          <w:szCs w:val="24"/>
        </w:rPr>
        <w:t xml:space="preserve">add a material dimension to queer desire </w:t>
      </w:r>
      <w:r w:rsidR="0041654E" w:rsidRPr="0041654E">
        <w:rPr>
          <w:rFonts w:ascii="Times New Roman" w:hAnsi="Times New Roman" w:cs="Times New Roman"/>
          <w:sz w:val="24"/>
          <w:szCs w:val="24"/>
          <w:highlight w:val="yellow"/>
        </w:rPr>
        <w:t>if we want</w:t>
      </w:r>
      <w:r w:rsidR="0041654E">
        <w:rPr>
          <w:rFonts w:ascii="Times New Roman" w:hAnsi="Times New Roman" w:cs="Times New Roman"/>
          <w:sz w:val="24"/>
          <w:szCs w:val="24"/>
        </w:rPr>
        <w:t xml:space="preserve"> </w:t>
      </w:r>
      <w:r w:rsidR="00C11411" w:rsidRPr="007B4E8F">
        <w:rPr>
          <w:rFonts w:ascii="Times New Roman" w:hAnsi="Times New Roman" w:cs="Times New Roman"/>
          <w:sz w:val="24"/>
          <w:szCs w:val="24"/>
        </w:rPr>
        <w:t>to</w:t>
      </w:r>
      <w:r w:rsidR="003325E1" w:rsidRPr="007B4E8F">
        <w:rPr>
          <w:rFonts w:ascii="Times New Roman" w:hAnsi="Times New Roman" w:cs="Times New Roman"/>
          <w:sz w:val="24"/>
          <w:szCs w:val="24"/>
        </w:rPr>
        <w:t xml:space="preserve"> </w:t>
      </w:r>
      <w:r w:rsidR="00442335" w:rsidRPr="007B4E8F">
        <w:rPr>
          <w:rFonts w:ascii="Times New Roman" w:hAnsi="Times New Roman" w:cs="Times New Roman"/>
          <w:sz w:val="24"/>
          <w:szCs w:val="24"/>
        </w:rPr>
        <w:t xml:space="preserve">remodel our </w:t>
      </w:r>
      <w:r w:rsidR="00C11411" w:rsidRPr="007B4E8F">
        <w:rPr>
          <w:rFonts w:ascii="Times New Roman" w:hAnsi="Times New Roman" w:cs="Times New Roman"/>
          <w:sz w:val="24"/>
          <w:szCs w:val="24"/>
        </w:rPr>
        <w:t>socio-</w:t>
      </w:r>
      <w:r w:rsidR="00442335" w:rsidRPr="007B4E8F">
        <w:rPr>
          <w:rFonts w:ascii="Times New Roman" w:hAnsi="Times New Roman" w:cs="Times New Roman"/>
          <w:sz w:val="24"/>
          <w:szCs w:val="24"/>
        </w:rPr>
        <w:t>economic framework</w:t>
      </w:r>
      <w:r w:rsidR="00C11411" w:rsidRPr="007B4E8F">
        <w:rPr>
          <w:rFonts w:ascii="Times New Roman" w:hAnsi="Times New Roman" w:cs="Times New Roman"/>
          <w:sz w:val="24"/>
          <w:szCs w:val="24"/>
        </w:rPr>
        <w:t xml:space="preserve"> and</w:t>
      </w:r>
      <w:r w:rsidR="00442335" w:rsidRPr="007B4E8F">
        <w:rPr>
          <w:rFonts w:ascii="Times New Roman" w:hAnsi="Times New Roman" w:cs="Times New Roman"/>
          <w:sz w:val="24"/>
          <w:szCs w:val="24"/>
        </w:rPr>
        <w:t xml:space="preserve"> achieve a real transformation </w:t>
      </w:r>
      <w:r w:rsidR="006C153B">
        <w:rPr>
          <w:rFonts w:ascii="Times New Roman" w:hAnsi="Times New Roman" w:cs="Times New Roman"/>
          <w:sz w:val="24"/>
          <w:szCs w:val="24"/>
        </w:rPr>
        <w:t xml:space="preserve">leading towards a more </w:t>
      </w:r>
      <w:r w:rsidR="006C153B" w:rsidRPr="006C153B">
        <w:rPr>
          <w:rFonts w:ascii="Times New Roman" w:hAnsi="Times New Roman" w:cs="Times New Roman"/>
          <w:sz w:val="24"/>
          <w:szCs w:val="24"/>
          <w:highlight w:val="yellow"/>
        </w:rPr>
        <w:t>isonomic</w:t>
      </w:r>
      <w:r w:rsidR="00442335" w:rsidRPr="007B4E8F">
        <w:rPr>
          <w:rFonts w:ascii="Times New Roman" w:hAnsi="Times New Roman" w:cs="Times New Roman"/>
          <w:sz w:val="24"/>
          <w:szCs w:val="24"/>
        </w:rPr>
        <w:t xml:space="preserve"> world</w:t>
      </w:r>
      <w:r w:rsidR="00BF30E7" w:rsidRPr="007B4E8F">
        <w:rPr>
          <w:rFonts w:ascii="Times New Roman" w:hAnsi="Times New Roman" w:cs="Times New Roman"/>
          <w:sz w:val="24"/>
          <w:szCs w:val="24"/>
        </w:rPr>
        <w:t>. This i</w:t>
      </w:r>
      <w:r w:rsidR="00FD2C33" w:rsidRPr="007B4E8F">
        <w:rPr>
          <w:rFonts w:ascii="Times New Roman" w:hAnsi="Times New Roman" w:cs="Times New Roman"/>
          <w:sz w:val="24"/>
          <w:szCs w:val="24"/>
        </w:rPr>
        <w:t>nclud</w:t>
      </w:r>
      <w:r w:rsidR="00BF30E7" w:rsidRPr="007B4E8F">
        <w:rPr>
          <w:rFonts w:ascii="Times New Roman" w:hAnsi="Times New Roman" w:cs="Times New Roman"/>
          <w:sz w:val="24"/>
          <w:szCs w:val="24"/>
        </w:rPr>
        <w:t>es</w:t>
      </w:r>
      <w:r w:rsidR="00530B62" w:rsidRPr="007B4E8F">
        <w:rPr>
          <w:rFonts w:ascii="Times New Roman" w:hAnsi="Times New Roman" w:cs="Times New Roman"/>
          <w:sz w:val="24"/>
          <w:szCs w:val="24"/>
        </w:rPr>
        <w:t xml:space="preserve"> </w:t>
      </w:r>
      <w:r w:rsidR="00BF30E7" w:rsidRPr="007B4E8F">
        <w:rPr>
          <w:rFonts w:ascii="Times New Roman" w:hAnsi="Times New Roman" w:cs="Times New Roman"/>
          <w:sz w:val="24"/>
          <w:szCs w:val="24"/>
        </w:rPr>
        <w:t>women’s, workers’</w:t>
      </w:r>
      <w:r w:rsidR="008247FB">
        <w:rPr>
          <w:rFonts w:ascii="Times New Roman" w:hAnsi="Times New Roman" w:cs="Times New Roman"/>
          <w:sz w:val="24"/>
          <w:szCs w:val="24"/>
        </w:rPr>
        <w:t xml:space="preserve"> and</w:t>
      </w:r>
      <w:r w:rsidR="00BF30E7" w:rsidRPr="007B4E8F">
        <w:rPr>
          <w:rFonts w:ascii="Times New Roman" w:hAnsi="Times New Roman" w:cs="Times New Roman"/>
          <w:sz w:val="24"/>
          <w:szCs w:val="24"/>
        </w:rPr>
        <w:t xml:space="preserve"> other people’s </w:t>
      </w:r>
      <w:r w:rsidR="00E604FA" w:rsidRPr="007B4E8F">
        <w:rPr>
          <w:rFonts w:ascii="Times New Roman" w:hAnsi="Times New Roman" w:cs="Times New Roman"/>
          <w:sz w:val="24"/>
          <w:szCs w:val="24"/>
        </w:rPr>
        <w:t>treatment</w:t>
      </w:r>
      <w:r w:rsidR="003C773C" w:rsidRPr="007B4E8F">
        <w:rPr>
          <w:rFonts w:ascii="Times New Roman" w:hAnsi="Times New Roman" w:cs="Times New Roman"/>
          <w:sz w:val="24"/>
          <w:szCs w:val="24"/>
        </w:rPr>
        <w:t xml:space="preserve"> in the domestic</w:t>
      </w:r>
      <w:r w:rsidR="006242F5" w:rsidRPr="007B4E8F">
        <w:rPr>
          <w:rFonts w:ascii="Times New Roman" w:hAnsi="Times New Roman" w:cs="Times New Roman"/>
          <w:sz w:val="24"/>
          <w:szCs w:val="24"/>
        </w:rPr>
        <w:t xml:space="preserve">, </w:t>
      </w:r>
      <w:r w:rsidR="003C773C" w:rsidRPr="007B4E8F">
        <w:rPr>
          <w:rFonts w:ascii="Times New Roman" w:hAnsi="Times New Roman" w:cs="Times New Roman"/>
          <w:sz w:val="24"/>
          <w:szCs w:val="24"/>
        </w:rPr>
        <w:t>medical</w:t>
      </w:r>
      <w:r w:rsidR="008247FB">
        <w:rPr>
          <w:rFonts w:ascii="Times New Roman" w:hAnsi="Times New Roman" w:cs="Times New Roman"/>
          <w:sz w:val="24"/>
          <w:szCs w:val="24"/>
        </w:rPr>
        <w:t xml:space="preserve"> and</w:t>
      </w:r>
      <w:r w:rsidR="003C773C" w:rsidRPr="007B4E8F">
        <w:rPr>
          <w:rFonts w:ascii="Times New Roman" w:hAnsi="Times New Roman" w:cs="Times New Roman"/>
          <w:sz w:val="24"/>
          <w:szCs w:val="24"/>
        </w:rPr>
        <w:t xml:space="preserve"> work spheres</w:t>
      </w:r>
      <w:r w:rsidR="00442335" w:rsidRPr="007B4E8F">
        <w:rPr>
          <w:rFonts w:ascii="Times New Roman" w:hAnsi="Times New Roman" w:cs="Times New Roman"/>
          <w:sz w:val="24"/>
          <w:szCs w:val="24"/>
        </w:rPr>
        <w:t>.</w:t>
      </w:r>
      <w:r w:rsidR="00B160D9" w:rsidRPr="007B4E8F">
        <w:rPr>
          <w:rFonts w:ascii="Times New Roman" w:hAnsi="Times New Roman" w:cs="Times New Roman"/>
          <w:sz w:val="24"/>
          <w:szCs w:val="24"/>
        </w:rPr>
        <w:t xml:space="preserve"> </w:t>
      </w:r>
      <w:r w:rsidR="00DB7BF1">
        <w:rPr>
          <w:rFonts w:ascii="Times New Roman" w:hAnsi="Times New Roman" w:cs="Times New Roman"/>
          <w:sz w:val="24"/>
          <w:szCs w:val="24"/>
          <w:highlight w:val="yellow"/>
        </w:rPr>
        <w:t>In addition, t</w:t>
      </w:r>
      <w:r w:rsidR="003678F5">
        <w:rPr>
          <w:rFonts w:ascii="Times New Roman" w:hAnsi="Times New Roman" w:cs="Times New Roman"/>
          <w:sz w:val="24"/>
          <w:szCs w:val="24"/>
          <w:highlight w:val="yellow"/>
        </w:rPr>
        <w:t xml:space="preserve">he textual and the </w:t>
      </w:r>
      <w:r w:rsidR="00554BBA">
        <w:rPr>
          <w:rFonts w:ascii="Times New Roman" w:hAnsi="Times New Roman" w:cs="Times New Roman"/>
          <w:sz w:val="24"/>
          <w:szCs w:val="24"/>
          <w:highlight w:val="yellow"/>
        </w:rPr>
        <w:t>televis</w:t>
      </w:r>
      <w:r w:rsidR="003678F5">
        <w:rPr>
          <w:rFonts w:ascii="Times New Roman" w:hAnsi="Times New Roman" w:cs="Times New Roman"/>
          <w:sz w:val="24"/>
          <w:szCs w:val="24"/>
          <w:highlight w:val="yellow"/>
        </w:rPr>
        <w:t>ed heroine</w:t>
      </w:r>
      <w:r w:rsidR="00DB7BF1">
        <w:rPr>
          <w:rFonts w:ascii="Times New Roman" w:hAnsi="Times New Roman" w:cs="Times New Roman"/>
          <w:sz w:val="24"/>
          <w:szCs w:val="24"/>
          <w:highlight w:val="yellow"/>
        </w:rPr>
        <w:t>s</w:t>
      </w:r>
      <w:r w:rsidR="00C170DA" w:rsidRPr="00C170DA">
        <w:rPr>
          <w:rFonts w:ascii="Times New Roman" w:hAnsi="Times New Roman" w:cs="Times New Roman"/>
          <w:sz w:val="24"/>
          <w:szCs w:val="24"/>
          <w:highlight w:val="yellow"/>
        </w:rPr>
        <w:t xml:space="preserve"> long </w:t>
      </w:r>
      <w:r w:rsidR="00554BBA">
        <w:rPr>
          <w:rFonts w:ascii="Times New Roman" w:hAnsi="Times New Roman" w:cs="Times New Roman"/>
          <w:sz w:val="24"/>
          <w:szCs w:val="24"/>
          <w:highlight w:val="yellow"/>
        </w:rPr>
        <w:t>for</w:t>
      </w:r>
      <w:r w:rsidR="00A617CE">
        <w:rPr>
          <w:rFonts w:ascii="Times New Roman" w:hAnsi="Times New Roman" w:cs="Times New Roman"/>
          <w:sz w:val="24"/>
          <w:szCs w:val="24"/>
          <w:highlight w:val="yellow"/>
        </w:rPr>
        <w:t xml:space="preserve"> contact</w:t>
      </w:r>
      <w:r w:rsidR="00554BBA">
        <w:rPr>
          <w:rFonts w:ascii="Times New Roman" w:hAnsi="Times New Roman" w:cs="Times New Roman"/>
          <w:sz w:val="24"/>
          <w:szCs w:val="24"/>
          <w:highlight w:val="yellow"/>
        </w:rPr>
        <w:t>ing</w:t>
      </w:r>
      <w:r w:rsidR="00A617CE">
        <w:rPr>
          <w:rFonts w:ascii="Times New Roman" w:hAnsi="Times New Roman" w:cs="Times New Roman"/>
          <w:sz w:val="24"/>
          <w:szCs w:val="24"/>
          <w:highlight w:val="yellow"/>
        </w:rPr>
        <w:t xml:space="preserve"> </w:t>
      </w:r>
      <w:r w:rsidR="00C170DA" w:rsidRPr="00C170DA">
        <w:rPr>
          <w:rFonts w:ascii="Times New Roman" w:hAnsi="Times New Roman" w:cs="Times New Roman"/>
          <w:sz w:val="24"/>
          <w:szCs w:val="24"/>
          <w:highlight w:val="yellow"/>
        </w:rPr>
        <w:t xml:space="preserve">an affective </w:t>
      </w:r>
      <w:r w:rsidR="00C170DA">
        <w:rPr>
          <w:rFonts w:ascii="Times New Roman" w:hAnsi="Times New Roman" w:cs="Times New Roman"/>
          <w:sz w:val="24"/>
          <w:szCs w:val="24"/>
          <w:highlight w:val="yellow"/>
        </w:rPr>
        <w:t>“</w:t>
      </w:r>
      <w:r w:rsidR="00C170DA" w:rsidRPr="00C170DA">
        <w:rPr>
          <w:rFonts w:ascii="Times New Roman" w:hAnsi="Times New Roman" w:cs="Times New Roman"/>
          <w:sz w:val="24"/>
          <w:szCs w:val="24"/>
          <w:highlight w:val="yellow"/>
        </w:rPr>
        <w:t>other,</w:t>
      </w:r>
      <w:r w:rsidR="00C170DA">
        <w:rPr>
          <w:rFonts w:ascii="Times New Roman" w:hAnsi="Times New Roman" w:cs="Times New Roman"/>
          <w:sz w:val="24"/>
          <w:szCs w:val="24"/>
          <w:highlight w:val="yellow"/>
        </w:rPr>
        <w:t>”</w:t>
      </w:r>
      <w:r w:rsidR="00C170DA" w:rsidRPr="00C170DA">
        <w:rPr>
          <w:rFonts w:ascii="Times New Roman" w:hAnsi="Times New Roman" w:cs="Times New Roman"/>
          <w:sz w:val="24"/>
          <w:szCs w:val="24"/>
          <w:highlight w:val="yellow"/>
        </w:rPr>
        <w:t xml:space="preserve"> who materializes</w:t>
      </w:r>
      <w:r w:rsidR="00554BBA">
        <w:rPr>
          <w:rFonts w:ascii="Times New Roman" w:hAnsi="Times New Roman" w:cs="Times New Roman"/>
          <w:sz w:val="24"/>
          <w:szCs w:val="24"/>
          <w:highlight w:val="yellow"/>
        </w:rPr>
        <w:t xml:space="preserve"> on the screen</w:t>
      </w:r>
      <w:r w:rsidR="00C170DA" w:rsidRPr="00C170DA">
        <w:rPr>
          <w:rFonts w:ascii="Times New Roman" w:hAnsi="Times New Roman" w:cs="Times New Roman"/>
          <w:sz w:val="24"/>
          <w:szCs w:val="24"/>
          <w:highlight w:val="yellow"/>
        </w:rPr>
        <w:t xml:space="preserve">, and whose affection </w:t>
      </w:r>
      <w:r w:rsidR="00A617CE">
        <w:rPr>
          <w:rFonts w:ascii="Times New Roman" w:hAnsi="Times New Roman" w:cs="Times New Roman"/>
          <w:sz w:val="24"/>
          <w:szCs w:val="24"/>
          <w:highlight w:val="yellow"/>
        </w:rPr>
        <w:t>will be</w:t>
      </w:r>
      <w:r w:rsidR="00C170DA" w:rsidRPr="00C170DA">
        <w:rPr>
          <w:rFonts w:ascii="Times New Roman" w:hAnsi="Times New Roman" w:cs="Times New Roman"/>
          <w:sz w:val="24"/>
          <w:szCs w:val="24"/>
          <w:highlight w:val="yellow"/>
        </w:rPr>
        <w:t xml:space="preserve"> </w:t>
      </w:r>
      <w:r w:rsidR="00DB7BF1">
        <w:rPr>
          <w:rFonts w:ascii="Times New Roman" w:hAnsi="Times New Roman" w:cs="Times New Roman"/>
          <w:sz w:val="24"/>
          <w:szCs w:val="24"/>
          <w:highlight w:val="yellow"/>
        </w:rPr>
        <w:t>vital</w:t>
      </w:r>
      <w:r w:rsidR="00C170DA" w:rsidRPr="00C170DA">
        <w:rPr>
          <w:rFonts w:ascii="Times New Roman" w:hAnsi="Times New Roman" w:cs="Times New Roman"/>
          <w:sz w:val="24"/>
          <w:szCs w:val="24"/>
          <w:highlight w:val="yellow"/>
        </w:rPr>
        <w:t xml:space="preserve"> for</w:t>
      </w:r>
      <w:r w:rsidR="003678F5">
        <w:rPr>
          <w:rFonts w:ascii="Times New Roman" w:hAnsi="Times New Roman" w:cs="Times New Roman"/>
          <w:sz w:val="24"/>
          <w:szCs w:val="24"/>
          <w:highlight w:val="yellow"/>
        </w:rPr>
        <w:t xml:space="preserve"> </w:t>
      </w:r>
      <w:r w:rsidR="00DB7BF1">
        <w:rPr>
          <w:rFonts w:ascii="Times New Roman" w:hAnsi="Times New Roman" w:cs="Times New Roman"/>
          <w:sz w:val="24"/>
          <w:szCs w:val="24"/>
          <w:highlight w:val="yellow"/>
        </w:rPr>
        <w:t>t</w:t>
      </w:r>
      <w:r w:rsidR="003678F5">
        <w:rPr>
          <w:rFonts w:ascii="Times New Roman" w:hAnsi="Times New Roman" w:cs="Times New Roman"/>
          <w:sz w:val="24"/>
          <w:szCs w:val="24"/>
          <w:highlight w:val="yellow"/>
        </w:rPr>
        <w:t>he</w:t>
      </w:r>
      <w:r w:rsidR="00DB7BF1">
        <w:rPr>
          <w:rFonts w:ascii="Times New Roman" w:hAnsi="Times New Roman" w:cs="Times New Roman"/>
          <w:sz w:val="24"/>
          <w:szCs w:val="24"/>
          <w:highlight w:val="yellow"/>
        </w:rPr>
        <w:t>i</w:t>
      </w:r>
      <w:r w:rsidR="003678F5">
        <w:rPr>
          <w:rFonts w:ascii="Times New Roman" w:hAnsi="Times New Roman" w:cs="Times New Roman"/>
          <w:sz w:val="24"/>
          <w:szCs w:val="24"/>
          <w:highlight w:val="yellow"/>
        </w:rPr>
        <w:t>r</w:t>
      </w:r>
      <w:r w:rsidR="00C170DA" w:rsidRPr="00C170DA">
        <w:rPr>
          <w:rFonts w:ascii="Times New Roman" w:hAnsi="Times New Roman" w:cs="Times New Roman"/>
          <w:sz w:val="24"/>
          <w:szCs w:val="24"/>
          <w:highlight w:val="yellow"/>
        </w:rPr>
        <w:t xml:space="preserve"> recovery</w:t>
      </w:r>
      <w:r w:rsidR="00DB7BF1">
        <w:rPr>
          <w:rFonts w:ascii="Times New Roman" w:hAnsi="Times New Roman" w:cs="Times New Roman"/>
          <w:sz w:val="24"/>
          <w:szCs w:val="24"/>
          <w:highlight w:val="yellow"/>
        </w:rPr>
        <w:t>; therein, affective relationships, which celebrate the continuum</w:t>
      </w:r>
      <w:r w:rsidR="005334DB">
        <w:rPr>
          <w:rFonts w:ascii="Times New Roman" w:hAnsi="Times New Roman" w:cs="Times New Roman"/>
          <w:sz w:val="24"/>
          <w:szCs w:val="24"/>
          <w:highlight w:val="yellow"/>
        </w:rPr>
        <w:t xml:space="preserve"> among beings</w:t>
      </w:r>
      <w:r w:rsidR="00DB7BF1">
        <w:rPr>
          <w:rFonts w:ascii="Times New Roman" w:hAnsi="Times New Roman" w:cs="Times New Roman"/>
          <w:sz w:val="24"/>
          <w:szCs w:val="24"/>
          <w:highlight w:val="yellow"/>
        </w:rPr>
        <w:t>, are the cornerstone to the kind of (queer) revolutions that seek to pull down hierarchies</w:t>
      </w:r>
      <w:r w:rsidR="00C170DA" w:rsidRPr="00C170DA">
        <w:rPr>
          <w:rFonts w:ascii="Times New Roman" w:hAnsi="Times New Roman" w:cs="Times New Roman"/>
          <w:sz w:val="24"/>
          <w:szCs w:val="24"/>
          <w:highlight w:val="yellow"/>
        </w:rPr>
        <w:t>.</w:t>
      </w:r>
    </w:p>
    <w:p w:rsidR="007F155C" w:rsidRDefault="00FF32CD" w:rsidP="00EF68DA">
      <w:pPr>
        <w:spacing w:after="0" w:line="240" w:lineRule="auto"/>
        <w:ind w:firstLine="720"/>
        <w:jc w:val="both"/>
        <w:rPr>
          <w:rFonts w:ascii="Times New Roman" w:hAnsi="Times New Roman" w:cs="Times New Roman"/>
          <w:sz w:val="24"/>
          <w:szCs w:val="24"/>
          <w:highlight w:val="yellow"/>
        </w:rPr>
      </w:pPr>
      <w:r w:rsidRPr="006C72CE">
        <w:rPr>
          <w:rFonts w:ascii="Times New Roman" w:hAnsi="Times New Roman" w:cs="Times New Roman"/>
          <w:sz w:val="24"/>
          <w:szCs w:val="24"/>
          <w:highlight w:val="yellow"/>
        </w:rPr>
        <w:t>In</w:t>
      </w:r>
      <w:r w:rsidRPr="007B4E8F">
        <w:rPr>
          <w:rFonts w:ascii="Times New Roman" w:hAnsi="Times New Roman" w:cs="Times New Roman"/>
          <w:sz w:val="24"/>
          <w:szCs w:val="24"/>
        </w:rPr>
        <w:t xml:space="preserve"> its urge to free the queer “I,” rebel through feminist solidarity</w:t>
      </w:r>
      <w:r>
        <w:rPr>
          <w:rFonts w:ascii="Times New Roman" w:hAnsi="Times New Roman" w:cs="Times New Roman"/>
          <w:sz w:val="24"/>
          <w:szCs w:val="24"/>
        </w:rPr>
        <w:t xml:space="preserve"> and</w:t>
      </w:r>
      <w:r w:rsidRPr="007B4E8F">
        <w:rPr>
          <w:rFonts w:ascii="Times New Roman" w:hAnsi="Times New Roman" w:cs="Times New Roman"/>
          <w:sz w:val="24"/>
          <w:szCs w:val="24"/>
        </w:rPr>
        <w:t xml:space="preserve"> protest against inequalities of sex, gender, class, etc., PBS’s </w:t>
      </w:r>
      <w:r w:rsidRPr="007B4E8F">
        <w:rPr>
          <w:rFonts w:ascii="Times New Roman" w:hAnsi="Times New Roman" w:cs="Times New Roman"/>
          <w:i/>
          <w:sz w:val="24"/>
          <w:szCs w:val="24"/>
        </w:rPr>
        <w:t>The Yellow Wallpaper</w:t>
      </w:r>
      <w:r w:rsidRPr="007B4E8F">
        <w:rPr>
          <w:rFonts w:ascii="Times New Roman" w:hAnsi="Times New Roman" w:cs="Times New Roman"/>
          <w:sz w:val="24"/>
          <w:szCs w:val="24"/>
        </w:rPr>
        <w:t xml:space="preserve"> is an innovative queer response to Gilman’s piece </w:t>
      </w:r>
      <w:r>
        <w:rPr>
          <w:rFonts w:ascii="Times New Roman" w:hAnsi="Times New Roman" w:cs="Times New Roman"/>
          <w:sz w:val="24"/>
          <w:szCs w:val="24"/>
        </w:rPr>
        <w:t xml:space="preserve">that </w:t>
      </w:r>
      <w:r w:rsidR="00FB13D9" w:rsidRPr="00FB13D9">
        <w:rPr>
          <w:rFonts w:ascii="Times New Roman" w:hAnsi="Times New Roman" w:cs="Times New Roman"/>
          <w:sz w:val="24"/>
          <w:szCs w:val="24"/>
          <w:highlight w:val="yellow"/>
        </w:rPr>
        <w:t xml:space="preserve">still </w:t>
      </w:r>
      <w:r w:rsidR="007939CF" w:rsidRPr="00FB13D9">
        <w:rPr>
          <w:rFonts w:ascii="Times New Roman" w:hAnsi="Times New Roman" w:cs="Times New Roman"/>
          <w:sz w:val="24"/>
          <w:szCs w:val="24"/>
          <w:highlight w:val="yellow"/>
        </w:rPr>
        <w:t>m</w:t>
      </w:r>
      <w:r w:rsidR="007939CF">
        <w:rPr>
          <w:rFonts w:ascii="Times New Roman" w:hAnsi="Times New Roman" w:cs="Times New Roman"/>
          <w:sz w:val="24"/>
          <w:szCs w:val="24"/>
          <w:highlight w:val="yellow"/>
        </w:rPr>
        <w:t>anage</w:t>
      </w:r>
      <w:r w:rsidR="00282BA1">
        <w:rPr>
          <w:rFonts w:ascii="Times New Roman" w:hAnsi="Times New Roman" w:cs="Times New Roman"/>
          <w:sz w:val="24"/>
          <w:szCs w:val="24"/>
          <w:highlight w:val="yellow"/>
        </w:rPr>
        <w:t>s</w:t>
      </w:r>
      <w:r>
        <w:rPr>
          <w:rFonts w:ascii="Times New Roman" w:hAnsi="Times New Roman" w:cs="Times New Roman"/>
          <w:sz w:val="24"/>
          <w:szCs w:val="24"/>
          <w:highlight w:val="yellow"/>
        </w:rPr>
        <w:t xml:space="preserve"> to stir</w:t>
      </w:r>
      <w:r w:rsidRPr="00F3672E">
        <w:rPr>
          <w:rFonts w:ascii="Times New Roman" w:hAnsi="Times New Roman" w:cs="Times New Roman"/>
          <w:sz w:val="24"/>
          <w:szCs w:val="24"/>
          <w:highlight w:val="yellow"/>
        </w:rPr>
        <w:t xml:space="preserve"> the</w:t>
      </w:r>
      <w:r>
        <w:rPr>
          <w:rFonts w:ascii="Times New Roman" w:hAnsi="Times New Roman" w:cs="Times New Roman"/>
          <w:sz w:val="24"/>
          <w:szCs w:val="24"/>
        </w:rPr>
        <w:t xml:space="preserve"> </w:t>
      </w:r>
      <w:r w:rsidRPr="007B4E8F">
        <w:rPr>
          <w:rFonts w:ascii="Times New Roman" w:hAnsi="Times New Roman" w:cs="Times New Roman"/>
          <w:sz w:val="24"/>
          <w:szCs w:val="24"/>
        </w:rPr>
        <w:t>viewers of today</w:t>
      </w:r>
      <w:r>
        <w:rPr>
          <w:rFonts w:ascii="Times New Roman" w:hAnsi="Times New Roman" w:cs="Times New Roman"/>
          <w:sz w:val="24"/>
          <w:szCs w:val="24"/>
        </w:rPr>
        <w:t xml:space="preserve">. </w:t>
      </w:r>
      <w:r w:rsidRPr="00FF32CD">
        <w:rPr>
          <w:rFonts w:ascii="Times New Roman" w:hAnsi="Times New Roman" w:cs="Times New Roman"/>
          <w:sz w:val="24"/>
          <w:szCs w:val="24"/>
          <w:highlight w:val="yellow"/>
        </w:rPr>
        <w:t xml:space="preserve">As implicit in </w:t>
      </w:r>
      <w:r w:rsidR="009C0DCD">
        <w:rPr>
          <w:rFonts w:ascii="Times New Roman" w:hAnsi="Times New Roman" w:cs="Times New Roman"/>
          <w:sz w:val="24"/>
          <w:szCs w:val="24"/>
          <w:highlight w:val="yellow"/>
        </w:rPr>
        <w:t>the</w:t>
      </w:r>
      <w:r>
        <w:rPr>
          <w:rFonts w:ascii="Times New Roman" w:hAnsi="Times New Roman" w:cs="Times New Roman"/>
          <w:sz w:val="24"/>
          <w:szCs w:val="24"/>
          <w:highlight w:val="yellow"/>
        </w:rPr>
        <w:t xml:space="preserve"> </w:t>
      </w:r>
      <w:r w:rsidRPr="00FF32CD">
        <w:rPr>
          <w:rFonts w:ascii="Times New Roman" w:hAnsi="Times New Roman" w:cs="Times New Roman"/>
          <w:sz w:val="24"/>
          <w:szCs w:val="24"/>
          <w:highlight w:val="yellow"/>
        </w:rPr>
        <w:t xml:space="preserve">post-ending, </w:t>
      </w:r>
      <w:r w:rsidR="005B0B58">
        <w:rPr>
          <w:rFonts w:ascii="Times New Roman" w:hAnsi="Times New Roman" w:cs="Times New Roman"/>
          <w:sz w:val="24"/>
          <w:szCs w:val="24"/>
          <w:highlight w:val="yellow"/>
        </w:rPr>
        <w:t xml:space="preserve">the audience </w:t>
      </w:r>
      <w:r w:rsidRPr="00FF32CD">
        <w:rPr>
          <w:rFonts w:ascii="Times New Roman" w:hAnsi="Times New Roman" w:cs="Times New Roman"/>
          <w:sz w:val="24"/>
          <w:szCs w:val="24"/>
          <w:highlight w:val="yellow"/>
        </w:rPr>
        <w:t>is expected to engage critically and creatively with t</w:t>
      </w:r>
      <w:r w:rsidR="00D43853">
        <w:rPr>
          <w:rFonts w:ascii="Times New Roman" w:hAnsi="Times New Roman" w:cs="Times New Roman"/>
          <w:sz w:val="24"/>
          <w:szCs w:val="24"/>
          <w:highlight w:val="yellow"/>
        </w:rPr>
        <w:t xml:space="preserve">he </w:t>
      </w:r>
      <w:r w:rsidR="0088599E">
        <w:rPr>
          <w:rFonts w:ascii="Times New Roman" w:hAnsi="Times New Roman" w:cs="Times New Roman"/>
          <w:sz w:val="24"/>
          <w:szCs w:val="24"/>
          <w:highlight w:val="yellow"/>
        </w:rPr>
        <w:t>movie’s</w:t>
      </w:r>
      <w:r w:rsidRPr="00FF32CD">
        <w:rPr>
          <w:rFonts w:ascii="Times New Roman" w:hAnsi="Times New Roman" w:cs="Times New Roman"/>
          <w:sz w:val="24"/>
          <w:szCs w:val="24"/>
          <w:highlight w:val="yellow"/>
        </w:rPr>
        <w:t xml:space="preserve"> queer proposals</w:t>
      </w:r>
      <w:r w:rsidR="00890FB0">
        <w:rPr>
          <w:rFonts w:ascii="Times New Roman" w:hAnsi="Times New Roman" w:cs="Times New Roman"/>
          <w:sz w:val="24"/>
          <w:szCs w:val="24"/>
          <w:highlight w:val="yellow"/>
        </w:rPr>
        <w:t xml:space="preserve">, </w:t>
      </w:r>
      <w:r w:rsidR="00D62B51">
        <w:rPr>
          <w:rFonts w:ascii="Times New Roman" w:hAnsi="Times New Roman" w:cs="Times New Roman"/>
          <w:sz w:val="24"/>
          <w:szCs w:val="24"/>
          <w:highlight w:val="yellow"/>
        </w:rPr>
        <w:t xml:space="preserve">reflect on </w:t>
      </w:r>
      <w:r w:rsidR="000B7A1F">
        <w:rPr>
          <w:rFonts w:ascii="Times New Roman" w:hAnsi="Times New Roman" w:cs="Times New Roman"/>
          <w:sz w:val="24"/>
          <w:szCs w:val="24"/>
          <w:highlight w:val="yellow"/>
        </w:rPr>
        <w:t xml:space="preserve">the </w:t>
      </w:r>
      <w:r w:rsidR="00F43DE2">
        <w:rPr>
          <w:rFonts w:ascii="Times New Roman" w:hAnsi="Times New Roman" w:cs="Times New Roman"/>
          <w:sz w:val="24"/>
          <w:szCs w:val="24"/>
          <w:highlight w:val="yellow"/>
        </w:rPr>
        <w:t xml:space="preserve">injustices </w:t>
      </w:r>
      <w:r w:rsidR="00880956">
        <w:rPr>
          <w:rFonts w:ascii="Times New Roman" w:hAnsi="Times New Roman" w:cs="Times New Roman"/>
          <w:sz w:val="24"/>
          <w:szCs w:val="24"/>
          <w:highlight w:val="yellow"/>
        </w:rPr>
        <w:t xml:space="preserve">caused by a white-supremacist </w:t>
      </w:r>
      <w:proofErr w:type="spellStart"/>
      <w:r w:rsidR="00880956">
        <w:rPr>
          <w:rFonts w:ascii="Times New Roman" w:hAnsi="Times New Roman" w:cs="Times New Roman"/>
          <w:sz w:val="24"/>
          <w:szCs w:val="24"/>
          <w:highlight w:val="yellow"/>
        </w:rPr>
        <w:t>heteropatriarchal</w:t>
      </w:r>
      <w:proofErr w:type="spellEnd"/>
      <w:r w:rsidR="00F43DE2">
        <w:rPr>
          <w:rFonts w:ascii="Times New Roman" w:hAnsi="Times New Roman" w:cs="Times New Roman"/>
          <w:sz w:val="24"/>
          <w:szCs w:val="24"/>
          <w:highlight w:val="yellow"/>
        </w:rPr>
        <w:t xml:space="preserve"> </w:t>
      </w:r>
      <w:r w:rsidR="00880956">
        <w:rPr>
          <w:rFonts w:ascii="Times New Roman" w:hAnsi="Times New Roman" w:cs="Times New Roman"/>
          <w:sz w:val="24"/>
          <w:szCs w:val="24"/>
          <w:highlight w:val="yellow"/>
        </w:rPr>
        <w:t>liberal-capitalist system</w:t>
      </w:r>
      <w:r w:rsidR="00890FB0">
        <w:rPr>
          <w:rFonts w:ascii="Times New Roman" w:hAnsi="Times New Roman" w:cs="Times New Roman"/>
          <w:sz w:val="24"/>
          <w:szCs w:val="24"/>
          <w:highlight w:val="yellow"/>
        </w:rPr>
        <w:t xml:space="preserve"> and demand changes</w:t>
      </w:r>
      <w:r w:rsidRPr="00FF32CD">
        <w:rPr>
          <w:rFonts w:ascii="Times New Roman" w:hAnsi="Times New Roman" w:cs="Times New Roman"/>
          <w:sz w:val="24"/>
          <w:szCs w:val="24"/>
          <w:highlight w:val="yellow"/>
        </w:rPr>
        <w:t xml:space="preserve">. </w:t>
      </w:r>
      <w:r w:rsidR="00282BA1">
        <w:rPr>
          <w:rFonts w:ascii="Times New Roman" w:hAnsi="Times New Roman" w:cs="Times New Roman"/>
          <w:sz w:val="24"/>
          <w:szCs w:val="24"/>
          <w:highlight w:val="yellow"/>
        </w:rPr>
        <w:t xml:space="preserve">A </w:t>
      </w:r>
      <w:r w:rsidR="006C72CE" w:rsidRPr="00FF32CD">
        <w:rPr>
          <w:rFonts w:ascii="Times New Roman" w:hAnsi="Times New Roman" w:cs="Times New Roman"/>
          <w:sz w:val="24"/>
          <w:szCs w:val="24"/>
          <w:highlight w:val="yellow"/>
        </w:rPr>
        <w:t>queer revolution should</w:t>
      </w:r>
      <w:r w:rsidR="00282BA1">
        <w:rPr>
          <w:rFonts w:ascii="Times New Roman" w:hAnsi="Times New Roman" w:cs="Times New Roman"/>
          <w:sz w:val="24"/>
          <w:szCs w:val="24"/>
          <w:highlight w:val="yellow"/>
        </w:rPr>
        <w:t xml:space="preserve"> start by </w:t>
      </w:r>
      <w:r w:rsidR="00FE7BEB">
        <w:rPr>
          <w:rFonts w:ascii="Times New Roman" w:hAnsi="Times New Roman" w:cs="Times New Roman"/>
          <w:sz w:val="24"/>
          <w:szCs w:val="24"/>
          <w:highlight w:val="yellow"/>
        </w:rPr>
        <w:t>building a non-</w:t>
      </w:r>
      <w:r w:rsidR="00DB7BF1">
        <w:rPr>
          <w:rFonts w:ascii="Times New Roman" w:hAnsi="Times New Roman" w:cs="Times New Roman"/>
          <w:sz w:val="24"/>
          <w:szCs w:val="24"/>
          <w:highlight w:val="yellow"/>
        </w:rPr>
        <w:t xml:space="preserve">dualistic </w:t>
      </w:r>
      <w:r w:rsidR="00043890">
        <w:rPr>
          <w:rFonts w:ascii="Times New Roman" w:hAnsi="Times New Roman" w:cs="Times New Roman"/>
          <w:sz w:val="24"/>
          <w:szCs w:val="24"/>
          <w:highlight w:val="yellow"/>
        </w:rPr>
        <w:t xml:space="preserve">link </w:t>
      </w:r>
      <w:r w:rsidR="006C72CE" w:rsidRPr="00FF32CD">
        <w:rPr>
          <w:rFonts w:ascii="Times New Roman" w:hAnsi="Times New Roman" w:cs="Times New Roman"/>
          <w:sz w:val="24"/>
          <w:szCs w:val="24"/>
          <w:highlight w:val="yellow"/>
        </w:rPr>
        <w:t>with the other—be it a sexual fant</w:t>
      </w:r>
      <w:r w:rsidR="00E429C4">
        <w:rPr>
          <w:rFonts w:ascii="Times New Roman" w:hAnsi="Times New Roman" w:cs="Times New Roman"/>
          <w:sz w:val="24"/>
          <w:szCs w:val="24"/>
          <w:highlight w:val="yellow"/>
        </w:rPr>
        <w:t>asy or a film adaptation—and</w:t>
      </w:r>
      <w:r w:rsidR="006C72CE" w:rsidRPr="00FF32CD">
        <w:rPr>
          <w:rFonts w:ascii="Times New Roman" w:hAnsi="Times New Roman" w:cs="Times New Roman"/>
          <w:sz w:val="24"/>
          <w:szCs w:val="24"/>
          <w:highlight w:val="yellow"/>
        </w:rPr>
        <w:t xml:space="preserve"> t</w:t>
      </w:r>
      <w:r w:rsidR="007A7C57">
        <w:rPr>
          <w:rFonts w:ascii="Times New Roman" w:hAnsi="Times New Roman" w:cs="Times New Roman"/>
          <w:sz w:val="24"/>
          <w:szCs w:val="24"/>
          <w:highlight w:val="yellow"/>
        </w:rPr>
        <w:t xml:space="preserve">he others—e.g. people whose </w:t>
      </w:r>
      <w:r w:rsidR="006C72CE" w:rsidRPr="006C72CE">
        <w:rPr>
          <w:rFonts w:ascii="Times New Roman" w:hAnsi="Times New Roman" w:cs="Times New Roman"/>
          <w:sz w:val="24"/>
          <w:szCs w:val="24"/>
          <w:highlight w:val="yellow"/>
        </w:rPr>
        <w:t xml:space="preserve">sexual </w:t>
      </w:r>
      <w:r w:rsidR="001446F7">
        <w:rPr>
          <w:rFonts w:ascii="Times New Roman" w:hAnsi="Times New Roman" w:cs="Times New Roman"/>
          <w:sz w:val="24"/>
          <w:szCs w:val="24"/>
          <w:highlight w:val="yellow"/>
        </w:rPr>
        <w:t xml:space="preserve">orientation </w:t>
      </w:r>
      <w:r w:rsidR="006C72CE" w:rsidRPr="006C72CE">
        <w:rPr>
          <w:rFonts w:ascii="Times New Roman" w:hAnsi="Times New Roman" w:cs="Times New Roman"/>
          <w:sz w:val="24"/>
          <w:szCs w:val="24"/>
          <w:highlight w:val="yellow"/>
        </w:rPr>
        <w:t>or</w:t>
      </w:r>
      <w:r w:rsidR="00751290">
        <w:rPr>
          <w:rFonts w:ascii="Times New Roman" w:hAnsi="Times New Roman" w:cs="Times New Roman"/>
          <w:sz w:val="24"/>
          <w:szCs w:val="24"/>
          <w:highlight w:val="yellow"/>
        </w:rPr>
        <w:t xml:space="preserve"> economic </w:t>
      </w:r>
      <w:r w:rsidR="000B7A1F">
        <w:rPr>
          <w:rFonts w:ascii="Times New Roman" w:hAnsi="Times New Roman" w:cs="Times New Roman"/>
          <w:sz w:val="24"/>
          <w:szCs w:val="24"/>
          <w:highlight w:val="yellow"/>
        </w:rPr>
        <w:t xml:space="preserve">means are </w:t>
      </w:r>
      <w:r w:rsidR="006C72CE" w:rsidRPr="006C72CE">
        <w:rPr>
          <w:rFonts w:ascii="Times New Roman" w:hAnsi="Times New Roman" w:cs="Times New Roman"/>
          <w:sz w:val="24"/>
          <w:szCs w:val="24"/>
          <w:highlight w:val="yellow"/>
        </w:rPr>
        <w:t>different from ours—</w:t>
      </w:r>
      <w:r w:rsidR="00FE7BEB">
        <w:rPr>
          <w:rFonts w:ascii="Times New Roman" w:hAnsi="Times New Roman" w:cs="Times New Roman"/>
          <w:sz w:val="24"/>
          <w:szCs w:val="24"/>
          <w:highlight w:val="yellow"/>
        </w:rPr>
        <w:t>in order to live</w:t>
      </w:r>
      <w:r w:rsidR="00B221A1">
        <w:rPr>
          <w:rFonts w:ascii="Times New Roman" w:hAnsi="Times New Roman" w:cs="Times New Roman"/>
          <w:sz w:val="24"/>
          <w:szCs w:val="24"/>
          <w:highlight w:val="yellow"/>
        </w:rPr>
        <w:t xml:space="preserve"> as</w:t>
      </w:r>
      <w:r w:rsidR="00FE7BEB">
        <w:rPr>
          <w:rFonts w:ascii="Times New Roman" w:hAnsi="Times New Roman" w:cs="Times New Roman"/>
          <w:sz w:val="24"/>
          <w:szCs w:val="24"/>
          <w:highlight w:val="yellow"/>
        </w:rPr>
        <w:t xml:space="preserve"> ethically</w:t>
      </w:r>
      <w:r w:rsidR="00B221A1">
        <w:rPr>
          <w:rFonts w:ascii="Times New Roman" w:hAnsi="Times New Roman" w:cs="Times New Roman"/>
          <w:sz w:val="24"/>
          <w:szCs w:val="24"/>
          <w:highlight w:val="yellow"/>
        </w:rPr>
        <w:t xml:space="preserve"> as possible</w:t>
      </w:r>
      <w:r w:rsidR="006C72CE" w:rsidRPr="006C72CE">
        <w:rPr>
          <w:rFonts w:ascii="Times New Roman" w:hAnsi="Times New Roman" w:cs="Times New Roman"/>
          <w:sz w:val="24"/>
          <w:szCs w:val="24"/>
          <w:highlight w:val="yellow"/>
        </w:rPr>
        <w:t xml:space="preserve">; this </w:t>
      </w:r>
      <w:r w:rsidR="007A7C57">
        <w:rPr>
          <w:rFonts w:ascii="Times New Roman" w:hAnsi="Times New Roman" w:cs="Times New Roman"/>
          <w:sz w:val="24"/>
          <w:szCs w:val="24"/>
          <w:highlight w:val="yellow"/>
        </w:rPr>
        <w:t xml:space="preserve">would </w:t>
      </w:r>
      <w:r w:rsidR="001446F7">
        <w:rPr>
          <w:rFonts w:ascii="Times New Roman" w:hAnsi="Times New Roman" w:cs="Times New Roman"/>
          <w:sz w:val="24"/>
          <w:szCs w:val="24"/>
          <w:highlight w:val="yellow"/>
        </w:rPr>
        <w:t xml:space="preserve">entail a blurring of </w:t>
      </w:r>
      <w:r w:rsidR="00D06CE3">
        <w:rPr>
          <w:rFonts w:ascii="Times New Roman" w:hAnsi="Times New Roman" w:cs="Times New Roman"/>
          <w:sz w:val="24"/>
          <w:szCs w:val="24"/>
          <w:highlight w:val="yellow"/>
        </w:rPr>
        <w:t xml:space="preserve">categories </w:t>
      </w:r>
      <w:r w:rsidR="00092E3D">
        <w:rPr>
          <w:rFonts w:ascii="Times New Roman" w:hAnsi="Times New Roman" w:cs="Times New Roman"/>
          <w:sz w:val="24"/>
          <w:szCs w:val="24"/>
          <w:highlight w:val="yellow"/>
        </w:rPr>
        <w:t xml:space="preserve">through intersubjective </w:t>
      </w:r>
      <w:r w:rsidR="00043890">
        <w:rPr>
          <w:rFonts w:ascii="Times New Roman" w:hAnsi="Times New Roman" w:cs="Times New Roman"/>
          <w:sz w:val="24"/>
          <w:szCs w:val="24"/>
          <w:highlight w:val="yellow"/>
        </w:rPr>
        <w:t>relationships</w:t>
      </w:r>
      <w:bookmarkStart w:id="0" w:name="_GoBack"/>
      <w:bookmarkEnd w:id="0"/>
      <w:r w:rsidR="000966FF">
        <w:rPr>
          <w:rFonts w:ascii="Times New Roman" w:hAnsi="Times New Roman" w:cs="Times New Roman"/>
          <w:sz w:val="24"/>
          <w:szCs w:val="24"/>
          <w:highlight w:val="yellow"/>
        </w:rPr>
        <w:t xml:space="preserve">, in other words, </w:t>
      </w:r>
      <w:r w:rsidR="00B50A06">
        <w:rPr>
          <w:rFonts w:ascii="Times New Roman" w:hAnsi="Times New Roman" w:cs="Times New Roman"/>
          <w:sz w:val="24"/>
          <w:szCs w:val="24"/>
          <w:highlight w:val="yellow"/>
        </w:rPr>
        <w:t xml:space="preserve">the achievement of </w:t>
      </w:r>
      <w:r w:rsidR="00282BA1">
        <w:rPr>
          <w:rFonts w:ascii="Times New Roman" w:hAnsi="Times New Roman" w:cs="Times New Roman"/>
          <w:sz w:val="24"/>
          <w:szCs w:val="24"/>
          <w:highlight w:val="yellow"/>
        </w:rPr>
        <w:t>the first</w:t>
      </w:r>
      <w:r w:rsidR="00C61E12">
        <w:rPr>
          <w:rFonts w:ascii="Times New Roman" w:hAnsi="Times New Roman" w:cs="Times New Roman"/>
          <w:sz w:val="24"/>
          <w:szCs w:val="24"/>
          <w:highlight w:val="yellow"/>
        </w:rPr>
        <w:t xml:space="preserve"> </w:t>
      </w:r>
      <w:r w:rsidR="008428C4">
        <w:rPr>
          <w:rFonts w:ascii="Times New Roman" w:hAnsi="Times New Roman" w:cs="Times New Roman"/>
          <w:sz w:val="24"/>
          <w:szCs w:val="24"/>
          <w:highlight w:val="yellow"/>
        </w:rPr>
        <w:t>affective</w:t>
      </w:r>
      <w:r w:rsidR="008428C4" w:rsidRPr="006C72CE">
        <w:rPr>
          <w:rFonts w:ascii="Times New Roman" w:hAnsi="Times New Roman" w:cs="Times New Roman"/>
          <w:sz w:val="24"/>
          <w:szCs w:val="24"/>
          <w:highlight w:val="yellow"/>
        </w:rPr>
        <w:t xml:space="preserve"> </w:t>
      </w:r>
      <w:r w:rsidR="00B221A1" w:rsidRPr="006C72CE">
        <w:rPr>
          <w:rFonts w:ascii="Times New Roman" w:hAnsi="Times New Roman" w:cs="Times New Roman"/>
          <w:sz w:val="24"/>
          <w:szCs w:val="24"/>
          <w:highlight w:val="yellow"/>
        </w:rPr>
        <w:t xml:space="preserve">queer </w:t>
      </w:r>
      <w:r w:rsidR="006C72CE" w:rsidRPr="006C72CE">
        <w:rPr>
          <w:rFonts w:ascii="Times New Roman" w:hAnsi="Times New Roman" w:cs="Times New Roman"/>
          <w:sz w:val="24"/>
          <w:szCs w:val="24"/>
          <w:highlight w:val="yellow"/>
        </w:rPr>
        <w:t xml:space="preserve">goal. </w:t>
      </w:r>
    </w:p>
    <w:p w:rsidR="007F155C" w:rsidRDefault="007F155C" w:rsidP="00EF68DA">
      <w:pPr>
        <w:spacing w:after="0" w:line="240" w:lineRule="auto"/>
        <w:ind w:firstLine="720"/>
        <w:jc w:val="both"/>
        <w:rPr>
          <w:rFonts w:ascii="Times New Roman" w:hAnsi="Times New Roman" w:cs="Times New Roman"/>
          <w:sz w:val="24"/>
          <w:szCs w:val="24"/>
          <w:highlight w:val="yellow"/>
        </w:rPr>
      </w:pPr>
    </w:p>
    <w:p w:rsidR="009970DC" w:rsidRDefault="009970DC" w:rsidP="00EF68DA">
      <w:pPr>
        <w:spacing w:after="0" w:line="240" w:lineRule="auto"/>
        <w:ind w:firstLine="720"/>
        <w:jc w:val="both"/>
        <w:rPr>
          <w:rFonts w:ascii="Times New Roman" w:hAnsi="Times New Roman" w:cs="Times New Roman"/>
          <w:sz w:val="24"/>
          <w:szCs w:val="24"/>
        </w:rPr>
      </w:pPr>
    </w:p>
    <w:p w:rsidR="00BB4D72" w:rsidRPr="007B4E8F" w:rsidRDefault="003A527D" w:rsidP="009E21F8">
      <w:pPr>
        <w:spacing w:after="0" w:line="240" w:lineRule="auto"/>
        <w:jc w:val="both"/>
        <w:rPr>
          <w:rFonts w:ascii="Times New Roman" w:hAnsi="Times New Roman" w:cs="Times New Roman"/>
          <w:sz w:val="24"/>
          <w:szCs w:val="24"/>
        </w:rPr>
      </w:pPr>
      <w:r w:rsidRPr="007B4E8F">
        <w:rPr>
          <w:rFonts w:ascii="Times New Roman" w:hAnsi="Times New Roman" w:cs="Times New Roman"/>
          <w:sz w:val="24"/>
          <w:szCs w:val="24"/>
        </w:rPr>
        <w:lastRenderedPageBreak/>
        <w:t>WORKS CITED</w:t>
      </w:r>
    </w:p>
    <w:p w:rsidR="00BB4D72" w:rsidRPr="007B4E8F" w:rsidRDefault="00BB4D72" w:rsidP="009E21F8">
      <w:pPr>
        <w:spacing w:after="0" w:line="240" w:lineRule="auto"/>
        <w:jc w:val="both"/>
        <w:rPr>
          <w:rFonts w:ascii="Times New Roman" w:hAnsi="Times New Roman" w:cs="Times New Roman"/>
          <w:sz w:val="24"/>
          <w:szCs w:val="24"/>
        </w:rPr>
      </w:pPr>
    </w:p>
    <w:p w:rsidR="00846223" w:rsidRPr="007B4E8F" w:rsidRDefault="00646D2B" w:rsidP="00FB6905">
      <w:pPr>
        <w:spacing w:after="0" w:line="240" w:lineRule="auto"/>
        <w:ind w:left="720" w:hanging="720"/>
        <w:rPr>
          <w:rStyle w:val="CitaHTML"/>
          <w:rFonts w:ascii="Times New Roman" w:hAnsi="Times New Roman" w:cs="Times New Roman"/>
          <w:sz w:val="24"/>
          <w:szCs w:val="24"/>
        </w:rPr>
      </w:pPr>
      <w:r w:rsidRPr="007B4E8F">
        <w:rPr>
          <w:rFonts w:ascii="Times New Roman" w:hAnsi="Times New Roman" w:cs="Times New Roman"/>
          <w:sz w:val="24"/>
          <w:szCs w:val="24"/>
        </w:rPr>
        <w:t>A</w:t>
      </w:r>
      <w:r w:rsidR="00150303" w:rsidRPr="007B4E8F">
        <w:rPr>
          <w:rFonts w:ascii="Times New Roman" w:hAnsi="Times New Roman" w:cs="Times New Roman"/>
          <w:sz w:val="24"/>
          <w:szCs w:val="24"/>
        </w:rPr>
        <w:t>HMED</w:t>
      </w:r>
      <w:r w:rsidRPr="007B4E8F">
        <w:rPr>
          <w:rFonts w:ascii="Times New Roman" w:hAnsi="Times New Roman" w:cs="Times New Roman"/>
          <w:sz w:val="24"/>
          <w:szCs w:val="24"/>
        </w:rPr>
        <w:t xml:space="preserve">, Sara. </w:t>
      </w:r>
      <w:r w:rsidR="00DB7055" w:rsidRPr="007B4E8F">
        <w:rPr>
          <w:rFonts w:ascii="Times New Roman" w:hAnsi="Times New Roman" w:cs="Times New Roman"/>
          <w:sz w:val="24"/>
          <w:szCs w:val="24"/>
        </w:rPr>
        <w:t>2013</w:t>
      </w:r>
      <w:r w:rsidR="00DB7055">
        <w:rPr>
          <w:rFonts w:ascii="Times New Roman" w:hAnsi="Times New Roman" w:cs="Times New Roman"/>
          <w:sz w:val="24"/>
          <w:szCs w:val="24"/>
        </w:rPr>
        <w:t>.</w:t>
      </w:r>
      <w:r w:rsidR="00DB7055" w:rsidRPr="007B4E8F">
        <w:rPr>
          <w:rFonts w:ascii="Times New Roman" w:hAnsi="Times New Roman" w:cs="Times New Roman"/>
          <w:sz w:val="24"/>
          <w:szCs w:val="24"/>
        </w:rPr>
        <w:t xml:space="preserve"> </w:t>
      </w:r>
      <w:r w:rsidRPr="007B4E8F">
        <w:rPr>
          <w:rFonts w:ascii="Times New Roman" w:hAnsi="Times New Roman" w:cs="Times New Roman"/>
          <w:sz w:val="24"/>
          <w:szCs w:val="24"/>
        </w:rPr>
        <w:t xml:space="preserve">“Queer Feelings.” </w:t>
      </w:r>
      <w:proofErr w:type="gramStart"/>
      <w:r w:rsidR="00256AA7">
        <w:rPr>
          <w:rFonts w:ascii="Times New Roman" w:hAnsi="Times New Roman" w:cs="Times New Roman"/>
          <w:sz w:val="24"/>
          <w:szCs w:val="24"/>
        </w:rPr>
        <w:t xml:space="preserve">In </w:t>
      </w:r>
      <w:r w:rsidRPr="007B4E8F">
        <w:rPr>
          <w:rFonts w:ascii="Times New Roman" w:hAnsi="Times New Roman" w:cs="Times New Roman"/>
          <w:i/>
          <w:sz w:val="24"/>
          <w:szCs w:val="24"/>
        </w:rPr>
        <w:t>The Routledge Queer Studies Reader</w:t>
      </w:r>
      <w:r w:rsidRPr="007B4E8F">
        <w:rPr>
          <w:rFonts w:ascii="Times New Roman" w:hAnsi="Times New Roman" w:cs="Times New Roman"/>
          <w:sz w:val="24"/>
          <w:szCs w:val="24"/>
        </w:rPr>
        <w:t xml:space="preserve">, edited by Donald Hall and Annamarie </w:t>
      </w:r>
      <w:proofErr w:type="spellStart"/>
      <w:r w:rsidRPr="007B4E8F">
        <w:rPr>
          <w:rFonts w:ascii="Times New Roman" w:hAnsi="Times New Roman" w:cs="Times New Roman"/>
          <w:sz w:val="24"/>
          <w:szCs w:val="24"/>
        </w:rPr>
        <w:t>Jagose</w:t>
      </w:r>
      <w:proofErr w:type="spellEnd"/>
      <w:r w:rsidRPr="007B4E8F">
        <w:rPr>
          <w:rFonts w:ascii="Times New Roman" w:hAnsi="Times New Roman" w:cs="Times New Roman"/>
          <w:sz w:val="24"/>
          <w:szCs w:val="24"/>
        </w:rPr>
        <w:t xml:space="preserve">, </w:t>
      </w:r>
      <w:r w:rsidR="00244004" w:rsidRPr="007B4E8F">
        <w:rPr>
          <w:rFonts w:ascii="Times New Roman" w:hAnsi="Times New Roman" w:cs="Times New Roman"/>
          <w:sz w:val="24"/>
          <w:szCs w:val="24"/>
        </w:rPr>
        <w:t>422-</w:t>
      </w:r>
      <w:r w:rsidR="00244004">
        <w:rPr>
          <w:rFonts w:ascii="Times New Roman" w:hAnsi="Times New Roman" w:cs="Times New Roman"/>
          <w:sz w:val="24"/>
          <w:szCs w:val="24"/>
        </w:rPr>
        <w:t>4</w:t>
      </w:r>
      <w:r w:rsidR="00244004" w:rsidRPr="007B4E8F">
        <w:rPr>
          <w:rFonts w:ascii="Times New Roman" w:hAnsi="Times New Roman" w:cs="Times New Roman"/>
          <w:sz w:val="24"/>
          <w:szCs w:val="24"/>
        </w:rPr>
        <w:t>41.</w:t>
      </w:r>
      <w:proofErr w:type="gramEnd"/>
      <w:r w:rsidR="00244004">
        <w:rPr>
          <w:rFonts w:ascii="Times New Roman" w:hAnsi="Times New Roman" w:cs="Times New Roman"/>
          <w:sz w:val="24"/>
          <w:szCs w:val="24"/>
        </w:rPr>
        <w:t xml:space="preserve"> </w:t>
      </w:r>
      <w:r w:rsidR="00E17889">
        <w:rPr>
          <w:rFonts w:ascii="Times New Roman" w:hAnsi="Times New Roman" w:cs="Times New Roman"/>
          <w:sz w:val="24"/>
          <w:szCs w:val="24"/>
        </w:rPr>
        <w:t xml:space="preserve">New York: </w:t>
      </w:r>
      <w:r w:rsidR="00244004">
        <w:rPr>
          <w:rFonts w:ascii="Times New Roman" w:hAnsi="Times New Roman" w:cs="Times New Roman"/>
          <w:sz w:val="24"/>
          <w:szCs w:val="24"/>
        </w:rPr>
        <w:t>Routledge.</w:t>
      </w:r>
      <w:r w:rsidRPr="007B4E8F">
        <w:rPr>
          <w:rFonts w:ascii="Times New Roman" w:hAnsi="Times New Roman" w:cs="Times New Roman"/>
          <w:sz w:val="24"/>
          <w:szCs w:val="24"/>
        </w:rPr>
        <w:t xml:space="preserve"> </w:t>
      </w:r>
    </w:p>
    <w:p w:rsidR="003045DC" w:rsidRPr="007B4E8F" w:rsidRDefault="003045DC" w:rsidP="003045DC">
      <w:pPr>
        <w:pStyle w:val="Sangra2detindependiente"/>
        <w:tabs>
          <w:tab w:val="clear" w:pos="3060"/>
          <w:tab w:val="left" w:pos="284"/>
        </w:tabs>
        <w:spacing w:line="240" w:lineRule="auto"/>
        <w:rPr>
          <w:rFonts w:ascii="Times New Roman" w:hAnsi="Times New Roman"/>
          <w:sz w:val="24"/>
          <w:szCs w:val="24"/>
        </w:rPr>
      </w:pPr>
      <w:r w:rsidRPr="00F3672E">
        <w:rPr>
          <w:rFonts w:ascii="Times New Roman" w:hAnsi="Times New Roman"/>
          <w:sz w:val="24"/>
          <w:szCs w:val="24"/>
          <w:highlight w:val="yellow"/>
        </w:rPr>
        <w:t xml:space="preserve">ALLEN, Judith. 2009. </w:t>
      </w:r>
      <w:r w:rsidRPr="00F3672E">
        <w:rPr>
          <w:rFonts w:ascii="Times New Roman" w:hAnsi="Times New Roman"/>
          <w:i/>
          <w:sz w:val="24"/>
          <w:szCs w:val="24"/>
          <w:highlight w:val="yellow"/>
        </w:rPr>
        <w:t>The Feminism of Charlotte Perkins Gilman: Sexualities, Histories, Progressivism</w:t>
      </w:r>
      <w:r w:rsidRPr="00F3672E">
        <w:rPr>
          <w:rFonts w:ascii="Times New Roman" w:hAnsi="Times New Roman"/>
          <w:sz w:val="24"/>
          <w:szCs w:val="24"/>
          <w:highlight w:val="yellow"/>
        </w:rPr>
        <w:t>. Chicago: The U of Chicago P.</w:t>
      </w:r>
    </w:p>
    <w:p w:rsidR="006871EA" w:rsidRDefault="00646D2B" w:rsidP="00FB6905">
      <w:pPr>
        <w:pStyle w:val="Sangra2detindependiente"/>
        <w:tabs>
          <w:tab w:val="clear" w:pos="3060"/>
          <w:tab w:val="left" w:pos="284"/>
        </w:tabs>
        <w:spacing w:line="240" w:lineRule="auto"/>
        <w:rPr>
          <w:rFonts w:ascii="Times New Roman" w:hAnsi="Times New Roman"/>
          <w:sz w:val="24"/>
          <w:szCs w:val="24"/>
        </w:rPr>
      </w:pPr>
      <w:r w:rsidRPr="007B4E8F">
        <w:rPr>
          <w:rFonts w:ascii="Times New Roman" w:hAnsi="Times New Roman"/>
          <w:sz w:val="24"/>
          <w:szCs w:val="24"/>
        </w:rPr>
        <w:t>A</w:t>
      </w:r>
      <w:r w:rsidR="00150303" w:rsidRPr="007B4E8F">
        <w:rPr>
          <w:rFonts w:ascii="Times New Roman" w:hAnsi="Times New Roman"/>
          <w:sz w:val="24"/>
          <w:szCs w:val="24"/>
        </w:rPr>
        <w:t>LLEN</w:t>
      </w:r>
      <w:r w:rsidRPr="007B4E8F">
        <w:rPr>
          <w:rFonts w:ascii="Times New Roman" w:hAnsi="Times New Roman"/>
          <w:sz w:val="24"/>
          <w:szCs w:val="24"/>
        </w:rPr>
        <w:t xml:space="preserve">, Paula Smith. </w:t>
      </w:r>
      <w:r w:rsidR="00DB7055" w:rsidRPr="007B4E8F">
        <w:rPr>
          <w:rFonts w:ascii="Times New Roman" w:hAnsi="Times New Roman"/>
          <w:sz w:val="24"/>
          <w:szCs w:val="24"/>
        </w:rPr>
        <w:t>1999.</w:t>
      </w:r>
      <w:r w:rsidR="00DB7055">
        <w:rPr>
          <w:rFonts w:ascii="Times New Roman" w:hAnsi="Times New Roman"/>
          <w:sz w:val="24"/>
          <w:szCs w:val="24"/>
        </w:rPr>
        <w:t xml:space="preserve"> </w:t>
      </w:r>
      <w:r w:rsidRPr="007B4E8F">
        <w:rPr>
          <w:rFonts w:ascii="Times New Roman" w:hAnsi="Times New Roman"/>
          <w:i/>
          <w:sz w:val="24"/>
          <w:szCs w:val="24"/>
        </w:rPr>
        <w:t>Metamorphosi</w:t>
      </w:r>
      <w:r w:rsidR="00050FA8" w:rsidRPr="007B4E8F">
        <w:rPr>
          <w:rFonts w:ascii="Times New Roman" w:hAnsi="Times New Roman"/>
          <w:i/>
          <w:sz w:val="24"/>
          <w:szCs w:val="24"/>
        </w:rPr>
        <w:t>s and the Feminine. A Motif of “Difference”</w:t>
      </w:r>
      <w:r w:rsidRPr="007B4E8F">
        <w:rPr>
          <w:rFonts w:ascii="Times New Roman" w:hAnsi="Times New Roman"/>
          <w:i/>
          <w:sz w:val="24"/>
          <w:szCs w:val="24"/>
        </w:rPr>
        <w:t xml:space="preserve"> in Women’s </w:t>
      </w:r>
      <w:proofErr w:type="gramStart"/>
      <w:r w:rsidRPr="007B4E8F">
        <w:rPr>
          <w:rFonts w:ascii="Times New Roman" w:hAnsi="Times New Roman"/>
          <w:i/>
          <w:sz w:val="24"/>
          <w:szCs w:val="24"/>
        </w:rPr>
        <w:t>Writing</w:t>
      </w:r>
      <w:proofErr w:type="gramEnd"/>
      <w:r w:rsidR="00DB7055">
        <w:rPr>
          <w:rFonts w:ascii="Times New Roman" w:hAnsi="Times New Roman"/>
          <w:sz w:val="24"/>
          <w:szCs w:val="24"/>
        </w:rPr>
        <w:t xml:space="preserve">. </w:t>
      </w:r>
      <w:r w:rsidR="00E17889">
        <w:rPr>
          <w:rFonts w:ascii="Times New Roman" w:hAnsi="Times New Roman"/>
          <w:sz w:val="24"/>
          <w:szCs w:val="24"/>
        </w:rPr>
        <w:t xml:space="preserve">New York: </w:t>
      </w:r>
      <w:r w:rsidR="00DB7055">
        <w:rPr>
          <w:rFonts w:ascii="Times New Roman" w:hAnsi="Times New Roman"/>
          <w:sz w:val="24"/>
          <w:szCs w:val="24"/>
        </w:rPr>
        <w:t>Peter Lang.</w:t>
      </w:r>
      <w:r w:rsidRPr="007B4E8F">
        <w:rPr>
          <w:rFonts w:ascii="Times New Roman" w:hAnsi="Times New Roman"/>
          <w:sz w:val="24"/>
          <w:szCs w:val="24"/>
        </w:rPr>
        <w:t xml:space="preserve"> </w:t>
      </w:r>
    </w:p>
    <w:p w:rsidR="006C6D93" w:rsidRDefault="006C6D93" w:rsidP="00FB6905">
      <w:pPr>
        <w:pStyle w:val="Sangra2detindependiente"/>
        <w:tabs>
          <w:tab w:val="clear" w:pos="3060"/>
          <w:tab w:val="left" w:pos="284"/>
        </w:tabs>
        <w:spacing w:line="240" w:lineRule="auto"/>
        <w:rPr>
          <w:rFonts w:ascii="Times New Roman" w:hAnsi="Times New Roman"/>
          <w:sz w:val="24"/>
          <w:szCs w:val="24"/>
        </w:rPr>
      </w:pPr>
      <w:r w:rsidRPr="006C6D93">
        <w:rPr>
          <w:rFonts w:ascii="Times New Roman" w:hAnsi="Times New Roman"/>
          <w:sz w:val="24"/>
          <w:szCs w:val="24"/>
          <w:highlight w:val="yellow"/>
        </w:rPr>
        <w:t xml:space="preserve">ANZALDÚA, Gloria. </w:t>
      </w:r>
      <w:proofErr w:type="gramStart"/>
      <w:r w:rsidR="0002331F">
        <w:rPr>
          <w:rFonts w:ascii="Times New Roman" w:hAnsi="Times New Roman"/>
          <w:sz w:val="24"/>
          <w:szCs w:val="24"/>
          <w:highlight w:val="yellow"/>
        </w:rPr>
        <w:t>(</w:t>
      </w:r>
      <w:r w:rsidRPr="006C6D93">
        <w:rPr>
          <w:rFonts w:ascii="Times New Roman" w:hAnsi="Times New Roman"/>
          <w:sz w:val="24"/>
          <w:szCs w:val="24"/>
          <w:highlight w:val="yellow"/>
        </w:rPr>
        <w:t>1987</w:t>
      </w:r>
      <w:r w:rsidR="0002331F">
        <w:rPr>
          <w:rFonts w:ascii="Times New Roman" w:hAnsi="Times New Roman"/>
          <w:sz w:val="24"/>
          <w:szCs w:val="24"/>
          <w:highlight w:val="yellow"/>
        </w:rPr>
        <w:t>) 2012</w:t>
      </w:r>
      <w:r w:rsidRPr="006C6D93">
        <w:rPr>
          <w:rFonts w:ascii="Times New Roman" w:hAnsi="Times New Roman"/>
          <w:sz w:val="24"/>
          <w:szCs w:val="24"/>
          <w:highlight w:val="yellow"/>
        </w:rPr>
        <w:t>.</w:t>
      </w:r>
      <w:proofErr w:type="gramEnd"/>
      <w:r w:rsidRPr="006C6D93">
        <w:rPr>
          <w:rFonts w:ascii="Times New Roman" w:hAnsi="Times New Roman"/>
          <w:sz w:val="24"/>
          <w:szCs w:val="24"/>
          <w:highlight w:val="yellow"/>
        </w:rPr>
        <w:t xml:space="preserve"> </w:t>
      </w:r>
      <w:r w:rsidRPr="006C6D93">
        <w:rPr>
          <w:rFonts w:ascii="Times New Roman" w:hAnsi="Times New Roman"/>
          <w:i/>
          <w:sz w:val="24"/>
          <w:szCs w:val="24"/>
          <w:highlight w:val="yellow"/>
        </w:rPr>
        <w:t xml:space="preserve">Borderlands/La </w:t>
      </w:r>
      <w:proofErr w:type="spellStart"/>
      <w:r w:rsidRPr="006C6D93">
        <w:rPr>
          <w:rFonts w:ascii="Times New Roman" w:hAnsi="Times New Roman"/>
          <w:i/>
          <w:sz w:val="24"/>
          <w:szCs w:val="24"/>
          <w:highlight w:val="yellow"/>
        </w:rPr>
        <w:t>Frontera</w:t>
      </w:r>
      <w:proofErr w:type="spellEnd"/>
      <w:r w:rsidRPr="006C6D93">
        <w:rPr>
          <w:rFonts w:ascii="Times New Roman" w:hAnsi="Times New Roman"/>
          <w:i/>
          <w:sz w:val="24"/>
          <w:szCs w:val="24"/>
          <w:highlight w:val="yellow"/>
        </w:rPr>
        <w:t>: The New Mestiza</w:t>
      </w:r>
      <w:r w:rsidRPr="006C6D93">
        <w:rPr>
          <w:rFonts w:ascii="Times New Roman" w:hAnsi="Times New Roman"/>
          <w:sz w:val="24"/>
          <w:szCs w:val="24"/>
          <w:highlight w:val="yellow"/>
        </w:rPr>
        <w:t>. San Francisco: Aunt Lute.</w:t>
      </w:r>
    </w:p>
    <w:p w:rsidR="00650D84" w:rsidRDefault="00650D84" w:rsidP="00650D84">
      <w:pPr>
        <w:pStyle w:val="Sangra2detindependiente"/>
        <w:tabs>
          <w:tab w:val="left" w:pos="284"/>
        </w:tabs>
        <w:spacing w:line="240" w:lineRule="auto"/>
        <w:rPr>
          <w:rFonts w:ascii="Times New Roman" w:hAnsi="Times New Roman"/>
          <w:sz w:val="24"/>
          <w:szCs w:val="24"/>
        </w:rPr>
      </w:pPr>
      <w:r w:rsidRPr="00650D84">
        <w:rPr>
          <w:rFonts w:ascii="Times New Roman" w:hAnsi="Times New Roman"/>
          <w:sz w:val="24"/>
          <w:szCs w:val="24"/>
          <w:highlight w:val="yellow"/>
        </w:rPr>
        <w:t xml:space="preserve">AZZARELLO, Robert. 2012. </w:t>
      </w:r>
      <w:r w:rsidRPr="00650D84">
        <w:rPr>
          <w:rFonts w:ascii="Times New Roman" w:hAnsi="Times New Roman"/>
          <w:i/>
          <w:sz w:val="24"/>
          <w:szCs w:val="24"/>
          <w:highlight w:val="yellow"/>
        </w:rPr>
        <w:t xml:space="preserve">Queer </w:t>
      </w:r>
      <w:proofErr w:type="spellStart"/>
      <w:r w:rsidRPr="00650D84">
        <w:rPr>
          <w:rFonts w:ascii="Times New Roman" w:hAnsi="Times New Roman"/>
          <w:i/>
          <w:sz w:val="24"/>
          <w:szCs w:val="24"/>
          <w:highlight w:val="yellow"/>
        </w:rPr>
        <w:t>Environmentality</w:t>
      </w:r>
      <w:proofErr w:type="spellEnd"/>
      <w:r w:rsidRPr="00650D84">
        <w:rPr>
          <w:rFonts w:ascii="Times New Roman" w:hAnsi="Times New Roman"/>
          <w:i/>
          <w:sz w:val="24"/>
          <w:szCs w:val="24"/>
          <w:highlight w:val="yellow"/>
        </w:rPr>
        <w:t>: Ecology, Evolution, and Sexuality in American Literature</w:t>
      </w:r>
      <w:r w:rsidRPr="00650D84">
        <w:rPr>
          <w:rFonts w:ascii="Times New Roman" w:hAnsi="Times New Roman"/>
          <w:sz w:val="24"/>
          <w:szCs w:val="24"/>
          <w:highlight w:val="yellow"/>
        </w:rPr>
        <w:t>. New York: Taylor and Francis.</w:t>
      </w:r>
    </w:p>
    <w:p w:rsidR="00C61866" w:rsidRPr="007B4E8F" w:rsidRDefault="00646D2B" w:rsidP="00FB6905">
      <w:pPr>
        <w:spacing w:after="0" w:line="240" w:lineRule="auto"/>
        <w:ind w:left="720" w:hanging="720"/>
        <w:jc w:val="both"/>
        <w:rPr>
          <w:i/>
          <w:szCs w:val="24"/>
        </w:rPr>
      </w:pPr>
      <w:r w:rsidRPr="007B4E8F">
        <w:rPr>
          <w:rFonts w:ascii="Times New Roman" w:hAnsi="Times New Roman" w:cs="Times New Roman"/>
          <w:sz w:val="24"/>
          <w:szCs w:val="24"/>
        </w:rPr>
        <w:t>B</w:t>
      </w:r>
      <w:r w:rsidR="00150303" w:rsidRPr="007B4E8F">
        <w:rPr>
          <w:rFonts w:ascii="Times New Roman" w:hAnsi="Times New Roman" w:cs="Times New Roman"/>
          <w:sz w:val="24"/>
          <w:szCs w:val="24"/>
        </w:rPr>
        <w:t>AKHTIN</w:t>
      </w:r>
      <w:r w:rsidR="00F22EB8">
        <w:rPr>
          <w:rFonts w:ascii="Times New Roman" w:hAnsi="Times New Roman" w:cs="Times New Roman"/>
          <w:sz w:val="24"/>
          <w:szCs w:val="24"/>
        </w:rPr>
        <w:t>, Mikhail</w:t>
      </w:r>
      <w:r w:rsidRPr="007B4E8F">
        <w:rPr>
          <w:rFonts w:ascii="Times New Roman" w:hAnsi="Times New Roman" w:cs="Times New Roman"/>
          <w:sz w:val="24"/>
          <w:szCs w:val="24"/>
        </w:rPr>
        <w:t xml:space="preserve">. </w:t>
      </w:r>
      <w:proofErr w:type="gramStart"/>
      <w:r w:rsidR="00EF0758">
        <w:rPr>
          <w:rFonts w:ascii="Times New Roman" w:hAnsi="Times New Roman" w:cs="Times New Roman"/>
          <w:sz w:val="24"/>
          <w:szCs w:val="24"/>
        </w:rPr>
        <w:t xml:space="preserve">(1981) </w:t>
      </w:r>
      <w:r w:rsidR="00DB7055" w:rsidRPr="007B4E8F">
        <w:rPr>
          <w:rFonts w:ascii="Times New Roman" w:hAnsi="Times New Roman" w:cs="Times New Roman"/>
          <w:sz w:val="24"/>
          <w:szCs w:val="24"/>
          <w:lang w:val="en-GB"/>
        </w:rPr>
        <w:t>2000.</w:t>
      </w:r>
      <w:proofErr w:type="gramEnd"/>
      <w:r w:rsidR="00DB7055">
        <w:rPr>
          <w:rFonts w:ascii="Times New Roman" w:hAnsi="Times New Roman" w:cs="Times New Roman"/>
          <w:sz w:val="24"/>
          <w:szCs w:val="24"/>
          <w:lang w:val="en-GB"/>
        </w:rPr>
        <w:t xml:space="preserve"> </w:t>
      </w:r>
      <w:proofErr w:type="gramStart"/>
      <w:r w:rsidRPr="007B4E8F">
        <w:rPr>
          <w:rFonts w:ascii="Times New Roman" w:hAnsi="Times New Roman" w:cs="Times New Roman"/>
          <w:i/>
          <w:sz w:val="24"/>
          <w:szCs w:val="24"/>
          <w:lang w:val="en-GB"/>
        </w:rPr>
        <w:t>The Dialogic Imagination</w:t>
      </w:r>
      <w:r w:rsidR="002F15DA" w:rsidRPr="007B4E8F">
        <w:rPr>
          <w:rFonts w:ascii="Times New Roman" w:hAnsi="Times New Roman" w:cs="Times New Roman"/>
          <w:i/>
          <w:sz w:val="24"/>
          <w:szCs w:val="24"/>
          <w:lang w:val="en-GB"/>
        </w:rPr>
        <w:t>.</w:t>
      </w:r>
      <w:proofErr w:type="gramEnd"/>
      <w:r w:rsidR="002F15DA" w:rsidRPr="007B4E8F">
        <w:rPr>
          <w:rFonts w:ascii="Times New Roman" w:hAnsi="Times New Roman" w:cs="Times New Roman"/>
          <w:i/>
          <w:sz w:val="24"/>
          <w:szCs w:val="24"/>
          <w:lang w:val="en-GB"/>
        </w:rPr>
        <w:t xml:space="preserve"> </w:t>
      </w:r>
      <w:proofErr w:type="gramStart"/>
      <w:r w:rsidR="002F15DA" w:rsidRPr="007B4E8F">
        <w:rPr>
          <w:rFonts w:ascii="Times New Roman" w:hAnsi="Times New Roman" w:cs="Times New Roman"/>
          <w:i/>
          <w:sz w:val="24"/>
          <w:szCs w:val="24"/>
          <w:lang w:val="en-GB"/>
        </w:rPr>
        <w:t>Four Essays by M. M. Bakhtin</w:t>
      </w:r>
      <w:r w:rsidR="00256AA7">
        <w:rPr>
          <w:rFonts w:ascii="Times New Roman" w:hAnsi="Times New Roman" w:cs="Times New Roman"/>
          <w:sz w:val="24"/>
          <w:szCs w:val="24"/>
          <w:lang w:val="en-GB"/>
        </w:rPr>
        <w:t>.</w:t>
      </w:r>
      <w:proofErr w:type="gramEnd"/>
      <w:r w:rsidR="00256AA7">
        <w:rPr>
          <w:rFonts w:ascii="Times New Roman" w:hAnsi="Times New Roman" w:cs="Times New Roman"/>
          <w:sz w:val="24"/>
          <w:szCs w:val="24"/>
          <w:lang w:val="en-GB"/>
        </w:rPr>
        <w:t xml:space="preserve"> T</w:t>
      </w:r>
      <w:r w:rsidR="00256AA7" w:rsidRPr="007B4E8F">
        <w:rPr>
          <w:rFonts w:ascii="Times New Roman" w:hAnsi="Times New Roman" w:cs="Times New Roman"/>
          <w:sz w:val="24"/>
          <w:szCs w:val="24"/>
          <w:lang w:val="en-GB"/>
        </w:rPr>
        <w:t xml:space="preserve">ranslated by </w:t>
      </w:r>
      <w:proofErr w:type="spellStart"/>
      <w:r w:rsidR="00256AA7" w:rsidRPr="007B4E8F">
        <w:rPr>
          <w:rFonts w:ascii="Times New Roman" w:hAnsi="Times New Roman" w:cs="Times New Roman"/>
          <w:sz w:val="24"/>
          <w:szCs w:val="24"/>
          <w:lang w:val="en-GB"/>
        </w:rPr>
        <w:t>Caryl</w:t>
      </w:r>
      <w:proofErr w:type="spellEnd"/>
      <w:r w:rsidR="00256AA7" w:rsidRPr="007B4E8F">
        <w:rPr>
          <w:rFonts w:ascii="Times New Roman" w:hAnsi="Times New Roman" w:cs="Times New Roman"/>
          <w:sz w:val="24"/>
          <w:szCs w:val="24"/>
          <w:lang w:val="en-GB"/>
        </w:rPr>
        <w:t xml:space="preserve"> Emerson and Michael </w:t>
      </w:r>
      <w:proofErr w:type="spellStart"/>
      <w:r w:rsidR="00256AA7" w:rsidRPr="007B4E8F">
        <w:rPr>
          <w:rFonts w:ascii="Times New Roman" w:hAnsi="Times New Roman" w:cs="Times New Roman"/>
          <w:sz w:val="24"/>
          <w:szCs w:val="24"/>
          <w:lang w:val="en-GB"/>
        </w:rPr>
        <w:t>Holquist</w:t>
      </w:r>
      <w:proofErr w:type="spellEnd"/>
      <w:r w:rsidR="00256AA7" w:rsidRPr="007B4E8F">
        <w:rPr>
          <w:rFonts w:ascii="Times New Roman" w:hAnsi="Times New Roman" w:cs="Times New Roman"/>
          <w:sz w:val="24"/>
          <w:szCs w:val="24"/>
          <w:lang w:val="en-GB"/>
        </w:rPr>
        <w:t xml:space="preserve"> </w:t>
      </w:r>
      <w:r w:rsidR="00256AA7">
        <w:rPr>
          <w:rFonts w:ascii="Times New Roman" w:hAnsi="Times New Roman" w:cs="Times New Roman"/>
          <w:sz w:val="24"/>
          <w:szCs w:val="24"/>
          <w:lang w:val="en-GB"/>
        </w:rPr>
        <w:t xml:space="preserve">and edited by Michael </w:t>
      </w:r>
      <w:proofErr w:type="spellStart"/>
      <w:r w:rsidR="00256AA7">
        <w:rPr>
          <w:rFonts w:ascii="Times New Roman" w:hAnsi="Times New Roman" w:cs="Times New Roman"/>
          <w:sz w:val="24"/>
          <w:szCs w:val="24"/>
          <w:lang w:val="en-GB"/>
        </w:rPr>
        <w:t>Holquist</w:t>
      </w:r>
      <w:proofErr w:type="spellEnd"/>
      <w:r w:rsidR="00256AA7">
        <w:rPr>
          <w:rFonts w:ascii="Times New Roman" w:hAnsi="Times New Roman" w:cs="Times New Roman"/>
          <w:sz w:val="24"/>
          <w:szCs w:val="24"/>
          <w:lang w:val="en-GB"/>
        </w:rPr>
        <w:t>.</w:t>
      </w:r>
      <w:r w:rsidRPr="007B4E8F">
        <w:rPr>
          <w:rFonts w:ascii="Times New Roman" w:hAnsi="Times New Roman" w:cs="Times New Roman"/>
          <w:sz w:val="24"/>
          <w:szCs w:val="24"/>
          <w:lang w:val="en-GB"/>
        </w:rPr>
        <w:t xml:space="preserve"> </w:t>
      </w:r>
      <w:r w:rsidR="00E17889">
        <w:rPr>
          <w:rFonts w:ascii="Times New Roman" w:hAnsi="Times New Roman" w:cs="Times New Roman"/>
          <w:sz w:val="24"/>
          <w:szCs w:val="24"/>
          <w:lang w:val="en-GB"/>
        </w:rPr>
        <w:t xml:space="preserve">Austin: </w:t>
      </w:r>
      <w:r w:rsidR="003551F2">
        <w:rPr>
          <w:rFonts w:ascii="Times New Roman" w:hAnsi="Times New Roman" w:cs="Times New Roman"/>
          <w:sz w:val="24"/>
          <w:szCs w:val="24"/>
          <w:lang w:val="en-GB"/>
        </w:rPr>
        <w:t>U</w:t>
      </w:r>
      <w:r w:rsidR="00724F9A" w:rsidRPr="007B4E8F">
        <w:rPr>
          <w:rFonts w:ascii="Times New Roman" w:hAnsi="Times New Roman" w:cs="Times New Roman"/>
          <w:sz w:val="24"/>
          <w:szCs w:val="24"/>
          <w:lang w:val="en-GB"/>
        </w:rPr>
        <w:t xml:space="preserve"> of Texas P</w:t>
      </w:r>
      <w:r w:rsidR="00DB7055">
        <w:rPr>
          <w:rFonts w:ascii="Times New Roman" w:hAnsi="Times New Roman" w:cs="Times New Roman"/>
          <w:sz w:val="24"/>
          <w:szCs w:val="24"/>
          <w:lang w:val="en-GB"/>
        </w:rPr>
        <w:t>.</w:t>
      </w:r>
      <w:r w:rsidR="00EF15F9" w:rsidRPr="007B4E8F">
        <w:rPr>
          <w:rFonts w:ascii="Times New Roman" w:hAnsi="Times New Roman" w:cs="Times New Roman"/>
          <w:sz w:val="24"/>
          <w:szCs w:val="24"/>
          <w:lang w:val="en-GB"/>
        </w:rPr>
        <w:t xml:space="preserve"> </w:t>
      </w:r>
    </w:p>
    <w:p w:rsidR="006871EA" w:rsidRPr="007B4E8F" w:rsidRDefault="00026AFA" w:rsidP="00FB6905">
      <w:pPr>
        <w:pStyle w:val="BodyText21"/>
        <w:tabs>
          <w:tab w:val="left" w:pos="284"/>
        </w:tabs>
        <w:spacing w:line="240" w:lineRule="auto"/>
        <w:ind w:left="720" w:hanging="720"/>
        <w:jc w:val="both"/>
        <w:rPr>
          <w:sz w:val="24"/>
          <w:szCs w:val="24"/>
          <w:lang w:val="en-GB"/>
        </w:rPr>
      </w:pPr>
      <w:r w:rsidRPr="007B4E8F">
        <w:rPr>
          <w:sz w:val="24"/>
          <w:szCs w:val="24"/>
        </w:rPr>
        <w:t>B</w:t>
      </w:r>
      <w:r w:rsidR="00150303" w:rsidRPr="007B4E8F">
        <w:rPr>
          <w:sz w:val="24"/>
          <w:szCs w:val="24"/>
        </w:rPr>
        <w:t>ECKER</w:t>
      </w:r>
      <w:r w:rsidRPr="007B4E8F">
        <w:rPr>
          <w:sz w:val="24"/>
          <w:szCs w:val="24"/>
        </w:rPr>
        <w:t xml:space="preserve">, Susanne. </w:t>
      </w:r>
      <w:r w:rsidR="00DB7055" w:rsidRPr="007B4E8F">
        <w:rPr>
          <w:sz w:val="24"/>
          <w:szCs w:val="24"/>
          <w:lang w:val="en-GB"/>
        </w:rPr>
        <w:t>1999.</w:t>
      </w:r>
      <w:r w:rsidR="00DB7055">
        <w:rPr>
          <w:sz w:val="24"/>
          <w:szCs w:val="24"/>
          <w:lang w:val="en-GB"/>
        </w:rPr>
        <w:t xml:space="preserve"> </w:t>
      </w:r>
      <w:r w:rsidRPr="007B4E8F">
        <w:rPr>
          <w:i/>
          <w:sz w:val="24"/>
          <w:szCs w:val="24"/>
          <w:lang w:val="en-GB"/>
        </w:rPr>
        <w:t xml:space="preserve">Gothic Forms of Feminine Fictions. </w:t>
      </w:r>
      <w:r w:rsidRPr="007B4E8F">
        <w:rPr>
          <w:sz w:val="24"/>
          <w:szCs w:val="24"/>
          <w:lang w:val="en-GB"/>
        </w:rPr>
        <w:t>Manchester</w:t>
      </w:r>
      <w:r w:rsidR="00E17889">
        <w:rPr>
          <w:sz w:val="24"/>
          <w:szCs w:val="24"/>
          <w:lang w:val="en-GB"/>
        </w:rPr>
        <w:t>: Manchester</w:t>
      </w:r>
      <w:r w:rsidRPr="007B4E8F">
        <w:rPr>
          <w:sz w:val="24"/>
          <w:szCs w:val="24"/>
          <w:lang w:val="en-GB"/>
        </w:rPr>
        <w:t xml:space="preserve"> </w:t>
      </w:r>
      <w:r w:rsidR="003551F2">
        <w:rPr>
          <w:sz w:val="24"/>
          <w:szCs w:val="24"/>
          <w:lang w:val="en-GB"/>
        </w:rPr>
        <w:t>UP</w:t>
      </w:r>
      <w:r w:rsidR="00DB7055">
        <w:rPr>
          <w:sz w:val="24"/>
          <w:szCs w:val="24"/>
          <w:lang w:val="en-GB"/>
        </w:rPr>
        <w:t>.</w:t>
      </w:r>
      <w:r w:rsidRPr="007B4E8F">
        <w:rPr>
          <w:sz w:val="24"/>
          <w:szCs w:val="24"/>
          <w:lang w:val="en-GB"/>
        </w:rPr>
        <w:t xml:space="preserve"> </w:t>
      </w:r>
    </w:p>
    <w:p w:rsidR="003007BD" w:rsidRPr="007B4E8F" w:rsidRDefault="00724F9A" w:rsidP="00FB6905">
      <w:pPr>
        <w:spacing w:after="0" w:line="240" w:lineRule="auto"/>
        <w:ind w:left="720" w:hanging="720"/>
        <w:jc w:val="both"/>
        <w:rPr>
          <w:rFonts w:ascii="Times New Roman" w:hAnsi="Times New Roman" w:cs="Times New Roman"/>
          <w:sz w:val="24"/>
          <w:szCs w:val="24"/>
          <w:lang w:val="en-GB"/>
        </w:rPr>
      </w:pPr>
      <w:r w:rsidRPr="007B4E8F">
        <w:rPr>
          <w:rFonts w:ascii="Times New Roman" w:hAnsi="Times New Roman" w:cs="Times New Roman"/>
          <w:sz w:val="24"/>
          <w:szCs w:val="24"/>
          <w:lang w:val="en-GB"/>
        </w:rPr>
        <w:t>B</w:t>
      </w:r>
      <w:r w:rsidR="00150303" w:rsidRPr="007B4E8F">
        <w:rPr>
          <w:rFonts w:ascii="Times New Roman" w:hAnsi="Times New Roman" w:cs="Times New Roman"/>
          <w:sz w:val="24"/>
          <w:szCs w:val="24"/>
          <w:lang w:val="en-GB"/>
        </w:rPr>
        <w:t>EER</w:t>
      </w:r>
      <w:r w:rsidRPr="007B4E8F">
        <w:rPr>
          <w:rFonts w:ascii="Times New Roman" w:hAnsi="Times New Roman" w:cs="Times New Roman"/>
          <w:sz w:val="24"/>
          <w:szCs w:val="24"/>
          <w:lang w:val="en-GB"/>
        </w:rPr>
        <w:t xml:space="preserve">, Janet. </w:t>
      </w:r>
      <w:r w:rsidR="00DB7055" w:rsidRPr="007B4E8F">
        <w:rPr>
          <w:rFonts w:ascii="Times New Roman" w:hAnsi="Times New Roman" w:cs="Times New Roman"/>
          <w:sz w:val="24"/>
          <w:szCs w:val="24"/>
          <w:lang w:val="en-GB"/>
        </w:rPr>
        <w:t>1997</w:t>
      </w:r>
      <w:r w:rsidR="00DB7055">
        <w:rPr>
          <w:rFonts w:ascii="Times New Roman" w:hAnsi="Times New Roman" w:cs="Times New Roman"/>
          <w:sz w:val="24"/>
          <w:szCs w:val="24"/>
          <w:lang w:val="en-GB"/>
        </w:rPr>
        <w:t>.</w:t>
      </w:r>
      <w:r w:rsidR="00DB7055" w:rsidRPr="007B4E8F">
        <w:rPr>
          <w:rFonts w:ascii="Times New Roman" w:hAnsi="Times New Roman" w:cs="Times New Roman"/>
          <w:sz w:val="24"/>
          <w:szCs w:val="24"/>
          <w:lang w:val="en-GB"/>
        </w:rPr>
        <w:t xml:space="preserve"> </w:t>
      </w:r>
      <w:r w:rsidR="00495A28" w:rsidRPr="007B4E8F">
        <w:rPr>
          <w:rFonts w:ascii="Times New Roman" w:hAnsi="Times New Roman" w:cs="Times New Roman"/>
          <w:sz w:val="24"/>
          <w:szCs w:val="24"/>
          <w:lang w:val="en-GB"/>
        </w:rPr>
        <w:t xml:space="preserve">“‘The Yellow Wallpaper’ on Film: </w:t>
      </w:r>
      <w:proofErr w:type="spellStart"/>
      <w:r w:rsidR="00495A28" w:rsidRPr="007B4E8F">
        <w:rPr>
          <w:rFonts w:ascii="Times New Roman" w:hAnsi="Times New Roman" w:cs="Times New Roman"/>
          <w:sz w:val="24"/>
          <w:szCs w:val="24"/>
          <w:lang w:val="en-GB"/>
        </w:rPr>
        <w:t>Dramatising</w:t>
      </w:r>
      <w:proofErr w:type="spellEnd"/>
      <w:r w:rsidR="00495A28" w:rsidRPr="007B4E8F">
        <w:rPr>
          <w:rFonts w:ascii="Times New Roman" w:hAnsi="Times New Roman" w:cs="Times New Roman"/>
          <w:sz w:val="24"/>
          <w:szCs w:val="24"/>
          <w:lang w:val="en-GB"/>
        </w:rPr>
        <w:t xml:space="preserve"> Mental Illnesses.” </w:t>
      </w:r>
      <w:proofErr w:type="gramStart"/>
      <w:r w:rsidR="00244004">
        <w:rPr>
          <w:rFonts w:ascii="Times New Roman" w:hAnsi="Times New Roman" w:cs="Times New Roman"/>
          <w:sz w:val="24"/>
          <w:szCs w:val="24"/>
          <w:lang w:val="en-GB"/>
        </w:rPr>
        <w:t xml:space="preserve">In </w:t>
      </w:r>
      <w:r w:rsidR="00495A28" w:rsidRPr="007B4E8F">
        <w:rPr>
          <w:rFonts w:ascii="Times New Roman" w:hAnsi="Times New Roman" w:cs="Times New Roman"/>
          <w:i/>
          <w:sz w:val="24"/>
          <w:szCs w:val="24"/>
          <w:lang w:val="en-GB"/>
        </w:rPr>
        <w:t>Kate Chopin, Edith Wharton and Charlotte Perkins Gilman.</w:t>
      </w:r>
      <w:proofErr w:type="gramEnd"/>
      <w:r w:rsidR="00495A28" w:rsidRPr="007B4E8F">
        <w:rPr>
          <w:rFonts w:ascii="Times New Roman" w:hAnsi="Times New Roman" w:cs="Times New Roman"/>
          <w:i/>
          <w:sz w:val="24"/>
          <w:szCs w:val="24"/>
          <w:lang w:val="en-GB"/>
        </w:rPr>
        <w:t xml:space="preserve"> </w:t>
      </w:r>
      <w:proofErr w:type="gramStart"/>
      <w:r w:rsidR="00495A28" w:rsidRPr="007B4E8F">
        <w:rPr>
          <w:rFonts w:ascii="Times New Roman" w:hAnsi="Times New Roman" w:cs="Times New Roman"/>
          <w:i/>
          <w:sz w:val="24"/>
          <w:szCs w:val="24"/>
          <w:lang w:val="en-GB"/>
        </w:rPr>
        <w:t>Studies in Short Fiction</w:t>
      </w:r>
      <w:r w:rsidR="008B437F" w:rsidRPr="007B4E8F">
        <w:rPr>
          <w:rFonts w:ascii="Times New Roman" w:hAnsi="Times New Roman" w:cs="Times New Roman"/>
          <w:sz w:val="24"/>
          <w:szCs w:val="24"/>
          <w:lang w:val="en-GB"/>
        </w:rPr>
        <w:t xml:space="preserve">, </w:t>
      </w:r>
      <w:r w:rsidR="00244004" w:rsidRPr="007B4E8F">
        <w:rPr>
          <w:rFonts w:ascii="Times New Roman" w:hAnsi="Times New Roman" w:cs="Times New Roman"/>
          <w:sz w:val="24"/>
          <w:szCs w:val="24"/>
          <w:lang w:val="en-GB"/>
        </w:rPr>
        <w:t>197-213</w:t>
      </w:r>
      <w:r w:rsidR="00244004">
        <w:rPr>
          <w:rFonts w:ascii="Times New Roman" w:hAnsi="Times New Roman" w:cs="Times New Roman"/>
          <w:sz w:val="24"/>
          <w:szCs w:val="24"/>
          <w:lang w:val="en-GB"/>
        </w:rPr>
        <w:t>.</w:t>
      </w:r>
      <w:proofErr w:type="gramEnd"/>
      <w:r w:rsidR="00244004">
        <w:rPr>
          <w:rFonts w:ascii="Times New Roman" w:hAnsi="Times New Roman" w:cs="Times New Roman"/>
          <w:sz w:val="24"/>
          <w:szCs w:val="24"/>
          <w:lang w:val="en-GB"/>
        </w:rPr>
        <w:t xml:space="preserve"> </w:t>
      </w:r>
      <w:proofErr w:type="spellStart"/>
      <w:r w:rsidR="00E17889">
        <w:rPr>
          <w:rFonts w:ascii="Times New Roman" w:hAnsi="Times New Roman" w:cs="Times New Roman"/>
          <w:sz w:val="24"/>
          <w:szCs w:val="24"/>
          <w:lang w:val="en-GB"/>
        </w:rPr>
        <w:t>Houndmills</w:t>
      </w:r>
      <w:proofErr w:type="spellEnd"/>
      <w:r w:rsidR="00E17889">
        <w:rPr>
          <w:rFonts w:ascii="Times New Roman" w:hAnsi="Times New Roman" w:cs="Times New Roman"/>
          <w:sz w:val="24"/>
          <w:szCs w:val="24"/>
          <w:lang w:val="en-GB"/>
        </w:rPr>
        <w:t xml:space="preserve">: </w:t>
      </w:r>
      <w:r w:rsidR="00495A28" w:rsidRPr="007B4E8F">
        <w:rPr>
          <w:rFonts w:ascii="Times New Roman" w:hAnsi="Times New Roman" w:cs="Times New Roman"/>
          <w:sz w:val="24"/>
          <w:szCs w:val="24"/>
          <w:lang w:val="en-GB"/>
        </w:rPr>
        <w:t>MacMillan.</w:t>
      </w:r>
    </w:p>
    <w:p w:rsidR="00F9501E" w:rsidRPr="007B4E8F" w:rsidRDefault="00F9501E" w:rsidP="00FB6905">
      <w:pPr>
        <w:spacing w:after="0" w:line="240" w:lineRule="auto"/>
        <w:ind w:left="720" w:hanging="720"/>
        <w:jc w:val="both"/>
        <w:rPr>
          <w:rFonts w:ascii="Times New Roman" w:hAnsi="Times New Roman" w:cs="Times New Roman"/>
          <w:sz w:val="24"/>
          <w:szCs w:val="24"/>
        </w:rPr>
      </w:pPr>
      <w:r w:rsidRPr="00F9501E">
        <w:rPr>
          <w:rFonts w:ascii="Times New Roman" w:hAnsi="Times New Roman" w:cs="Times New Roman"/>
          <w:sz w:val="24"/>
          <w:szCs w:val="24"/>
          <w:highlight w:val="yellow"/>
          <w:lang w:val="en-GB"/>
        </w:rPr>
        <w:t xml:space="preserve">BRAIDOTTI, </w:t>
      </w:r>
      <w:proofErr w:type="spellStart"/>
      <w:r w:rsidRPr="00F9501E">
        <w:rPr>
          <w:rFonts w:ascii="Times New Roman" w:hAnsi="Times New Roman" w:cs="Times New Roman"/>
          <w:sz w:val="24"/>
          <w:szCs w:val="24"/>
          <w:highlight w:val="yellow"/>
          <w:lang w:val="en-GB"/>
        </w:rPr>
        <w:t>Rosi</w:t>
      </w:r>
      <w:proofErr w:type="spellEnd"/>
      <w:r w:rsidRPr="00F9501E">
        <w:rPr>
          <w:rFonts w:ascii="Times New Roman" w:hAnsi="Times New Roman" w:cs="Times New Roman"/>
          <w:sz w:val="24"/>
          <w:szCs w:val="24"/>
          <w:highlight w:val="yellow"/>
          <w:lang w:val="en-GB"/>
        </w:rPr>
        <w:t xml:space="preserve">. 2002. </w:t>
      </w:r>
      <w:r w:rsidRPr="00F9501E">
        <w:rPr>
          <w:rFonts w:ascii="Times New Roman" w:hAnsi="Times New Roman" w:cs="Times New Roman"/>
          <w:i/>
          <w:sz w:val="24"/>
          <w:szCs w:val="24"/>
          <w:highlight w:val="yellow"/>
          <w:lang w:val="en-GB"/>
        </w:rPr>
        <w:t>Metamorphoses: Towards a Materialist Theory of Becoming</w:t>
      </w:r>
      <w:r w:rsidRPr="00F9501E">
        <w:rPr>
          <w:rFonts w:ascii="Times New Roman" w:hAnsi="Times New Roman" w:cs="Times New Roman"/>
          <w:sz w:val="24"/>
          <w:szCs w:val="24"/>
          <w:highlight w:val="yellow"/>
          <w:lang w:val="en-GB"/>
        </w:rPr>
        <w:t>.</w:t>
      </w:r>
      <w:r w:rsidR="000D7F32">
        <w:rPr>
          <w:rFonts w:ascii="Times New Roman" w:hAnsi="Times New Roman" w:cs="Times New Roman"/>
          <w:sz w:val="24"/>
          <w:szCs w:val="24"/>
          <w:highlight w:val="yellow"/>
          <w:lang w:val="en-GB"/>
        </w:rPr>
        <w:t xml:space="preserve"> Cambridge</w:t>
      </w:r>
      <w:r w:rsidRPr="00F9501E">
        <w:rPr>
          <w:rFonts w:ascii="Times New Roman" w:hAnsi="Times New Roman" w:cs="Times New Roman"/>
          <w:sz w:val="24"/>
          <w:szCs w:val="24"/>
          <w:highlight w:val="yellow"/>
          <w:lang w:val="en-GB"/>
        </w:rPr>
        <w:t>:</w:t>
      </w:r>
      <w:r w:rsidR="000D7F32">
        <w:rPr>
          <w:rFonts w:ascii="Times New Roman" w:hAnsi="Times New Roman" w:cs="Times New Roman"/>
          <w:sz w:val="24"/>
          <w:szCs w:val="24"/>
          <w:highlight w:val="yellow"/>
          <w:lang w:val="en-GB"/>
        </w:rPr>
        <w:t xml:space="preserve"> Polity Press</w:t>
      </w:r>
      <w:r w:rsidRPr="00F9501E">
        <w:rPr>
          <w:rFonts w:ascii="Times New Roman" w:hAnsi="Times New Roman" w:cs="Times New Roman"/>
          <w:sz w:val="24"/>
          <w:szCs w:val="24"/>
          <w:highlight w:val="yellow"/>
          <w:lang w:val="en-GB"/>
        </w:rPr>
        <w:t>.</w:t>
      </w:r>
    </w:p>
    <w:p w:rsidR="0007138B" w:rsidRDefault="00646D2B" w:rsidP="00FB6905">
      <w:pPr>
        <w:spacing w:after="0" w:line="240" w:lineRule="auto"/>
        <w:ind w:left="720" w:hanging="720"/>
        <w:rPr>
          <w:rFonts w:ascii="Times New Roman" w:hAnsi="Times New Roman" w:cs="Times New Roman"/>
          <w:iCs/>
          <w:color w:val="000000" w:themeColor="text1"/>
          <w:sz w:val="24"/>
          <w:szCs w:val="24"/>
        </w:rPr>
      </w:pPr>
      <w:r w:rsidRPr="007B4E8F">
        <w:rPr>
          <w:rFonts w:ascii="Times New Roman" w:hAnsi="Times New Roman" w:cs="Times New Roman"/>
          <w:sz w:val="24"/>
          <w:szCs w:val="24"/>
        </w:rPr>
        <w:t>B</w:t>
      </w:r>
      <w:r w:rsidR="00150303" w:rsidRPr="007B4E8F">
        <w:rPr>
          <w:rFonts w:ascii="Times New Roman" w:hAnsi="Times New Roman" w:cs="Times New Roman"/>
          <w:sz w:val="24"/>
          <w:szCs w:val="24"/>
        </w:rPr>
        <w:t>UTLER</w:t>
      </w:r>
      <w:r w:rsidRPr="007B4E8F">
        <w:rPr>
          <w:rFonts w:ascii="Times New Roman" w:hAnsi="Times New Roman" w:cs="Times New Roman"/>
          <w:sz w:val="24"/>
          <w:szCs w:val="24"/>
        </w:rPr>
        <w:t xml:space="preserve">, Judith. </w:t>
      </w:r>
      <w:r w:rsidR="00DB7055" w:rsidRPr="00DB7055">
        <w:rPr>
          <w:rFonts w:ascii="Times New Roman" w:hAnsi="Times New Roman" w:cs="Times New Roman"/>
          <w:iCs/>
          <w:color w:val="000000" w:themeColor="text1"/>
          <w:sz w:val="24"/>
          <w:szCs w:val="24"/>
        </w:rPr>
        <w:t>1990.</w:t>
      </w:r>
      <w:r w:rsidR="00DB7055">
        <w:rPr>
          <w:rFonts w:ascii="Times New Roman" w:hAnsi="Times New Roman" w:cs="Times New Roman"/>
          <w:iCs/>
          <w:color w:val="000000" w:themeColor="text1"/>
          <w:sz w:val="24"/>
          <w:szCs w:val="24"/>
        </w:rPr>
        <w:t xml:space="preserve"> </w:t>
      </w:r>
      <w:r w:rsidRPr="007B4E8F">
        <w:rPr>
          <w:rFonts w:ascii="Times New Roman" w:hAnsi="Times New Roman" w:cs="Times New Roman"/>
          <w:i/>
          <w:iCs/>
          <w:color w:val="000000" w:themeColor="text1"/>
          <w:sz w:val="24"/>
          <w:szCs w:val="24"/>
        </w:rPr>
        <w:t>Gender Trouble: Feminism and the Subversion of Identity.</w:t>
      </w:r>
      <w:r w:rsidR="008B437F" w:rsidRPr="007B4E8F">
        <w:rPr>
          <w:rFonts w:ascii="Times New Roman" w:hAnsi="Times New Roman" w:cs="Times New Roman"/>
          <w:i/>
          <w:iCs/>
          <w:color w:val="000000" w:themeColor="text1"/>
          <w:sz w:val="24"/>
          <w:szCs w:val="24"/>
        </w:rPr>
        <w:t xml:space="preserve"> </w:t>
      </w:r>
      <w:r w:rsidR="00E17889">
        <w:rPr>
          <w:rFonts w:ascii="Times New Roman" w:hAnsi="Times New Roman" w:cs="Times New Roman"/>
          <w:sz w:val="24"/>
          <w:szCs w:val="24"/>
        </w:rPr>
        <w:t xml:space="preserve">New York: </w:t>
      </w:r>
      <w:r w:rsidRPr="009008C0">
        <w:rPr>
          <w:rFonts w:ascii="Times New Roman" w:hAnsi="Times New Roman" w:cs="Times New Roman"/>
          <w:iCs/>
          <w:color w:val="000000" w:themeColor="text1"/>
          <w:sz w:val="24"/>
          <w:szCs w:val="24"/>
        </w:rPr>
        <w:t>Routledge</w:t>
      </w:r>
      <w:r w:rsidR="00DB7055" w:rsidRPr="009008C0">
        <w:rPr>
          <w:rFonts w:ascii="Times New Roman" w:hAnsi="Times New Roman" w:cs="Times New Roman"/>
          <w:iCs/>
          <w:color w:val="000000" w:themeColor="text1"/>
          <w:sz w:val="24"/>
          <w:szCs w:val="24"/>
        </w:rPr>
        <w:t>.</w:t>
      </w:r>
    </w:p>
    <w:p w:rsidR="009B6325" w:rsidRPr="009008C0" w:rsidRDefault="009B6325" w:rsidP="00FB6905">
      <w:pPr>
        <w:spacing w:after="0" w:line="240" w:lineRule="auto"/>
        <w:ind w:left="720" w:hanging="720"/>
        <w:rPr>
          <w:rFonts w:ascii="Times New Roman" w:hAnsi="Times New Roman" w:cs="Times New Roman"/>
          <w:iCs/>
          <w:color w:val="000000" w:themeColor="text1"/>
          <w:sz w:val="24"/>
          <w:szCs w:val="24"/>
        </w:rPr>
      </w:pPr>
      <w:r w:rsidRPr="009B6325">
        <w:rPr>
          <w:rFonts w:ascii="Times New Roman" w:hAnsi="Times New Roman" w:cs="Times New Roman"/>
          <w:sz w:val="24"/>
          <w:szCs w:val="24"/>
          <w:highlight w:val="yellow"/>
        </w:rPr>
        <w:t>___.</w:t>
      </w:r>
      <w:r w:rsidRPr="009B6325">
        <w:rPr>
          <w:rFonts w:ascii="Times New Roman" w:hAnsi="Times New Roman" w:cs="Times New Roman"/>
          <w:iCs/>
          <w:color w:val="000000" w:themeColor="text1"/>
          <w:sz w:val="24"/>
          <w:szCs w:val="24"/>
          <w:highlight w:val="yellow"/>
        </w:rPr>
        <w:t xml:space="preserve"> 2004. </w:t>
      </w:r>
      <w:r w:rsidRPr="009B6325">
        <w:rPr>
          <w:rFonts w:ascii="Times New Roman" w:hAnsi="Times New Roman" w:cs="Times New Roman"/>
          <w:i/>
          <w:iCs/>
          <w:color w:val="000000" w:themeColor="text1"/>
          <w:sz w:val="24"/>
          <w:szCs w:val="24"/>
          <w:highlight w:val="yellow"/>
        </w:rPr>
        <w:t>Undoing Gender</w:t>
      </w:r>
      <w:r w:rsidRPr="009B6325">
        <w:rPr>
          <w:rFonts w:ascii="Times New Roman" w:hAnsi="Times New Roman" w:cs="Times New Roman"/>
          <w:iCs/>
          <w:color w:val="000000" w:themeColor="text1"/>
          <w:sz w:val="24"/>
          <w:szCs w:val="24"/>
          <w:highlight w:val="yellow"/>
        </w:rPr>
        <w:t>. New York: Routledge.</w:t>
      </w:r>
    </w:p>
    <w:p w:rsidR="00EE27CE" w:rsidRPr="00500384" w:rsidRDefault="0007138B" w:rsidP="00FB6905">
      <w:pPr>
        <w:spacing w:after="0" w:line="240" w:lineRule="auto"/>
        <w:ind w:left="720" w:hanging="720"/>
        <w:rPr>
          <w:rFonts w:ascii="Times New Roman" w:hAnsi="Times New Roman" w:cs="Times New Roman"/>
          <w:iCs/>
          <w:color w:val="000000" w:themeColor="text1"/>
          <w:sz w:val="24"/>
          <w:szCs w:val="24"/>
          <w:lang w:val="es-ES"/>
        </w:rPr>
      </w:pPr>
      <w:r w:rsidRPr="001C7CF4">
        <w:rPr>
          <w:rFonts w:ascii="Times New Roman" w:hAnsi="Times New Roman" w:cs="Times New Roman"/>
          <w:iCs/>
          <w:color w:val="000000" w:themeColor="text1"/>
          <w:sz w:val="24"/>
          <w:szCs w:val="24"/>
        </w:rPr>
        <w:t>C</w:t>
      </w:r>
      <w:r w:rsidR="00150303" w:rsidRPr="001C7CF4">
        <w:rPr>
          <w:rFonts w:ascii="Times New Roman" w:hAnsi="Times New Roman" w:cs="Times New Roman"/>
          <w:iCs/>
          <w:color w:val="000000" w:themeColor="text1"/>
          <w:sz w:val="24"/>
          <w:szCs w:val="24"/>
        </w:rPr>
        <w:t>IXOUS</w:t>
      </w:r>
      <w:r w:rsidRPr="001C7CF4">
        <w:rPr>
          <w:rFonts w:ascii="Times New Roman" w:hAnsi="Times New Roman" w:cs="Times New Roman"/>
          <w:iCs/>
          <w:color w:val="000000" w:themeColor="text1"/>
          <w:sz w:val="24"/>
          <w:szCs w:val="24"/>
        </w:rPr>
        <w:t xml:space="preserve">, Hélène. </w:t>
      </w:r>
      <w:r w:rsidR="001C7CF4" w:rsidRPr="001C7CF4">
        <w:rPr>
          <w:rFonts w:ascii="Times New Roman" w:hAnsi="Times New Roman" w:cs="Times New Roman"/>
          <w:sz w:val="24"/>
          <w:szCs w:val="24"/>
        </w:rPr>
        <w:t>1976</w:t>
      </w:r>
      <w:r w:rsidR="001C7CF4">
        <w:rPr>
          <w:rFonts w:ascii="Times New Roman" w:hAnsi="Times New Roman" w:cs="Times New Roman"/>
          <w:sz w:val="24"/>
          <w:szCs w:val="24"/>
        </w:rPr>
        <w:t>.</w:t>
      </w:r>
      <w:r w:rsidR="001C7CF4" w:rsidRPr="001C7CF4">
        <w:rPr>
          <w:rFonts w:ascii="Times New Roman" w:hAnsi="Times New Roman" w:cs="Times New Roman"/>
          <w:sz w:val="24"/>
          <w:szCs w:val="24"/>
        </w:rPr>
        <w:t xml:space="preserve"> </w:t>
      </w:r>
      <w:r w:rsidR="00F2622F" w:rsidRPr="001C7CF4">
        <w:rPr>
          <w:rFonts w:ascii="Times New Roman" w:hAnsi="Times New Roman" w:cs="Times New Roman"/>
          <w:sz w:val="24"/>
          <w:szCs w:val="24"/>
        </w:rPr>
        <w:t xml:space="preserve">“The Laugh of the Medusa.” </w:t>
      </w:r>
      <w:proofErr w:type="gramStart"/>
      <w:r w:rsidR="001C7CF4" w:rsidRPr="009008C0">
        <w:rPr>
          <w:rFonts w:ascii="Times New Roman" w:hAnsi="Times New Roman" w:cs="Times New Roman"/>
          <w:i/>
          <w:iCs/>
          <w:sz w:val="24"/>
          <w:szCs w:val="24"/>
        </w:rPr>
        <w:t>Signs</w:t>
      </w:r>
      <w:r w:rsidR="001C7CF4" w:rsidRPr="009008C0">
        <w:rPr>
          <w:rFonts w:ascii="Times New Roman" w:hAnsi="Times New Roman" w:cs="Times New Roman"/>
          <w:sz w:val="24"/>
          <w:szCs w:val="24"/>
        </w:rPr>
        <w:t>.</w:t>
      </w:r>
      <w:proofErr w:type="gramEnd"/>
      <w:r w:rsidR="001C7CF4" w:rsidRPr="009008C0">
        <w:rPr>
          <w:rFonts w:ascii="Times New Roman" w:hAnsi="Times New Roman" w:cs="Times New Roman"/>
          <w:sz w:val="24"/>
          <w:szCs w:val="24"/>
        </w:rPr>
        <w:t xml:space="preserve"> </w:t>
      </w:r>
      <w:proofErr w:type="gramStart"/>
      <w:r w:rsidR="001C7CF4" w:rsidRPr="009008C0">
        <w:rPr>
          <w:rFonts w:ascii="Times New Roman" w:hAnsi="Times New Roman" w:cs="Times New Roman"/>
          <w:sz w:val="24"/>
          <w:szCs w:val="24"/>
        </w:rPr>
        <w:t>T</w:t>
      </w:r>
      <w:r w:rsidR="00F2622F" w:rsidRPr="009008C0">
        <w:rPr>
          <w:rFonts w:ascii="Times New Roman" w:hAnsi="Times New Roman" w:cs="Times New Roman"/>
          <w:sz w:val="24"/>
          <w:szCs w:val="24"/>
        </w:rPr>
        <w:t xml:space="preserve">ranslated by Keith </w:t>
      </w:r>
      <w:r w:rsidR="001C7CF4" w:rsidRPr="009008C0">
        <w:rPr>
          <w:rFonts w:ascii="Times New Roman" w:hAnsi="Times New Roman" w:cs="Times New Roman"/>
          <w:sz w:val="24"/>
          <w:szCs w:val="24"/>
        </w:rPr>
        <w:t>and Paula Cohen.</w:t>
      </w:r>
      <w:proofErr w:type="gramEnd"/>
      <w:r w:rsidR="001C7CF4" w:rsidRPr="009008C0">
        <w:rPr>
          <w:rFonts w:ascii="Times New Roman" w:hAnsi="Times New Roman" w:cs="Times New Roman"/>
          <w:sz w:val="24"/>
          <w:szCs w:val="24"/>
        </w:rPr>
        <w:t xml:space="preserve"> </w:t>
      </w:r>
      <w:r w:rsidR="001C7CF4" w:rsidRPr="00500384">
        <w:rPr>
          <w:rFonts w:ascii="Times New Roman" w:hAnsi="Times New Roman" w:cs="Times New Roman"/>
          <w:sz w:val="24"/>
          <w:szCs w:val="24"/>
          <w:lang w:val="es-ES"/>
        </w:rPr>
        <w:t xml:space="preserve">1 (4): </w:t>
      </w:r>
      <w:r w:rsidR="00F2622F" w:rsidRPr="00500384">
        <w:rPr>
          <w:rFonts w:ascii="Times New Roman" w:hAnsi="Times New Roman" w:cs="Times New Roman"/>
          <w:sz w:val="24"/>
          <w:szCs w:val="24"/>
          <w:lang w:val="es-ES"/>
        </w:rPr>
        <w:t>875-893.</w:t>
      </w:r>
    </w:p>
    <w:p w:rsidR="00594B24" w:rsidRDefault="00150303" w:rsidP="00FB6905">
      <w:pPr>
        <w:spacing w:after="0" w:line="240" w:lineRule="auto"/>
        <w:ind w:left="720" w:hanging="720"/>
        <w:rPr>
          <w:rFonts w:ascii="Times New Roman" w:hAnsi="Times New Roman" w:cs="Times New Roman"/>
          <w:color w:val="000000" w:themeColor="text1"/>
          <w:sz w:val="24"/>
          <w:szCs w:val="24"/>
        </w:rPr>
      </w:pPr>
      <w:r w:rsidRPr="00500384">
        <w:rPr>
          <w:rFonts w:ascii="Times New Roman" w:hAnsi="Times New Roman" w:cs="Times New Roman"/>
          <w:color w:val="000000" w:themeColor="text1"/>
          <w:sz w:val="24"/>
          <w:szCs w:val="24"/>
          <w:lang w:val="es-ES"/>
        </w:rPr>
        <w:t>COLL-PLANAS</w:t>
      </w:r>
      <w:r w:rsidR="00646D2B" w:rsidRPr="001C7CF4">
        <w:rPr>
          <w:rFonts w:ascii="Times New Roman" w:hAnsi="Times New Roman" w:cs="Times New Roman"/>
          <w:color w:val="000000" w:themeColor="text1"/>
          <w:sz w:val="24"/>
          <w:szCs w:val="24"/>
          <w:lang w:val="es-ES"/>
        </w:rPr>
        <w:t xml:space="preserve">, Gerard. </w:t>
      </w:r>
      <w:r w:rsidR="00DB7055" w:rsidRPr="001C7CF4">
        <w:rPr>
          <w:rFonts w:ascii="Times New Roman" w:hAnsi="Times New Roman" w:cs="Times New Roman"/>
          <w:color w:val="000000" w:themeColor="text1"/>
          <w:sz w:val="24"/>
          <w:szCs w:val="24"/>
          <w:lang w:val="es-ES"/>
        </w:rPr>
        <w:t xml:space="preserve">2013. </w:t>
      </w:r>
      <w:r w:rsidR="00646D2B" w:rsidRPr="001C7CF4">
        <w:rPr>
          <w:rFonts w:ascii="Times New Roman" w:hAnsi="Times New Roman" w:cs="Times New Roman"/>
          <w:i/>
          <w:color w:val="000000" w:themeColor="text1"/>
          <w:sz w:val="24"/>
          <w:szCs w:val="24"/>
          <w:lang w:val="es-ES"/>
        </w:rPr>
        <w:t>La carne y la metáfora</w:t>
      </w:r>
      <w:r w:rsidR="00646D2B" w:rsidRPr="001C7CF4">
        <w:rPr>
          <w:rFonts w:ascii="Times New Roman" w:hAnsi="Times New Roman" w:cs="Times New Roman"/>
          <w:color w:val="000000" w:themeColor="text1"/>
          <w:sz w:val="24"/>
          <w:szCs w:val="24"/>
          <w:lang w:val="es-ES"/>
        </w:rPr>
        <w:t xml:space="preserve">. </w:t>
      </w:r>
      <w:r w:rsidR="00646D2B" w:rsidRPr="001C7CF4">
        <w:rPr>
          <w:rFonts w:ascii="Times New Roman" w:hAnsi="Times New Roman" w:cs="Times New Roman"/>
          <w:i/>
          <w:color w:val="000000" w:themeColor="text1"/>
          <w:sz w:val="24"/>
          <w:szCs w:val="24"/>
          <w:lang w:val="es-ES"/>
        </w:rPr>
        <w:t xml:space="preserve">Una </w:t>
      </w:r>
      <w:r w:rsidR="00646D2B" w:rsidRPr="007B4E8F">
        <w:rPr>
          <w:rFonts w:ascii="Times New Roman" w:hAnsi="Times New Roman" w:cs="Times New Roman"/>
          <w:i/>
          <w:color w:val="000000" w:themeColor="text1"/>
          <w:sz w:val="24"/>
          <w:szCs w:val="24"/>
          <w:lang w:val="es-ES"/>
        </w:rPr>
        <w:t xml:space="preserve">reflexión sobre el cuerpo en la teoría </w:t>
      </w:r>
      <w:proofErr w:type="spellStart"/>
      <w:r w:rsidR="00646D2B" w:rsidRPr="007B4E8F">
        <w:rPr>
          <w:rFonts w:ascii="Times New Roman" w:hAnsi="Times New Roman" w:cs="Times New Roman"/>
          <w:i/>
          <w:color w:val="000000" w:themeColor="text1"/>
          <w:sz w:val="24"/>
          <w:szCs w:val="24"/>
          <w:lang w:val="es-ES"/>
        </w:rPr>
        <w:t>queer</w:t>
      </w:r>
      <w:proofErr w:type="spellEnd"/>
      <w:r w:rsidR="00646D2B" w:rsidRPr="007B4E8F">
        <w:rPr>
          <w:rFonts w:ascii="Times New Roman" w:hAnsi="Times New Roman" w:cs="Times New Roman"/>
          <w:color w:val="000000" w:themeColor="text1"/>
          <w:sz w:val="24"/>
          <w:szCs w:val="24"/>
          <w:lang w:val="es-ES"/>
        </w:rPr>
        <w:t>.</w:t>
      </w:r>
      <w:r w:rsidR="00646D2B" w:rsidRPr="00DB7055">
        <w:rPr>
          <w:rFonts w:ascii="Times New Roman" w:hAnsi="Times New Roman" w:cs="Times New Roman"/>
          <w:color w:val="000000" w:themeColor="text1"/>
          <w:sz w:val="24"/>
          <w:szCs w:val="24"/>
          <w:lang w:val="es-ES"/>
        </w:rPr>
        <w:t xml:space="preserve"> </w:t>
      </w:r>
      <w:r w:rsidR="00E17889" w:rsidRPr="009008C0">
        <w:rPr>
          <w:rFonts w:ascii="Times New Roman" w:hAnsi="Times New Roman" w:cs="Times New Roman"/>
          <w:color w:val="000000" w:themeColor="text1"/>
          <w:sz w:val="24"/>
          <w:szCs w:val="24"/>
        </w:rPr>
        <w:t xml:space="preserve">Barcelona: </w:t>
      </w:r>
      <w:proofErr w:type="spellStart"/>
      <w:r w:rsidR="00E17889" w:rsidRPr="009008C0">
        <w:rPr>
          <w:rFonts w:ascii="Times New Roman" w:hAnsi="Times New Roman" w:cs="Times New Roman"/>
          <w:color w:val="000000" w:themeColor="text1"/>
          <w:sz w:val="24"/>
          <w:szCs w:val="24"/>
        </w:rPr>
        <w:t>Egales</w:t>
      </w:r>
      <w:proofErr w:type="spellEnd"/>
      <w:r w:rsidR="00E17889" w:rsidRPr="009008C0">
        <w:rPr>
          <w:rFonts w:ascii="Times New Roman" w:hAnsi="Times New Roman" w:cs="Times New Roman"/>
          <w:color w:val="000000" w:themeColor="text1"/>
          <w:sz w:val="24"/>
          <w:szCs w:val="24"/>
        </w:rPr>
        <w:t>. [</w:t>
      </w:r>
      <w:r w:rsidR="00646D2B" w:rsidRPr="009008C0">
        <w:rPr>
          <w:rFonts w:ascii="Times New Roman" w:hAnsi="Times New Roman" w:cs="Times New Roman"/>
          <w:color w:val="000000" w:themeColor="text1"/>
          <w:sz w:val="24"/>
          <w:szCs w:val="24"/>
        </w:rPr>
        <w:t>Kindle file</w:t>
      </w:r>
      <w:r w:rsidR="00E17889" w:rsidRPr="009008C0">
        <w:rPr>
          <w:rFonts w:ascii="Times New Roman" w:hAnsi="Times New Roman" w:cs="Times New Roman"/>
          <w:color w:val="000000" w:themeColor="text1"/>
          <w:sz w:val="24"/>
          <w:szCs w:val="24"/>
        </w:rPr>
        <w:t>]</w:t>
      </w:r>
      <w:r w:rsidR="00646D2B" w:rsidRPr="009008C0">
        <w:rPr>
          <w:rFonts w:ascii="Times New Roman" w:hAnsi="Times New Roman" w:cs="Times New Roman"/>
          <w:color w:val="000000" w:themeColor="text1"/>
          <w:sz w:val="24"/>
          <w:szCs w:val="24"/>
        </w:rPr>
        <w:t>.</w:t>
      </w:r>
    </w:p>
    <w:p w:rsidR="007753CF" w:rsidRPr="009008C0" w:rsidRDefault="007753CF" w:rsidP="00FB6905">
      <w:pPr>
        <w:spacing w:after="0" w:line="240" w:lineRule="auto"/>
        <w:ind w:left="720" w:hanging="720"/>
        <w:rPr>
          <w:rFonts w:ascii="Times New Roman" w:hAnsi="Times New Roman" w:cs="Times New Roman"/>
          <w:color w:val="000000" w:themeColor="text1"/>
          <w:sz w:val="24"/>
          <w:szCs w:val="24"/>
        </w:rPr>
      </w:pPr>
      <w:proofErr w:type="gramStart"/>
      <w:r w:rsidRPr="007753CF">
        <w:rPr>
          <w:rFonts w:ascii="Times New Roman" w:hAnsi="Times New Roman" w:cs="Times New Roman"/>
          <w:i/>
          <w:color w:val="000000" w:themeColor="text1"/>
          <w:sz w:val="24"/>
          <w:szCs w:val="24"/>
          <w:highlight w:val="yellow"/>
        </w:rPr>
        <w:t>Confinement</w:t>
      </w:r>
      <w:r w:rsidRPr="007753CF">
        <w:rPr>
          <w:rFonts w:ascii="Times New Roman" w:hAnsi="Times New Roman" w:cs="Times New Roman"/>
          <w:color w:val="000000" w:themeColor="text1"/>
          <w:sz w:val="24"/>
          <w:szCs w:val="24"/>
          <w:highlight w:val="yellow"/>
        </w:rPr>
        <w:t>.</w:t>
      </w:r>
      <w:proofErr w:type="gramEnd"/>
      <w:r w:rsidRPr="007753CF">
        <w:rPr>
          <w:rFonts w:ascii="Times New Roman" w:hAnsi="Times New Roman" w:cs="Times New Roman"/>
          <w:color w:val="000000" w:themeColor="text1"/>
          <w:sz w:val="24"/>
          <w:szCs w:val="24"/>
          <w:highlight w:val="yellow"/>
        </w:rPr>
        <w:t xml:space="preserve"> 2009. Directed by John </w:t>
      </w:r>
      <w:r w:rsidR="0002331F" w:rsidRPr="007753CF">
        <w:rPr>
          <w:rFonts w:ascii="Times New Roman" w:hAnsi="Times New Roman" w:cs="Times New Roman"/>
          <w:color w:val="000000" w:themeColor="text1"/>
          <w:sz w:val="24"/>
          <w:szCs w:val="24"/>
          <w:highlight w:val="yellow"/>
        </w:rPr>
        <w:t>MCCARTY</w:t>
      </w:r>
      <w:r w:rsidRPr="007753CF">
        <w:rPr>
          <w:rFonts w:ascii="Times New Roman" w:hAnsi="Times New Roman" w:cs="Times New Roman"/>
          <w:color w:val="000000" w:themeColor="text1"/>
          <w:sz w:val="24"/>
          <w:szCs w:val="24"/>
          <w:highlight w:val="yellow"/>
        </w:rPr>
        <w:t xml:space="preserve">. </w:t>
      </w:r>
      <w:r>
        <w:rPr>
          <w:rFonts w:ascii="Times New Roman" w:hAnsi="Times New Roman" w:cs="Times New Roman"/>
          <w:color w:val="000000" w:themeColor="text1"/>
          <w:sz w:val="24"/>
          <w:szCs w:val="24"/>
          <w:highlight w:val="yellow"/>
        </w:rPr>
        <w:t xml:space="preserve">New York: </w:t>
      </w:r>
      <w:proofErr w:type="gramStart"/>
      <w:r w:rsidRPr="007753CF">
        <w:rPr>
          <w:rFonts w:ascii="Times New Roman" w:hAnsi="Times New Roman" w:cs="Times New Roman"/>
          <w:color w:val="000000" w:themeColor="text1"/>
          <w:sz w:val="24"/>
          <w:szCs w:val="24"/>
          <w:highlight w:val="yellow"/>
        </w:rPr>
        <w:t>Leering</w:t>
      </w:r>
      <w:proofErr w:type="gramEnd"/>
      <w:r w:rsidRPr="007753CF">
        <w:rPr>
          <w:rFonts w:ascii="Times New Roman" w:hAnsi="Times New Roman" w:cs="Times New Roman"/>
          <w:color w:val="000000" w:themeColor="text1"/>
          <w:sz w:val="24"/>
          <w:szCs w:val="24"/>
          <w:highlight w:val="yellow"/>
        </w:rPr>
        <w:t xml:space="preserve"> Buzzard Pictures.</w:t>
      </w:r>
    </w:p>
    <w:p w:rsidR="006871EA" w:rsidRPr="007B4E8F" w:rsidRDefault="00D41CEE" w:rsidP="00FB6905">
      <w:pPr>
        <w:spacing w:after="0" w:line="240" w:lineRule="auto"/>
        <w:ind w:left="720" w:hanging="720"/>
        <w:rPr>
          <w:rFonts w:ascii="Times New Roman" w:hAnsi="Times New Roman" w:cs="Times New Roman"/>
          <w:color w:val="000000" w:themeColor="text1"/>
          <w:sz w:val="24"/>
          <w:szCs w:val="24"/>
        </w:rPr>
      </w:pPr>
      <w:r w:rsidRPr="007B4E8F">
        <w:rPr>
          <w:rFonts w:ascii="Times New Roman" w:hAnsi="Times New Roman" w:cs="Times New Roman"/>
          <w:color w:val="000000" w:themeColor="text1"/>
          <w:sz w:val="24"/>
          <w:szCs w:val="24"/>
        </w:rPr>
        <w:t>C</w:t>
      </w:r>
      <w:r w:rsidR="00150303" w:rsidRPr="007B4E8F">
        <w:rPr>
          <w:rFonts w:ascii="Times New Roman" w:hAnsi="Times New Roman" w:cs="Times New Roman"/>
          <w:color w:val="000000" w:themeColor="text1"/>
          <w:sz w:val="24"/>
          <w:szCs w:val="24"/>
        </w:rPr>
        <w:t>REED</w:t>
      </w:r>
      <w:r w:rsidRPr="007B4E8F">
        <w:rPr>
          <w:rFonts w:ascii="Times New Roman" w:hAnsi="Times New Roman" w:cs="Times New Roman"/>
          <w:color w:val="000000" w:themeColor="text1"/>
          <w:sz w:val="24"/>
          <w:szCs w:val="24"/>
        </w:rPr>
        <w:t xml:space="preserve">, Barbara. </w:t>
      </w:r>
      <w:r w:rsidR="00DB7055" w:rsidRPr="007B4E8F">
        <w:rPr>
          <w:rFonts w:ascii="Times New Roman" w:hAnsi="Times New Roman" w:cs="Times New Roman"/>
          <w:color w:val="000000" w:themeColor="text1"/>
          <w:sz w:val="24"/>
          <w:szCs w:val="24"/>
        </w:rPr>
        <w:t>1993.</w:t>
      </w:r>
      <w:r w:rsidR="00DB7055">
        <w:rPr>
          <w:rFonts w:ascii="Times New Roman" w:hAnsi="Times New Roman" w:cs="Times New Roman"/>
          <w:color w:val="000000" w:themeColor="text1"/>
          <w:sz w:val="24"/>
          <w:szCs w:val="24"/>
        </w:rPr>
        <w:t xml:space="preserve"> </w:t>
      </w:r>
      <w:r w:rsidRPr="007B4E8F">
        <w:rPr>
          <w:rFonts w:ascii="Times New Roman" w:hAnsi="Times New Roman" w:cs="Times New Roman"/>
          <w:i/>
          <w:color w:val="000000" w:themeColor="text1"/>
          <w:sz w:val="24"/>
          <w:szCs w:val="24"/>
        </w:rPr>
        <w:t>The Monstrous Feminine: Film, Feminism, Psychoanalysis</w:t>
      </w:r>
      <w:r w:rsidRPr="007B4E8F">
        <w:rPr>
          <w:rFonts w:ascii="Times New Roman" w:hAnsi="Times New Roman" w:cs="Times New Roman"/>
          <w:color w:val="000000" w:themeColor="text1"/>
          <w:sz w:val="24"/>
          <w:szCs w:val="24"/>
        </w:rPr>
        <w:t xml:space="preserve">. </w:t>
      </w:r>
      <w:r w:rsidR="00E17889">
        <w:rPr>
          <w:rFonts w:ascii="Times New Roman" w:hAnsi="Times New Roman" w:cs="Times New Roman"/>
          <w:sz w:val="24"/>
          <w:szCs w:val="24"/>
        </w:rPr>
        <w:t xml:space="preserve">New York: </w:t>
      </w:r>
      <w:r w:rsidRPr="007B4E8F">
        <w:rPr>
          <w:rFonts w:ascii="Times New Roman" w:hAnsi="Times New Roman" w:cs="Times New Roman"/>
          <w:color w:val="000000" w:themeColor="text1"/>
          <w:sz w:val="24"/>
          <w:szCs w:val="24"/>
        </w:rPr>
        <w:t>Routledge</w:t>
      </w:r>
      <w:r w:rsidR="00DB7055">
        <w:rPr>
          <w:rFonts w:ascii="Times New Roman" w:hAnsi="Times New Roman" w:cs="Times New Roman"/>
          <w:color w:val="000000" w:themeColor="text1"/>
          <w:sz w:val="24"/>
          <w:szCs w:val="24"/>
        </w:rPr>
        <w:t>.</w:t>
      </w:r>
    </w:p>
    <w:p w:rsidR="006871EA" w:rsidRPr="001C7CF4" w:rsidRDefault="00646D2B" w:rsidP="00FB6905">
      <w:pPr>
        <w:spacing w:after="0" w:line="240" w:lineRule="auto"/>
        <w:ind w:left="720" w:hanging="720"/>
        <w:rPr>
          <w:sz w:val="24"/>
          <w:szCs w:val="24"/>
        </w:rPr>
      </w:pPr>
      <w:r w:rsidRPr="001C7CF4">
        <w:rPr>
          <w:rFonts w:ascii="Times New Roman" w:hAnsi="Times New Roman" w:cs="Times New Roman"/>
          <w:color w:val="000000" w:themeColor="text1"/>
          <w:sz w:val="24"/>
          <w:szCs w:val="24"/>
        </w:rPr>
        <w:t>C</w:t>
      </w:r>
      <w:r w:rsidR="00150303" w:rsidRPr="001C7CF4">
        <w:rPr>
          <w:rFonts w:ascii="Times New Roman" w:hAnsi="Times New Roman" w:cs="Times New Roman"/>
          <w:color w:val="000000" w:themeColor="text1"/>
          <w:sz w:val="24"/>
          <w:szCs w:val="24"/>
        </w:rPr>
        <w:t>REWE</w:t>
      </w:r>
      <w:r w:rsidRPr="001C7CF4">
        <w:rPr>
          <w:rFonts w:ascii="Times New Roman" w:hAnsi="Times New Roman" w:cs="Times New Roman"/>
          <w:color w:val="000000" w:themeColor="text1"/>
          <w:sz w:val="24"/>
          <w:szCs w:val="24"/>
        </w:rPr>
        <w:t xml:space="preserve">, Jonathan. </w:t>
      </w:r>
      <w:r w:rsidR="001C7CF4" w:rsidRPr="001C7CF4">
        <w:rPr>
          <w:rFonts w:ascii="Times New Roman" w:hAnsi="Times New Roman" w:cs="Times New Roman"/>
          <w:color w:val="000000" w:themeColor="text1"/>
          <w:sz w:val="24"/>
          <w:szCs w:val="24"/>
        </w:rPr>
        <w:t xml:space="preserve">1995. </w:t>
      </w:r>
      <w:r w:rsidRPr="001C7CF4">
        <w:rPr>
          <w:rFonts w:ascii="Times New Roman" w:hAnsi="Times New Roman" w:cs="Times New Roman"/>
          <w:color w:val="000000" w:themeColor="text1"/>
          <w:sz w:val="24"/>
          <w:szCs w:val="24"/>
        </w:rPr>
        <w:t xml:space="preserve">“Queering ‘The Yellow Wallpaper’? </w:t>
      </w:r>
      <w:proofErr w:type="gramStart"/>
      <w:r w:rsidRPr="001C7CF4">
        <w:rPr>
          <w:rFonts w:ascii="Times New Roman" w:hAnsi="Times New Roman" w:cs="Times New Roman"/>
          <w:color w:val="000000" w:themeColor="text1"/>
          <w:sz w:val="24"/>
          <w:szCs w:val="24"/>
        </w:rPr>
        <w:t>Charlotte Perkins Gilman and the Politics of Form.”</w:t>
      </w:r>
      <w:proofErr w:type="gramEnd"/>
      <w:r w:rsidRPr="001C7CF4">
        <w:rPr>
          <w:rFonts w:ascii="Times New Roman" w:hAnsi="Times New Roman" w:cs="Times New Roman"/>
          <w:color w:val="000000" w:themeColor="text1"/>
          <w:sz w:val="24"/>
          <w:szCs w:val="24"/>
        </w:rPr>
        <w:t xml:space="preserve"> </w:t>
      </w:r>
      <w:r w:rsidRPr="001C7CF4">
        <w:rPr>
          <w:rFonts w:ascii="Times New Roman" w:hAnsi="Times New Roman" w:cs="Times New Roman"/>
          <w:i/>
          <w:color w:val="000000" w:themeColor="text1"/>
          <w:sz w:val="24"/>
          <w:szCs w:val="24"/>
        </w:rPr>
        <w:t>Tulsa Studies in Women’s Literature</w:t>
      </w:r>
      <w:r w:rsidR="001C7CF4" w:rsidRPr="001C7CF4">
        <w:rPr>
          <w:rFonts w:ascii="Times New Roman" w:hAnsi="Times New Roman" w:cs="Times New Roman"/>
          <w:color w:val="000000" w:themeColor="text1"/>
          <w:sz w:val="24"/>
          <w:szCs w:val="24"/>
        </w:rPr>
        <w:t xml:space="preserve"> 14 (</w:t>
      </w:r>
      <w:r w:rsidR="00DB7055" w:rsidRPr="001C7CF4">
        <w:rPr>
          <w:rFonts w:ascii="Times New Roman" w:hAnsi="Times New Roman" w:cs="Times New Roman"/>
          <w:color w:val="000000" w:themeColor="text1"/>
          <w:sz w:val="24"/>
          <w:szCs w:val="24"/>
        </w:rPr>
        <w:t>2</w:t>
      </w:r>
      <w:r w:rsidR="001C7CF4" w:rsidRPr="001C7CF4">
        <w:rPr>
          <w:rFonts w:ascii="Times New Roman" w:hAnsi="Times New Roman" w:cs="Times New Roman"/>
          <w:color w:val="000000" w:themeColor="text1"/>
          <w:sz w:val="24"/>
          <w:szCs w:val="24"/>
        </w:rPr>
        <w:t>):</w:t>
      </w:r>
      <w:r w:rsidRPr="001C7CF4">
        <w:rPr>
          <w:rFonts w:ascii="Times New Roman" w:hAnsi="Times New Roman" w:cs="Times New Roman"/>
          <w:color w:val="000000" w:themeColor="text1"/>
          <w:sz w:val="24"/>
          <w:szCs w:val="24"/>
        </w:rPr>
        <w:t xml:space="preserve"> 273-</w:t>
      </w:r>
      <w:r w:rsidR="00DB7055" w:rsidRPr="001C7CF4">
        <w:rPr>
          <w:rFonts w:ascii="Times New Roman" w:hAnsi="Times New Roman" w:cs="Times New Roman"/>
          <w:color w:val="000000" w:themeColor="text1"/>
          <w:sz w:val="24"/>
          <w:szCs w:val="24"/>
        </w:rPr>
        <w:t>2</w:t>
      </w:r>
      <w:r w:rsidRPr="001C7CF4">
        <w:rPr>
          <w:rFonts w:ascii="Times New Roman" w:hAnsi="Times New Roman" w:cs="Times New Roman"/>
          <w:color w:val="000000" w:themeColor="text1"/>
          <w:sz w:val="24"/>
          <w:szCs w:val="24"/>
        </w:rPr>
        <w:t>93.</w:t>
      </w:r>
    </w:p>
    <w:p w:rsidR="0092711E" w:rsidRPr="007B4E8F" w:rsidRDefault="00026AFA" w:rsidP="00FB6905">
      <w:pPr>
        <w:pStyle w:val="BodyText21"/>
        <w:tabs>
          <w:tab w:val="left" w:pos="284"/>
        </w:tabs>
        <w:spacing w:line="240" w:lineRule="auto"/>
        <w:ind w:left="720" w:hanging="720"/>
        <w:jc w:val="both"/>
        <w:rPr>
          <w:sz w:val="24"/>
          <w:szCs w:val="24"/>
          <w:lang w:val="es-ES"/>
        </w:rPr>
      </w:pPr>
      <w:proofErr w:type="gramStart"/>
      <w:r w:rsidRPr="009008C0">
        <w:rPr>
          <w:sz w:val="24"/>
          <w:szCs w:val="24"/>
        </w:rPr>
        <w:t>D</w:t>
      </w:r>
      <w:r w:rsidR="00150303" w:rsidRPr="009008C0">
        <w:rPr>
          <w:sz w:val="24"/>
          <w:szCs w:val="24"/>
        </w:rPr>
        <w:t>IAMOND</w:t>
      </w:r>
      <w:r w:rsidRPr="009008C0">
        <w:rPr>
          <w:sz w:val="24"/>
          <w:szCs w:val="24"/>
        </w:rPr>
        <w:t>, Elin.</w:t>
      </w:r>
      <w:proofErr w:type="gramEnd"/>
      <w:r w:rsidRPr="009008C0">
        <w:rPr>
          <w:sz w:val="24"/>
          <w:szCs w:val="24"/>
        </w:rPr>
        <w:t xml:space="preserve"> </w:t>
      </w:r>
      <w:r w:rsidR="001C7CF4" w:rsidRPr="009008C0">
        <w:rPr>
          <w:sz w:val="24"/>
          <w:szCs w:val="24"/>
        </w:rPr>
        <w:t xml:space="preserve">1990. </w:t>
      </w:r>
      <w:r w:rsidRPr="009008C0">
        <w:rPr>
          <w:sz w:val="24"/>
          <w:szCs w:val="24"/>
        </w:rPr>
        <w:t xml:space="preserve">“Realism and Hysteria: Toward a Feminist Mimesis.” </w:t>
      </w:r>
      <w:proofErr w:type="spellStart"/>
      <w:r w:rsidRPr="001C7CF4">
        <w:rPr>
          <w:i/>
          <w:sz w:val="24"/>
          <w:szCs w:val="24"/>
          <w:lang w:val="es-ES"/>
        </w:rPr>
        <w:t>Discourse</w:t>
      </w:r>
      <w:proofErr w:type="spellEnd"/>
      <w:r w:rsidR="001C7CF4" w:rsidRPr="001C7CF4">
        <w:rPr>
          <w:sz w:val="24"/>
          <w:szCs w:val="24"/>
          <w:lang w:val="es-ES"/>
        </w:rPr>
        <w:t xml:space="preserve"> </w:t>
      </w:r>
      <w:r w:rsidRPr="001C7CF4">
        <w:rPr>
          <w:sz w:val="24"/>
          <w:szCs w:val="24"/>
          <w:lang w:val="es-ES"/>
        </w:rPr>
        <w:t>13</w:t>
      </w:r>
      <w:r w:rsidR="001C7CF4" w:rsidRPr="001C7CF4">
        <w:rPr>
          <w:sz w:val="24"/>
          <w:szCs w:val="24"/>
          <w:lang w:val="es-ES"/>
        </w:rPr>
        <w:t xml:space="preserve"> (</w:t>
      </w:r>
      <w:r w:rsidRPr="001C7CF4">
        <w:rPr>
          <w:sz w:val="24"/>
          <w:szCs w:val="24"/>
          <w:lang w:val="es-ES"/>
        </w:rPr>
        <w:t>1</w:t>
      </w:r>
      <w:r w:rsidR="001C7CF4" w:rsidRPr="001C7CF4">
        <w:rPr>
          <w:sz w:val="24"/>
          <w:szCs w:val="24"/>
          <w:lang w:val="es-ES"/>
        </w:rPr>
        <w:t xml:space="preserve">): </w:t>
      </w:r>
      <w:r w:rsidRPr="001C7CF4">
        <w:rPr>
          <w:sz w:val="24"/>
          <w:szCs w:val="24"/>
          <w:lang w:val="es-ES"/>
        </w:rPr>
        <w:t>59-92.</w:t>
      </w:r>
    </w:p>
    <w:p w:rsidR="006871EA" w:rsidRPr="00007ACE" w:rsidRDefault="00150303" w:rsidP="00FB6905">
      <w:pPr>
        <w:pStyle w:val="BodyText21"/>
        <w:tabs>
          <w:tab w:val="left" w:pos="284"/>
        </w:tabs>
        <w:spacing w:line="240" w:lineRule="auto"/>
        <w:ind w:left="720" w:hanging="720"/>
        <w:jc w:val="both"/>
        <w:rPr>
          <w:sz w:val="24"/>
          <w:szCs w:val="24"/>
          <w:lang w:val="en-GB"/>
        </w:rPr>
      </w:pPr>
      <w:r w:rsidRPr="007B4E8F">
        <w:rPr>
          <w:sz w:val="24"/>
          <w:szCs w:val="24"/>
          <w:lang w:val="es-ES"/>
        </w:rPr>
        <w:t>DIDI-HUBERMAN</w:t>
      </w:r>
      <w:r w:rsidR="0092711E" w:rsidRPr="007B4E8F">
        <w:rPr>
          <w:sz w:val="24"/>
          <w:szCs w:val="24"/>
          <w:lang w:val="es-ES"/>
        </w:rPr>
        <w:t xml:space="preserve">, Georges. </w:t>
      </w:r>
      <w:r w:rsidR="00DB7055" w:rsidRPr="00DB7055">
        <w:rPr>
          <w:sz w:val="24"/>
          <w:szCs w:val="24"/>
          <w:lang w:val="es-ES"/>
        </w:rPr>
        <w:t>2007.</w:t>
      </w:r>
      <w:r w:rsidR="00DB7055">
        <w:rPr>
          <w:sz w:val="24"/>
          <w:szCs w:val="24"/>
          <w:lang w:val="es-ES"/>
        </w:rPr>
        <w:t xml:space="preserve"> </w:t>
      </w:r>
      <w:r w:rsidR="0092711E" w:rsidRPr="007B4E8F">
        <w:rPr>
          <w:i/>
          <w:sz w:val="24"/>
          <w:szCs w:val="24"/>
          <w:lang w:val="es-ES"/>
        </w:rPr>
        <w:t xml:space="preserve">La invención de la histeria. </w:t>
      </w:r>
      <w:proofErr w:type="spellStart"/>
      <w:r w:rsidR="0092711E" w:rsidRPr="007B4E8F">
        <w:rPr>
          <w:i/>
          <w:sz w:val="24"/>
          <w:szCs w:val="24"/>
          <w:lang w:val="es-ES"/>
        </w:rPr>
        <w:t>Charcot</w:t>
      </w:r>
      <w:proofErr w:type="spellEnd"/>
      <w:r w:rsidR="0092711E" w:rsidRPr="007B4E8F">
        <w:rPr>
          <w:i/>
          <w:sz w:val="24"/>
          <w:szCs w:val="24"/>
          <w:lang w:val="es-ES"/>
        </w:rPr>
        <w:t xml:space="preserve"> y la iconografía fotográfica de la </w:t>
      </w:r>
      <w:proofErr w:type="spellStart"/>
      <w:r w:rsidR="0092711E" w:rsidRPr="007B4E8F">
        <w:rPr>
          <w:i/>
          <w:sz w:val="24"/>
          <w:szCs w:val="24"/>
          <w:lang w:val="es-ES"/>
        </w:rPr>
        <w:t>Sâlpetrière</w:t>
      </w:r>
      <w:proofErr w:type="spellEnd"/>
      <w:r w:rsidR="0092711E" w:rsidRPr="007B4E8F">
        <w:rPr>
          <w:sz w:val="24"/>
          <w:szCs w:val="24"/>
          <w:lang w:val="es-ES"/>
        </w:rPr>
        <w:t xml:space="preserve">. </w:t>
      </w:r>
      <w:proofErr w:type="gramStart"/>
      <w:r w:rsidR="0092711E" w:rsidRPr="00007ACE">
        <w:rPr>
          <w:sz w:val="24"/>
          <w:szCs w:val="24"/>
          <w:lang w:val="en-GB"/>
        </w:rPr>
        <w:t>Translated by Tania Ar</w:t>
      </w:r>
      <w:r w:rsidR="00E17889" w:rsidRPr="00007ACE">
        <w:rPr>
          <w:sz w:val="24"/>
          <w:szCs w:val="24"/>
          <w:lang w:val="en-GB"/>
        </w:rPr>
        <w:t>ias and Rafael Jackson.</w:t>
      </w:r>
      <w:proofErr w:type="gramEnd"/>
      <w:r w:rsidR="00E17889" w:rsidRPr="00007ACE">
        <w:rPr>
          <w:sz w:val="24"/>
          <w:szCs w:val="24"/>
          <w:lang w:val="en-GB"/>
        </w:rPr>
        <w:t xml:space="preserve"> Madrid:</w:t>
      </w:r>
      <w:r w:rsidR="00DB7055" w:rsidRPr="00007ACE">
        <w:rPr>
          <w:sz w:val="24"/>
          <w:szCs w:val="24"/>
          <w:lang w:val="en-GB"/>
        </w:rPr>
        <w:t xml:space="preserve"> </w:t>
      </w:r>
      <w:proofErr w:type="spellStart"/>
      <w:r w:rsidR="00DB7055" w:rsidRPr="00007ACE">
        <w:rPr>
          <w:sz w:val="24"/>
          <w:szCs w:val="24"/>
          <w:lang w:val="en-GB"/>
        </w:rPr>
        <w:t>Cátedra</w:t>
      </w:r>
      <w:proofErr w:type="spellEnd"/>
      <w:r w:rsidR="00DB7055" w:rsidRPr="00007ACE">
        <w:rPr>
          <w:sz w:val="24"/>
          <w:szCs w:val="24"/>
          <w:lang w:val="en-GB"/>
        </w:rPr>
        <w:t>.</w:t>
      </w:r>
    </w:p>
    <w:p w:rsidR="006871EA" w:rsidRPr="00244004" w:rsidRDefault="003E0AFA" w:rsidP="00FB6905">
      <w:pPr>
        <w:tabs>
          <w:tab w:val="left" w:pos="1710"/>
        </w:tabs>
        <w:spacing w:after="0" w:line="240" w:lineRule="auto"/>
        <w:ind w:left="720" w:hanging="720"/>
        <w:jc w:val="both"/>
        <w:rPr>
          <w:rFonts w:ascii="Times New Roman" w:hAnsi="Times New Roman" w:cs="Times New Roman"/>
          <w:sz w:val="24"/>
          <w:szCs w:val="24"/>
        </w:rPr>
      </w:pPr>
      <w:r w:rsidRPr="00007ACE">
        <w:rPr>
          <w:rFonts w:ascii="Times New Roman" w:hAnsi="Times New Roman" w:cs="Times New Roman"/>
          <w:sz w:val="24"/>
          <w:szCs w:val="24"/>
          <w:lang w:val="en-GB"/>
        </w:rPr>
        <w:t>F</w:t>
      </w:r>
      <w:r w:rsidR="00150303" w:rsidRPr="00007ACE">
        <w:rPr>
          <w:rFonts w:ascii="Times New Roman" w:hAnsi="Times New Roman" w:cs="Times New Roman"/>
          <w:sz w:val="24"/>
          <w:szCs w:val="24"/>
          <w:lang w:val="en-GB"/>
        </w:rPr>
        <w:t>ELMAN</w:t>
      </w:r>
      <w:r w:rsidR="00943C7E" w:rsidRPr="00007ACE">
        <w:rPr>
          <w:rFonts w:ascii="Times New Roman" w:hAnsi="Times New Roman" w:cs="Times New Roman"/>
          <w:sz w:val="24"/>
          <w:szCs w:val="24"/>
          <w:lang w:val="en-GB"/>
        </w:rPr>
        <w:t xml:space="preserve">, Shoshana. </w:t>
      </w:r>
      <w:r w:rsidR="00DB7055" w:rsidRPr="00007ACE">
        <w:rPr>
          <w:rFonts w:ascii="Times New Roman" w:hAnsi="Times New Roman" w:cs="Times New Roman"/>
          <w:sz w:val="24"/>
          <w:szCs w:val="24"/>
          <w:lang w:val="en-GB"/>
        </w:rPr>
        <w:t xml:space="preserve">1997. </w:t>
      </w:r>
      <w:r w:rsidR="00943C7E" w:rsidRPr="00007ACE">
        <w:rPr>
          <w:rFonts w:ascii="Times New Roman" w:hAnsi="Times New Roman" w:cs="Times New Roman"/>
          <w:sz w:val="24"/>
          <w:szCs w:val="24"/>
          <w:lang w:val="en-GB"/>
        </w:rPr>
        <w:t>“W</w:t>
      </w:r>
      <w:r w:rsidR="00130B09" w:rsidRPr="00007ACE">
        <w:rPr>
          <w:rFonts w:ascii="Times New Roman" w:hAnsi="Times New Roman" w:cs="Times New Roman"/>
          <w:sz w:val="24"/>
          <w:szCs w:val="24"/>
          <w:lang w:val="en-GB"/>
        </w:rPr>
        <w:t>omen and Madness: The Critical F</w:t>
      </w:r>
      <w:r w:rsidR="00943C7E" w:rsidRPr="00007ACE">
        <w:rPr>
          <w:rFonts w:ascii="Times New Roman" w:hAnsi="Times New Roman" w:cs="Times New Roman"/>
          <w:sz w:val="24"/>
          <w:szCs w:val="24"/>
          <w:lang w:val="en-GB"/>
        </w:rPr>
        <w:t>allacy</w:t>
      </w:r>
      <w:r w:rsidR="00943C7E" w:rsidRPr="007B4E8F">
        <w:rPr>
          <w:rFonts w:ascii="Times New Roman" w:hAnsi="Times New Roman" w:cs="Times New Roman"/>
          <w:sz w:val="24"/>
          <w:szCs w:val="24"/>
        </w:rPr>
        <w:t xml:space="preserve">.” </w:t>
      </w:r>
      <w:r w:rsidR="00244004">
        <w:rPr>
          <w:rFonts w:ascii="Times New Roman" w:hAnsi="Times New Roman" w:cs="Times New Roman"/>
          <w:sz w:val="24"/>
          <w:szCs w:val="24"/>
        </w:rPr>
        <w:t xml:space="preserve">In </w:t>
      </w:r>
      <w:r w:rsidR="00943C7E" w:rsidRPr="007B4E8F">
        <w:rPr>
          <w:rFonts w:ascii="Times New Roman" w:hAnsi="Times New Roman" w:cs="Times New Roman"/>
          <w:i/>
          <w:sz w:val="24"/>
          <w:szCs w:val="24"/>
        </w:rPr>
        <w:t>The Feminist Reader: Essays in Gender and the Politics of Literary Criticism</w:t>
      </w:r>
      <w:r w:rsidR="00943C7E" w:rsidRPr="007B4E8F">
        <w:rPr>
          <w:rFonts w:ascii="Times New Roman" w:hAnsi="Times New Roman" w:cs="Times New Roman"/>
          <w:sz w:val="24"/>
          <w:szCs w:val="24"/>
        </w:rPr>
        <w:t xml:space="preserve">, edited by Catherine </w:t>
      </w:r>
      <w:proofErr w:type="spellStart"/>
      <w:r w:rsidR="00943C7E" w:rsidRPr="007B4E8F">
        <w:rPr>
          <w:rFonts w:ascii="Times New Roman" w:hAnsi="Times New Roman" w:cs="Times New Roman"/>
          <w:sz w:val="24"/>
          <w:szCs w:val="24"/>
        </w:rPr>
        <w:t>Belsey</w:t>
      </w:r>
      <w:proofErr w:type="spellEnd"/>
      <w:r w:rsidR="00943C7E" w:rsidRPr="007B4E8F">
        <w:rPr>
          <w:rFonts w:ascii="Times New Roman" w:hAnsi="Times New Roman" w:cs="Times New Roman"/>
          <w:sz w:val="24"/>
          <w:szCs w:val="24"/>
        </w:rPr>
        <w:t xml:space="preserve"> and Jane Moore, </w:t>
      </w:r>
      <w:r w:rsidR="00244004" w:rsidRPr="007B4E8F">
        <w:rPr>
          <w:rFonts w:ascii="Times New Roman" w:hAnsi="Times New Roman" w:cs="Times New Roman"/>
          <w:sz w:val="24"/>
          <w:szCs w:val="24"/>
        </w:rPr>
        <w:t>133-</w:t>
      </w:r>
      <w:r w:rsidR="00244004">
        <w:rPr>
          <w:rFonts w:ascii="Times New Roman" w:hAnsi="Times New Roman" w:cs="Times New Roman"/>
          <w:sz w:val="24"/>
          <w:szCs w:val="24"/>
        </w:rPr>
        <w:t>1</w:t>
      </w:r>
      <w:r w:rsidR="00244004" w:rsidRPr="007B4E8F">
        <w:rPr>
          <w:rFonts w:ascii="Times New Roman" w:hAnsi="Times New Roman" w:cs="Times New Roman"/>
          <w:sz w:val="24"/>
          <w:szCs w:val="24"/>
        </w:rPr>
        <w:t>53</w:t>
      </w:r>
      <w:r w:rsidR="00244004">
        <w:rPr>
          <w:rFonts w:ascii="Times New Roman" w:hAnsi="Times New Roman" w:cs="Times New Roman"/>
          <w:sz w:val="24"/>
          <w:szCs w:val="24"/>
        </w:rPr>
        <w:t xml:space="preserve">. </w:t>
      </w:r>
      <w:proofErr w:type="spellStart"/>
      <w:r w:rsidR="00E17889">
        <w:rPr>
          <w:rFonts w:ascii="Times New Roman" w:hAnsi="Times New Roman" w:cs="Times New Roman"/>
          <w:sz w:val="24"/>
          <w:szCs w:val="24"/>
          <w:lang w:val="en-GB"/>
        </w:rPr>
        <w:t>Houndmills</w:t>
      </w:r>
      <w:proofErr w:type="spellEnd"/>
      <w:r w:rsidR="00E17889">
        <w:rPr>
          <w:rFonts w:ascii="Times New Roman" w:hAnsi="Times New Roman" w:cs="Times New Roman"/>
          <w:sz w:val="24"/>
          <w:szCs w:val="24"/>
          <w:lang w:val="en-GB"/>
        </w:rPr>
        <w:t xml:space="preserve">: </w:t>
      </w:r>
      <w:r w:rsidR="00244004" w:rsidRPr="00244004">
        <w:rPr>
          <w:rFonts w:ascii="Times New Roman" w:hAnsi="Times New Roman" w:cs="Times New Roman"/>
          <w:sz w:val="24"/>
          <w:szCs w:val="24"/>
        </w:rPr>
        <w:t>Macmillan</w:t>
      </w:r>
      <w:r w:rsidR="00AA4702" w:rsidRPr="00244004">
        <w:rPr>
          <w:rFonts w:ascii="Times New Roman" w:hAnsi="Times New Roman" w:cs="Times New Roman"/>
          <w:sz w:val="24"/>
          <w:szCs w:val="24"/>
        </w:rPr>
        <w:t>.</w:t>
      </w:r>
    </w:p>
    <w:p w:rsidR="00244004" w:rsidRPr="00244004" w:rsidRDefault="00680B32" w:rsidP="00FB6905">
      <w:pPr>
        <w:tabs>
          <w:tab w:val="left" w:pos="1710"/>
        </w:tabs>
        <w:spacing w:after="0" w:line="240" w:lineRule="auto"/>
        <w:ind w:left="720" w:hanging="720"/>
        <w:jc w:val="both"/>
        <w:rPr>
          <w:rFonts w:ascii="Times New Roman" w:hAnsi="Times New Roman" w:cs="Times New Roman"/>
          <w:sz w:val="24"/>
          <w:szCs w:val="24"/>
          <w:lang w:val="en-GB"/>
        </w:rPr>
      </w:pPr>
      <w:r w:rsidRPr="00244004">
        <w:rPr>
          <w:rFonts w:ascii="Times New Roman" w:hAnsi="Times New Roman" w:cs="Times New Roman"/>
          <w:sz w:val="24"/>
          <w:szCs w:val="24"/>
        </w:rPr>
        <w:lastRenderedPageBreak/>
        <w:t>F</w:t>
      </w:r>
      <w:r w:rsidR="00150303" w:rsidRPr="00244004">
        <w:rPr>
          <w:rFonts w:ascii="Times New Roman" w:hAnsi="Times New Roman" w:cs="Times New Roman"/>
          <w:sz w:val="24"/>
          <w:szCs w:val="24"/>
        </w:rPr>
        <w:t>ELDSTEIN</w:t>
      </w:r>
      <w:r w:rsidRPr="00244004">
        <w:rPr>
          <w:rFonts w:ascii="Times New Roman" w:hAnsi="Times New Roman" w:cs="Times New Roman"/>
          <w:sz w:val="24"/>
          <w:szCs w:val="24"/>
        </w:rPr>
        <w:t>, Richard.</w:t>
      </w:r>
      <w:r w:rsidR="00026AFA" w:rsidRPr="00244004">
        <w:rPr>
          <w:rFonts w:ascii="Times New Roman" w:hAnsi="Times New Roman" w:cs="Times New Roman"/>
          <w:sz w:val="24"/>
          <w:szCs w:val="24"/>
          <w:lang w:val="en-GB"/>
        </w:rPr>
        <w:t xml:space="preserve"> </w:t>
      </w:r>
      <w:r w:rsidR="00244004">
        <w:rPr>
          <w:rFonts w:ascii="Times New Roman" w:hAnsi="Times New Roman" w:cs="Times New Roman"/>
          <w:sz w:val="24"/>
          <w:szCs w:val="24"/>
          <w:lang w:val="en-GB"/>
        </w:rPr>
        <w:t>1992</w:t>
      </w:r>
      <w:r w:rsidR="00301128">
        <w:rPr>
          <w:rFonts w:ascii="Times New Roman" w:hAnsi="Times New Roman" w:cs="Times New Roman"/>
          <w:sz w:val="24"/>
          <w:szCs w:val="24"/>
          <w:lang w:val="en-GB"/>
        </w:rPr>
        <w:t>.</w:t>
      </w:r>
      <w:r w:rsidR="00244004" w:rsidRPr="00244004">
        <w:rPr>
          <w:rFonts w:ascii="Times New Roman" w:hAnsi="Times New Roman" w:cs="Times New Roman"/>
          <w:sz w:val="24"/>
          <w:szCs w:val="24"/>
          <w:lang w:val="en-GB"/>
        </w:rPr>
        <w:t xml:space="preserve"> </w:t>
      </w:r>
      <w:r w:rsidR="00026AFA" w:rsidRPr="00244004">
        <w:rPr>
          <w:rFonts w:ascii="Times New Roman" w:hAnsi="Times New Roman" w:cs="Times New Roman"/>
          <w:sz w:val="24"/>
          <w:szCs w:val="24"/>
          <w:lang w:val="en-GB"/>
        </w:rPr>
        <w:t>“Reader, Text</w:t>
      </w:r>
      <w:r w:rsidR="008247FB" w:rsidRPr="00244004">
        <w:rPr>
          <w:rFonts w:ascii="Times New Roman" w:hAnsi="Times New Roman" w:cs="Times New Roman"/>
          <w:sz w:val="24"/>
          <w:szCs w:val="24"/>
          <w:lang w:val="en-GB"/>
        </w:rPr>
        <w:t xml:space="preserve"> and</w:t>
      </w:r>
      <w:r w:rsidR="00026AFA" w:rsidRPr="00244004">
        <w:rPr>
          <w:rFonts w:ascii="Times New Roman" w:hAnsi="Times New Roman" w:cs="Times New Roman"/>
          <w:sz w:val="24"/>
          <w:szCs w:val="24"/>
          <w:lang w:val="en-GB"/>
        </w:rPr>
        <w:t xml:space="preserve"> Ambiguous </w:t>
      </w:r>
      <w:proofErr w:type="spellStart"/>
      <w:r w:rsidR="00026AFA" w:rsidRPr="00244004">
        <w:rPr>
          <w:rFonts w:ascii="Times New Roman" w:hAnsi="Times New Roman" w:cs="Times New Roman"/>
          <w:sz w:val="24"/>
          <w:szCs w:val="24"/>
          <w:lang w:val="en-GB"/>
        </w:rPr>
        <w:t>Referentiality</w:t>
      </w:r>
      <w:proofErr w:type="spellEnd"/>
      <w:r w:rsidR="00026AFA" w:rsidRPr="00244004">
        <w:rPr>
          <w:rFonts w:ascii="Times New Roman" w:hAnsi="Times New Roman" w:cs="Times New Roman"/>
          <w:sz w:val="24"/>
          <w:szCs w:val="24"/>
          <w:lang w:val="en-GB"/>
        </w:rPr>
        <w:t xml:space="preserve"> in ‘The Yellow Wall-paper’</w:t>
      </w:r>
      <w:r w:rsidR="007C37B3" w:rsidRPr="00244004">
        <w:rPr>
          <w:rFonts w:ascii="Times New Roman" w:hAnsi="Times New Roman" w:cs="Times New Roman"/>
          <w:sz w:val="24"/>
          <w:szCs w:val="24"/>
          <w:lang w:val="en-GB"/>
        </w:rPr>
        <w:t>.</w:t>
      </w:r>
      <w:r w:rsidR="00026AFA" w:rsidRPr="00244004">
        <w:rPr>
          <w:rFonts w:ascii="Times New Roman" w:hAnsi="Times New Roman" w:cs="Times New Roman"/>
          <w:sz w:val="24"/>
          <w:szCs w:val="24"/>
          <w:lang w:val="en-GB"/>
        </w:rPr>
        <w:t xml:space="preserve">” </w:t>
      </w:r>
      <w:proofErr w:type="gramStart"/>
      <w:r w:rsidR="00244004" w:rsidRPr="00244004">
        <w:rPr>
          <w:rFonts w:ascii="Times New Roman" w:hAnsi="Times New Roman" w:cs="Times New Roman"/>
          <w:sz w:val="24"/>
          <w:szCs w:val="24"/>
          <w:lang w:val="en-GB"/>
        </w:rPr>
        <w:t xml:space="preserve">In </w:t>
      </w:r>
      <w:r w:rsidR="00244004" w:rsidRPr="00244004">
        <w:rPr>
          <w:rFonts w:ascii="Times New Roman" w:hAnsi="Times New Roman" w:cs="Times New Roman"/>
          <w:i/>
          <w:sz w:val="24"/>
          <w:szCs w:val="24"/>
          <w:lang w:val="en-GB"/>
        </w:rPr>
        <w:t>The Captive Imagination</w:t>
      </w:r>
      <w:r w:rsidR="00244004" w:rsidRPr="00244004">
        <w:rPr>
          <w:rFonts w:ascii="Times New Roman" w:hAnsi="Times New Roman" w:cs="Times New Roman"/>
          <w:sz w:val="24"/>
          <w:szCs w:val="24"/>
          <w:lang w:val="en-GB"/>
        </w:rPr>
        <w:t>.</w:t>
      </w:r>
      <w:proofErr w:type="gramEnd"/>
      <w:r w:rsidR="00244004" w:rsidRPr="00244004">
        <w:rPr>
          <w:rFonts w:ascii="Times New Roman" w:hAnsi="Times New Roman" w:cs="Times New Roman"/>
          <w:i/>
          <w:sz w:val="24"/>
          <w:szCs w:val="24"/>
          <w:lang w:val="en-GB"/>
        </w:rPr>
        <w:t xml:space="preserve"> A Case Book on “The Yellow Wallpaper,” </w:t>
      </w:r>
      <w:r w:rsidR="00244004" w:rsidRPr="00244004">
        <w:rPr>
          <w:rFonts w:ascii="Times New Roman" w:hAnsi="Times New Roman" w:cs="Times New Roman"/>
          <w:sz w:val="24"/>
          <w:szCs w:val="24"/>
          <w:lang w:val="en-GB"/>
        </w:rPr>
        <w:t>edited by Catherine Golden, 307-318.</w:t>
      </w:r>
      <w:r w:rsidR="00244004" w:rsidRPr="00244004">
        <w:rPr>
          <w:rFonts w:ascii="Times New Roman" w:hAnsi="Times New Roman" w:cs="Times New Roman"/>
          <w:sz w:val="24"/>
          <w:szCs w:val="24"/>
        </w:rPr>
        <w:t xml:space="preserve"> </w:t>
      </w:r>
      <w:r w:rsidR="00C42B4D">
        <w:rPr>
          <w:rFonts w:ascii="Times New Roman" w:hAnsi="Times New Roman" w:cs="Times New Roman"/>
          <w:sz w:val="24"/>
          <w:szCs w:val="24"/>
        </w:rPr>
        <w:t xml:space="preserve">New York: </w:t>
      </w:r>
      <w:r w:rsidR="00244004" w:rsidRPr="00244004">
        <w:rPr>
          <w:rFonts w:ascii="Times New Roman" w:hAnsi="Times New Roman" w:cs="Times New Roman"/>
          <w:sz w:val="24"/>
          <w:szCs w:val="24"/>
          <w:lang w:val="en-GB"/>
        </w:rPr>
        <w:t xml:space="preserve">The Feminist Press. </w:t>
      </w:r>
    </w:p>
    <w:p w:rsidR="00954341" w:rsidRDefault="00954341" w:rsidP="00FB6905">
      <w:pPr>
        <w:pStyle w:val="BodyText21"/>
        <w:tabs>
          <w:tab w:val="left" w:pos="720"/>
          <w:tab w:val="left" w:pos="1710"/>
        </w:tabs>
        <w:spacing w:line="240" w:lineRule="auto"/>
        <w:ind w:left="720" w:hanging="720"/>
        <w:jc w:val="both"/>
        <w:rPr>
          <w:color w:val="000000" w:themeColor="text1"/>
          <w:sz w:val="24"/>
          <w:szCs w:val="24"/>
        </w:rPr>
      </w:pPr>
      <w:r w:rsidRPr="00244004">
        <w:rPr>
          <w:color w:val="000000" w:themeColor="text1"/>
          <w:sz w:val="24"/>
          <w:szCs w:val="24"/>
        </w:rPr>
        <w:t>F</w:t>
      </w:r>
      <w:r w:rsidR="00150303" w:rsidRPr="00244004">
        <w:rPr>
          <w:color w:val="000000" w:themeColor="text1"/>
          <w:sz w:val="24"/>
          <w:szCs w:val="24"/>
        </w:rPr>
        <w:t>REUD</w:t>
      </w:r>
      <w:r w:rsidRPr="00244004">
        <w:rPr>
          <w:color w:val="000000" w:themeColor="text1"/>
          <w:sz w:val="24"/>
          <w:szCs w:val="24"/>
        </w:rPr>
        <w:t xml:space="preserve">, Sigmund. </w:t>
      </w:r>
      <w:r w:rsidR="001A0AFB" w:rsidRPr="00244004">
        <w:rPr>
          <w:color w:val="000000" w:themeColor="text1"/>
          <w:sz w:val="24"/>
          <w:szCs w:val="24"/>
        </w:rPr>
        <w:t xml:space="preserve">1996. </w:t>
      </w:r>
      <w:proofErr w:type="spellStart"/>
      <w:r w:rsidR="000F7989" w:rsidRPr="00244004">
        <w:rPr>
          <w:i/>
          <w:color w:val="000000" w:themeColor="text1"/>
          <w:sz w:val="24"/>
          <w:szCs w:val="24"/>
        </w:rPr>
        <w:t>Obras</w:t>
      </w:r>
      <w:proofErr w:type="spellEnd"/>
      <w:r w:rsidR="000F7989" w:rsidRPr="00244004">
        <w:rPr>
          <w:i/>
          <w:color w:val="000000" w:themeColor="text1"/>
          <w:sz w:val="24"/>
          <w:szCs w:val="24"/>
        </w:rPr>
        <w:t xml:space="preserve"> </w:t>
      </w:r>
      <w:proofErr w:type="spellStart"/>
      <w:r w:rsidR="000F7989" w:rsidRPr="00244004">
        <w:rPr>
          <w:i/>
          <w:color w:val="000000" w:themeColor="text1"/>
          <w:sz w:val="24"/>
          <w:szCs w:val="24"/>
        </w:rPr>
        <w:t>completas</w:t>
      </w:r>
      <w:proofErr w:type="spellEnd"/>
      <w:r w:rsidR="000F7989" w:rsidRPr="00244004">
        <w:rPr>
          <w:i/>
          <w:color w:val="000000" w:themeColor="text1"/>
          <w:sz w:val="24"/>
          <w:szCs w:val="24"/>
        </w:rPr>
        <w:t>. Vol.</w:t>
      </w:r>
      <w:r w:rsidRPr="00244004">
        <w:rPr>
          <w:i/>
          <w:color w:val="000000" w:themeColor="text1"/>
          <w:sz w:val="24"/>
          <w:szCs w:val="24"/>
        </w:rPr>
        <w:t xml:space="preserve"> XIV</w:t>
      </w:r>
      <w:r w:rsidR="00C17A47" w:rsidRPr="00244004">
        <w:rPr>
          <w:color w:val="000000" w:themeColor="text1"/>
          <w:sz w:val="24"/>
          <w:szCs w:val="24"/>
        </w:rPr>
        <w:t>.</w:t>
      </w:r>
      <w:r w:rsidRPr="00244004">
        <w:rPr>
          <w:color w:val="000000" w:themeColor="text1"/>
          <w:sz w:val="24"/>
          <w:szCs w:val="24"/>
        </w:rPr>
        <w:t xml:space="preserve"> </w:t>
      </w:r>
      <w:proofErr w:type="gramStart"/>
      <w:r w:rsidR="00C17A47" w:rsidRPr="00244004">
        <w:rPr>
          <w:color w:val="000000" w:themeColor="text1"/>
          <w:sz w:val="24"/>
          <w:szCs w:val="24"/>
        </w:rPr>
        <w:t>T</w:t>
      </w:r>
      <w:r w:rsidR="00C42B4D">
        <w:rPr>
          <w:color w:val="000000" w:themeColor="text1"/>
          <w:sz w:val="24"/>
          <w:szCs w:val="24"/>
        </w:rPr>
        <w:t xml:space="preserve">ranslated by José L. </w:t>
      </w:r>
      <w:proofErr w:type="spellStart"/>
      <w:r w:rsidR="00C42B4D">
        <w:rPr>
          <w:color w:val="000000" w:themeColor="text1"/>
          <w:sz w:val="24"/>
          <w:szCs w:val="24"/>
        </w:rPr>
        <w:t>Etcheverry</w:t>
      </w:r>
      <w:proofErr w:type="spellEnd"/>
      <w:r w:rsidR="00C42B4D">
        <w:rPr>
          <w:color w:val="000000" w:themeColor="text1"/>
          <w:sz w:val="24"/>
          <w:szCs w:val="24"/>
        </w:rPr>
        <w:t>.</w:t>
      </w:r>
      <w:proofErr w:type="gramEnd"/>
      <w:r w:rsidR="000F7989" w:rsidRPr="00244004">
        <w:rPr>
          <w:color w:val="000000" w:themeColor="text1"/>
          <w:sz w:val="24"/>
          <w:szCs w:val="24"/>
        </w:rPr>
        <w:t xml:space="preserve"> </w:t>
      </w:r>
      <w:r w:rsidR="00C42B4D">
        <w:rPr>
          <w:color w:val="000000" w:themeColor="text1"/>
          <w:sz w:val="24"/>
          <w:szCs w:val="24"/>
        </w:rPr>
        <w:t xml:space="preserve"> Buenos Aires: </w:t>
      </w:r>
      <w:proofErr w:type="spellStart"/>
      <w:r w:rsidRPr="00244004">
        <w:rPr>
          <w:color w:val="000000" w:themeColor="text1"/>
          <w:sz w:val="24"/>
          <w:szCs w:val="24"/>
        </w:rPr>
        <w:t>Amorrortu</w:t>
      </w:r>
      <w:proofErr w:type="spellEnd"/>
      <w:r w:rsidR="001A0AFB" w:rsidRPr="00244004">
        <w:rPr>
          <w:color w:val="000000" w:themeColor="text1"/>
          <w:sz w:val="24"/>
          <w:szCs w:val="24"/>
        </w:rPr>
        <w:t>.</w:t>
      </w:r>
    </w:p>
    <w:p w:rsidR="00244EC2" w:rsidRPr="00244EC2" w:rsidRDefault="00244EC2" w:rsidP="00FB6905">
      <w:pPr>
        <w:pStyle w:val="BodyText21"/>
        <w:tabs>
          <w:tab w:val="left" w:pos="720"/>
          <w:tab w:val="left" w:pos="1710"/>
        </w:tabs>
        <w:spacing w:line="240" w:lineRule="auto"/>
        <w:ind w:left="720" w:hanging="720"/>
        <w:jc w:val="both"/>
        <w:rPr>
          <w:color w:val="000000" w:themeColor="text1"/>
          <w:sz w:val="24"/>
          <w:szCs w:val="24"/>
        </w:rPr>
      </w:pPr>
      <w:r w:rsidRPr="00244EC2">
        <w:rPr>
          <w:color w:val="000000" w:themeColor="text1"/>
          <w:sz w:val="24"/>
          <w:szCs w:val="24"/>
          <w:highlight w:val="yellow"/>
        </w:rPr>
        <w:t xml:space="preserve">GAARD, Greta. 1997. “Toward a Queer Ecofeminism.” </w:t>
      </w:r>
      <w:proofErr w:type="spellStart"/>
      <w:r w:rsidRPr="00244EC2">
        <w:rPr>
          <w:i/>
          <w:color w:val="000000" w:themeColor="text1"/>
          <w:sz w:val="24"/>
          <w:szCs w:val="24"/>
          <w:highlight w:val="yellow"/>
        </w:rPr>
        <w:t>Hypatia</w:t>
      </w:r>
      <w:proofErr w:type="spellEnd"/>
      <w:r w:rsidRPr="00244EC2">
        <w:rPr>
          <w:i/>
          <w:color w:val="000000" w:themeColor="text1"/>
          <w:sz w:val="24"/>
          <w:szCs w:val="24"/>
          <w:highlight w:val="yellow"/>
        </w:rPr>
        <w:t xml:space="preserve"> </w:t>
      </w:r>
      <w:r w:rsidRPr="00244EC2">
        <w:rPr>
          <w:color w:val="000000" w:themeColor="text1"/>
          <w:sz w:val="24"/>
          <w:szCs w:val="24"/>
          <w:highlight w:val="yellow"/>
        </w:rPr>
        <w:t>12 (1): 114-137.</w:t>
      </w:r>
    </w:p>
    <w:p w:rsidR="00E241C9" w:rsidRDefault="00646D2B" w:rsidP="00FB6905">
      <w:pPr>
        <w:pStyle w:val="BodyText21"/>
        <w:tabs>
          <w:tab w:val="left" w:pos="720"/>
          <w:tab w:val="left" w:pos="1710"/>
        </w:tabs>
        <w:spacing w:line="240" w:lineRule="auto"/>
        <w:ind w:left="720" w:hanging="720"/>
        <w:jc w:val="both"/>
        <w:rPr>
          <w:sz w:val="24"/>
          <w:szCs w:val="24"/>
          <w:lang w:val="en-GB"/>
        </w:rPr>
      </w:pPr>
      <w:r w:rsidRPr="00244004">
        <w:rPr>
          <w:color w:val="000000" w:themeColor="text1"/>
          <w:sz w:val="24"/>
          <w:szCs w:val="24"/>
        </w:rPr>
        <w:t>G</w:t>
      </w:r>
      <w:r w:rsidR="00150303" w:rsidRPr="00244004">
        <w:rPr>
          <w:color w:val="000000" w:themeColor="text1"/>
          <w:sz w:val="24"/>
          <w:szCs w:val="24"/>
        </w:rPr>
        <w:t>ILMAN</w:t>
      </w:r>
      <w:r w:rsidRPr="00244004">
        <w:rPr>
          <w:color w:val="000000" w:themeColor="text1"/>
          <w:sz w:val="24"/>
          <w:szCs w:val="24"/>
        </w:rPr>
        <w:t xml:space="preserve">, Charlotte Perkins. </w:t>
      </w:r>
      <w:proofErr w:type="gramStart"/>
      <w:r w:rsidR="00DD53FA">
        <w:rPr>
          <w:color w:val="000000" w:themeColor="text1"/>
          <w:sz w:val="24"/>
          <w:szCs w:val="24"/>
        </w:rPr>
        <w:t xml:space="preserve">(1892) </w:t>
      </w:r>
      <w:r w:rsidR="001A0AFB" w:rsidRPr="00244004">
        <w:rPr>
          <w:sz w:val="24"/>
          <w:szCs w:val="24"/>
          <w:lang w:val="en-GB"/>
        </w:rPr>
        <w:t>1992.</w:t>
      </w:r>
      <w:proofErr w:type="gramEnd"/>
      <w:r w:rsidR="001A0AFB" w:rsidRPr="00244004">
        <w:rPr>
          <w:sz w:val="24"/>
          <w:szCs w:val="24"/>
          <w:lang w:val="en-GB"/>
        </w:rPr>
        <w:t xml:space="preserve"> </w:t>
      </w:r>
      <w:proofErr w:type="gramStart"/>
      <w:r w:rsidRPr="00244004">
        <w:rPr>
          <w:sz w:val="24"/>
          <w:szCs w:val="24"/>
          <w:lang w:val="en-GB"/>
        </w:rPr>
        <w:t>“The</w:t>
      </w:r>
      <w:r w:rsidRPr="007B4E8F">
        <w:rPr>
          <w:sz w:val="24"/>
          <w:szCs w:val="24"/>
          <w:lang w:val="en-GB"/>
        </w:rPr>
        <w:t xml:space="preserve"> Yellow Wallpaper.”</w:t>
      </w:r>
      <w:proofErr w:type="gramEnd"/>
      <w:r w:rsidRPr="007B4E8F">
        <w:rPr>
          <w:sz w:val="24"/>
          <w:szCs w:val="24"/>
          <w:lang w:val="en-GB"/>
        </w:rPr>
        <w:t xml:space="preserve"> </w:t>
      </w:r>
      <w:proofErr w:type="gramStart"/>
      <w:r w:rsidR="00244004">
        <w:rPr>
          <w:sz w:val="24"/>
          <w:szCs w:val="24"/>
          <w:lang w:val="en-GB"/>
        </w:rPr>
        <w:t xml:space="preserve">In </w:t>
      </w:r>
      <w:r w:rsidRPr="007B4E8F">
        <w:rPr>
          <w:i/>
          <w:sz w:val="24"/>
          <w:szCs w:val="24"/>
          <w:lang w:val="en-GB"/>
        </w:rPr>
        <w:t>The Captive Imagination</w:t>
      </w:r>
      <w:r w:rsidRPr="007B4E8F">
        <w:rPr>
          <w:sz w:val="24"/>
          <w:szCs w:val="24"/>
          <w:lang w:val="en-GB"/>
        </w:rPr>
        <w:t>.</w:t>
      </w:r>
      <w:proofErr w:type="gramEnd"/>
      <w:r w:rsidRPr="007B4E8F">
        <w:rPr>
          <w:i/>
          <w:sz w:val="24"/>
          <w:szCs w:val="24"/>
          <w:lang w:val="en-GB"/>
        </w:rPr>
        <w:t xml:space="preserve"> A Case Book on “The Yellow Wallpaper,” </w:t>
      </w:r>
      <w:r w:rsidRPr="007B4E8F">
        <w:rPr>
          <w:sz w:val="24"/>
          <w:szCs w:val="24"/>
          <w:lang w:val="en-GB"/>
        </w:rPr>
        <w:t xml:space="preserve">edited by Catherine Golden, </w:t>
      </w:r>
      <w:r w:rsidR="00244004" w:rsidRPr="007B4E8F">
        <w:rPr>
          <w:sz w:val="24"/>
          <w:szCs w:val="24"/>
          <w:lang w:val="en-GB"/>
        </w:rPr>
        <w:t>24-42.</w:t>
      </w:r>
      <w:r w:rsidR="00244004">
        <w:rPr>
          <w:sz w:val="24"/>
          <w:szCs w:val="24"/>
          <w:lang w:val="en-GB"/>
        </w:rPr>
        <w:t xml:space="preserve"> </w:t>
      </w:r>
      <w:r w:rsidR="00C42B4D">
        <w:rPr>
          <w:sz w:val="24"/>
          <w:szCs w:val="24"/>
        </w:rPr>
        <w:t xml:space="preserve">New York: </w:t>
      </w:r>
      <w:r w:rsidR="00244004">
        <w:rPr>
          <w:sz w:val="24"/>
          <w:szCs w:val="24"/>
          <w:lang w:val="en-GB"/>
        </w:rPr>
        <w:t>The Feminist Press.</w:t>
      </w:r>
      <w:r w:rsidRPr="007B4E8F">
        <w:rPr>
          <w:sz w:val="24"/>
          <w:szCs w:val="24"/>
          <w:lang w:val="en-GB"/>
        </w:rPr>
        <w:t xml:space="preserve"> </w:t>
      </w:r>
    </w:p>
    <w:p w:rsidR="002F2243" w:rsidRPr="007B4E8F" w:rsidRDefault="002F2243" w:rsidP="00FB6905">
      <w:pPr>
        <w:pStyle w:val="BodyText21"/>
        <w:tabs>
          <w:tab w:val="left" w:pos="720"/>
          <w:tab w:val="left" w:pos="1710"/>
        </w:tabs>
        <w:spacing w:line="240" w:lineRule="auto"/>
        <w:ind w:left="720" w:hanging="720"/>
        <w:jc w:val="both"/>
        <w:rPr>
          <w:sz w:val="24"/>
          <w:szCs w:val="24"/>
          <w:lang w:val="en-GB"/>
        </w:rPr>
      </w:pPr>
      <w:r w:rsidRPr="008C45C5">
        <w:rPr>
          <w:color w:val="000000" w:themeColor="text1"/>
          <w:sz w:val="24"/>
          <w:szCs w:val="24"/>
          <w:highlight w:val="yellow"/>
        </w:rPr>
        <w:t xml:space="preserve">___. </w:t>
      </w:r>
      <w:proofErr w:type="gramStart"/>
      <w:r w:rsidRPr="008C45C5">
        <w:rPr>
          <w:color w:val="000000" w:themeColor="text1"/>
          <w:sz w:val="24"/>
          <w:szCs w:val="24"/>
          <w:highlight w:val="yellow"/>
        </w:rPr>
        <w:t>(1898) 1994.</w:t>
      </w:r>
      <w:proofErr w:type="gramEnd"/>
      <w:r w:rsidRPr="008C45C5">
        <w:rPr>
          <w:color w:val="000000" w:themeColor="text1"/>
          <w:sz w:val="24"/>
          <w:szCs w:val="24"/>
          <w:highlight w:val="yellow"/>
        </w:rPr>
        <w:t xml:space="preserve"> </w:t>
      </w:r>
      <w:proofErr w:type="gramStart"/>
      <w:r w:rsidRPr="008C45C5">
        <w:rPr>
          <w:i/>
          <w:color w:val="000000" w:themeColor="text1"/>
          <w:sz w:val="24"/>
          <w:szCs w:val="24"/>
          <w:highlight w:val="yellow"/>
        </w:rPr>
        <w:t>Women and Economics.</w:t>
      </w:r>
      <w:proofErr w:type="gramEnd"/>
      <w:r w:rsidRPr="008C45C5">
        <w:rPr>
          <w:i/>
          <w:color w:val="000000" w:themeColor="text1"/>
          <w:sz w:val="24"/>
          <w:szCs w:val="24"/>
          <w:highlight w:val="yellow"/>
        </w:rPr>
        <w:t xml:space="preserve"> </w:t>
      </w:r>
      <w:proofErr w:type="gramStart"/>
      <w:r w:rsidRPr="008C45C5">
        <w:rPr>
          <w:i/>
          <w:color w:val="000000" w:themeColor="text1"/>
          <w:sz w:val="24"/>
          <w:szCs w:val="24"/>
          <w:highlight w:val="yellow"/>
        </w:rPr>
        <w:t>A Study of the Economic Relation between Women and Men</w:t>
      </w:r>
      <w:r w:rsidR="008C45C5">
        <w:rPr>
          <w:color w:val="000000" w:themeColor="text1"/>
          <w:sz w:val="24"/>
          <w:szCs w:val="24"/>
          <w:highlight w:val="yellow"/>
        </w:rPr>
        <w:t>.</w:t>
      </w:r>
      <w:proofErr w:type="gramEnd"/>
      <w:r w:rsidR="008C45C5">
        <w:rPr>
          <w:color w:val="000000" w:themeColor="text1"/>
          <w:sz w:val="24"/>
          <w:szCs w:val="24"/>
          <w:highlight w:val="yellow"/>
        </w:rPr>
        <w:t xml:space="preserve"> New York: Prometheus Books</w:t>
      </w:r>
      <w:r w:rsidR="008C45C5" w:rsidRPr="008C45C5">
        <w:rPr>
          <w:color w:val="000000" w:themeColor="text1"/>
          <w:sz w:val="24"/>
          <w:szCs w:val="24"/>
          <w:highlight w:val="yellow"/>
        </w:rPr>
        <w:t>.</w:t>
      </w:r>
      <w:r w:rsidRPr="002F2243">
        <w:rPr>
          <w:color w:val="000000" w:themeColor="text1"/>
          <w:sz w:val="24"/>
          <w:szCs w:val="24"/>
        </w:rPr>
        <w:t xml:space="preserve"> </w:t>
      </w:r>
    </w:p>
    <w:p w:rsidR="00943BA4" w:rsidRDefault="00C61866" w:rsidP="00FB6905">
      <w:pPr>
        <w:pStyle w:val="BodyText21"/>
        <w:tabs>
          <w:tab w:val="left" w:pos="720"/>
        </w:tabs>
        <w:spacing w:line="240" w:lineRule="auto"/>
        <w:ind w:left="720" w:hanging="720"/>
        <w:jc w:val="both"/>
        <w:rPr>
          <w:sz w:val="24"/>
          <w:szCs w:val="24"/>
        </w:rPr>
      </w:pPr>
      <w:r w:rsidRPr="001C7CF4">
        <w:rPr>
          <w:sz w:val="24"/>
          <w:szCs w:val="24"/>
        </w:rPr>
        <w:t xml:space="preserve">___. </w:t>
      </w:r>
      <w:proofErr w:type="gramStart"/>
      <w:r w:rsidR="0002331F" w:rsidRPr="0002331F">
        <w:rPr>
          <w:sz w:val="24"/>
          <w:szCs w:val="24"/>
          <w:highlight w:val="yellow"/>
        </w:rPr>
        <w:t>(1913) 2009.</w:t>
      </w:r>
      <w:proofErr w:type="gramEnd"/>
      <w:r w:rsidR="0002331F" w:rsidRPr="001C7CF4">
        <w:rPr>
          <w:sz w:val="24"/>
          <w:szCs w:val="24"/>
        </w:rPr>
        <w:t xml:space="preserve"> </w:t>
      </w:r>
      <w:r w:rsidR="005A6039" w:rsidRPr="001C7CF4">
        <w:rPr>
          <w:sz w:val="24"/>
          <w:szCs w:val="24"/>
        </w:rPr>
        <w:t xml:space="preserve">“Why I Wrote ‘The Yellow Wallpaper’.” </w:t>
      </w:r>
      <w:r w:rsidR="005A6039" w:rsidRPr="001C7CF4">
        <w:rPr>
          <w:i/>
          <w:sz w:val="24"/>
          <w:szCs w:val="24"/>
        </w:rPr>
        <w:t>Lincoln Center Theater Review</w:t>
      </w:r>
      <w:r w:rsidR="001C7CF4" w:rsidRPr="001C7CF4">
        <w:rPr>
          <w:sz w:val="24"/>
          <w:szCs w:val="24"/>
        </w:rPr>
        <w:t xml:space="preserve"> </w:t>
      </w:r>
      <w:r w:rsidR="00AE7587" w:rsidRPr="001C7CF4">
        <w:rPr>
          <w:sz w:val="24"/>
          <w:szCs w:val="24"/>
        </w:rPr>
        <w:t>51</w:t>
      </w:r>
      <w:r w:rsidR="001C7CF4" w:rsidRPr="001C7CF4">
        <w:rPr>
          <w:sz w:val="24"/>
          <w:szCs w:val="24"/>
        </w:rPr>
        <w:t>:</w:t>
      </w:r>
      <w:r w:rsidR="00AE7587" w:rsidRPr="001C7CF4">
        <w:rPr>
          <w:sz w:val="24"/>
          <w:szCs w:val="24"/>
        </w:rPr>
        <w:t xml:space="preserve"> 23.</w:t>
      </w:r>
      <w:r w:rsidR="005A6039" w:rsidRPr="007B4E8F">
        <w:rPr>
          <w:sz w:val="24"/>
          <w:szCs w:val="24"/>
        </w:rPr>
        <w:t xml:space="preserve"> </w:t>
      </w:r>
    </w:p>
    <w:p w:rsidR="00266A66" w:rsidRPr="007B4E8F" w:rsidRDefault="006748B7" w:rsidP="00FB6905">
      <w:pPr>
        <w:pStyle w:val="BodyText21"/>
        <w:tabs>
          <w:tab w:val="left" w:pos="720"/>
        </w:tabs>
        <w:spacing w:line="240" w:lineRule="auto"/>
        <w:ind w:left="720" w:hanging="720"/>
        <w:jc w:val="both"/>
        <w:rPr>
          <w:sz w:val="24"/>
          <w:szCs w:val="24"/>
        </w:rPr>
      </w:pPr>
      <w:r w:rsidRPr="00943BA4">
        <w:rPr>
          <w:sz w:val="24"/>
          <w:szCs w:val="24"/>
        </w:rPr>
        <w:t>G</w:t>
      </w:r>
      <w:r w:rsidR="00150303" w:rsidRPr="00943BA4">
        <w:rPr>
          <w:sz w:val="24"/>
          <w:szCs w:val="24"/>
        </w:rPr>
        <w:t>ROSZ</w:t>
      </w:r>
      <w:r w:rsidRPr="00943BA4">
        <w:rPr>
          <w:sz w:val="24"/>
          <w:szCs w:val="24"/>
        </w:rPr>
        <w:t>, Elizabeth.</w:t>
      </w:r>
      <w:r w:rsidR="00575870" w:rsidRPr="00943BA4">
        <w:rPr>
          <w:sz w:val="24"/>
          <w:szCs w:val="24"/>
        </w:rPr>
        <w:t xml:space="preserve"> </w:t>
      </w:r>
      <w:r w:rsidR="001A0AFB" w:rsidRPr="00943BA4">
        <w:rPr>
          <w:sz w:val="24"/>
          <w:szCs w:val="24"/>
        </w:rPr>
        <w:t xml:space="preserve">2013. </w:t>
      </w:r>
      <w:r w:rsidR="00575870" w:rsidRPr="00943BA4">
        <w:rPr>
          <w:sz w:val="24"/>
          <w:szCs w:val="24"/>
        </w:rPr>
        <w:t>“Experimental Desire: Rethinking Queer Subjectivity</w:t>
      </w:r>
      <w:r w:rsidRPr="00943BA4">
        <w:rPr>
          <w:sz w:val="24"/>
          <w:szCs w:val="24"/>
        </w:rPr>
        <w:t>.</w:t>
      </w:r>
      <w:r w:rsidR="00575870" w:rsidRPr="00943BA4">
        <w:rPr>
          <w:sz w:val="24"/>
          <w:szCs w:val="24"/>
        </w:rPr>
        <w:t>”</w:t>
      </w:r>
      <w:r w:rsidR="00575870" w:rsidRPr="00943BA4">
        <w:rPr>
          <w:i/>
          <w:sz w:val="24"/>
          <w:szCs w:val="24"/>
        </w:rPr>
        <w:t xml:space="preserve"> </w:t>
      </w:r>
      <w:proofErr w:type="gramStart"/>
      <w:r w:rsidR="00E24F32" w:rsidRPr="00943BA4">
        <w:rPr>
          <w:sz w:val="24"/>
          <w:szCs w:val="24"/>
        </w:rPr>
        <w:t xml:space="preserve">In </w:t>
      </w:r>
      <w:r w:rsidR="00E24F32" w:rsidRPr="00943BA4">
        <w:rPr>
          <w:i/>
          <w:sz w:val="24"/>
          <w:szCs w:val="24"/>
        </w:rPr>
        <w:t>The Routledge Queer</w:t>
      </w:r>
      <w:r w:rsidR="00E24F32" w:rsidRPr="007B4E8F">
        <w:rPr>
          <w:i/>
          <w:sz w:val="24"/>
          <w:szCs w:val="24"/>
        </w:rPr>
        <w:t xml:space="preserve"> Studies Reader</w:t>
      </w:r>
      <w:r w:rsidR="00E24F32" w:rsidRPr="007B4E8F">
        <w:rPr>
          <w:sz w:val="24"/>
          <w:szCs w:val="24"/>
        </w:rPr>
        <w:t xml:space="preserve">, edited by Donald Hall and Annamarie </w:t>
      </w:r>
      <w:proofErr w:type="spellStart"/>
      <w:r w:rsidR="00E24F32" w:rsidRPr="007B4E8F">
        <w:rPr>
          <w:sz w:val="24"/>
          <w:szCs w:val="24"/>
        </w:rPr>
        <w:t>Jagose</w:t>
      </w:r>
      <w:proofErr w:type="spellEnd"/>
      <w:r w:rsidR="00E24F32" w:rsidRPr="007B4E8F">
        <w:rPr>
          <w:sz w:val="24"/>
          <w:szCs w:val="24"/>
        </w:rPr>
        <w:t>, 194-211.</w:t>
      </w:r>
      <w:proofErr w:type="gramEnd"/>
      <w:r w:rsidR="00E17889">
        <w:rPr>
          <w:sz w:val="24"/>
          <w:szCs w:val="24"/>
        </w:rPr>
        <w:t xml:space="preserve"> New York: </w:t>
      </w:r>
      <w:r w:rsidR="00E24F32">
        <w:rPr>
          <w:sz w:val="24"/>
          <w:szCs w:val="24"/>
        </w:rPr>
        <w:t>Routledge.</w:t>
      </w:r>
      <w:r w:rsidR="00E24F32" w:rsidRPr="007B4E8F">
        <w:rPr>
          <w:sz w:val="24"/>
          <w:szCs w:val="24"/>
        </w:rPr>
        <w:t xml:space="preserve"> </w:t>
      </w:r>
    </w:p>
    <w:p w:rsidR="006871EA" w:rsidRDefault="00646D2B" w:rsidP="00FB6905">
      <w:pPr>
        <w:spacing w:after="0" w:line="240" w:lineRule="auto"/>
        <w:ind w:left="720" w:hanging="720"/>
        <w:rPr>
          <w:rFonts w:ascii="Times New Roman" w:hAnsi="Times New Roman" w:cs="Times New Roman"/>
          <w:sz w:val="24"/>
          <w:szCs w:val="24"/>
        </w:rPr>
      </w:pPr>
      <w:proofErr w:type="gramStart"/>
      <w:r w:rsidRPr="007B4E8F">
        <w:rPr>
          <w:rFonts w:ascii="Times New Roman" w:hAnsi="Times New Roman" w:cs="Times New Roman"/>
          <w:color w:val="000000" w:themeColor="text1"/>
          <w:sz w:val="24"/>
          <w:szCs w:val="24"/>
        </w:rPr>
        <w:t>H</w:t>
      </w:r>
      <w:r w:rsidR="00150303" w:rsidRPr="007B4E8F">
        <w:rPr>
          <w:rFonts w:ascii="Times New Roman" w:hAnsi="Times New Roman" w:cs="Times New Roman"/>
          <w:color w:val="000000" w:themeColor="text1"/>
          <w:sz w:val="24"/>
          <w:szCs w:val="24"/>
        </w:rPr>
        <w:t>ALL</w:t>
      </w:r>
      <w:r w:rsidRPr="007B4E8F">
        <w:rPr>
          <w:rFonts w:ascii="Times New Roman" w:hAnsi="Times New Roman" w:cs="Times New Roman"/>
          <w:color w:val="000000" w:themeColor="text1"/>
          <w:sz w:val="24"/>
          <w:szCs w:val="24"/>
        </w:rPr>
        <w:t>, Donald</w:t>
      </w:r>
      <w:r w:rsidR="008247FB">
        <w:rPr>
          <w:rFonts w:ascii="Times New Roman" w:hAnsi="Times New Roman" w:cs="Times New Roman"/>
          <w:color w:val="000000" w:themeColor="text1"/>
          <w:sz w:val="24"/>
          <w:szCs w:val="24"/>
        </w:rPr>
        <w:t xml:space="preserve"> and</w:t>
      </w:r>
      <w:r w:rsidRPr="007B4E8F">
        <w:rPr>
          <w:rFonts w:ascii="Times New Roman" w:hAnsi="Times New Roman" w:cs="Times New Roman"/>
          <w:color w:val="000000" w:themeColor="text1"/>
          <w:sz w:val="24"/>
          <w:szCs w:val="24"/>
        </w:rPr>
        <w:t xml:space="preserve"> Annamarie </w:t>
      </w:r>
      <w:r w:rsidR="00301128" w:rsidRPr="00F3672E">
        <w:rPr>
          <w:rFonts w:ascii="Times New Roman" w:hAnsi="Times New Roman" w:cs="Times New Roman"/>
          <w:color w:val="000000" w:themeColor="text1"/>
          <w:sz w:val="24"/>
          <w:szCs w:val="24"/>
          <w:highlight w:val="yellow"/>
        </w:rPr>
        <w:t>JAGOSE</w:t>
      </w:r>
      <w:r w:rsidRPr="007B4E8F">
        <w:rPr>
          <w:rFonts w:ascii="Times New Roman" w:hAnsi="Times New Roman" w:cs="Times New Roman"/>
          <w:color w:val="000000" w:themeColor="text1"/>
          <w:sz w:val="24"/>
          <w:szCs w:val="24"/>
        </w:rPr>
        <w:t>.</w:t>
      </w:r>
      <w:proofErr w:type="gramEnd"/>
      <w:r w:rsidRPr="007B4E8F">
        <w:rPr>
          <w:rFonts w:ascii="Times New Roman" w:hAnsi="Times New Roman" w:cs="Times New Roman"/>
          <w:color w:val="000000" w:themeColor="text1"/>
          <w:sz w:val="24"/>
          <w:szCs w:val="24"/>
        </w:rPr>
        <w:t xml:space="preserve"> </w:t>
      </w:r>
      <w:r w:rsidR="001A0AFB" w:rsidRPr="00E24F32">
        <w:rPr>
          <w:rFonts w:ascii="Times New Roman" w:hAnsi="Times New Roman" w:cs="Times New Roman"/>
          <w:sz w:val="24"/>
          <w:szCs w:val="24"/>
        </w:rPr>
        <w:t>2013.</w:t>
      </w:r>
      <w:r w:rsidR="001A0AFB">
        <w:rPr>
          <w:sz w:val="24"/>
          <w:szCs w:val="24"/>
        </w:rPr>
        <w:t xml:space="preserve"> </w:t>
      </w:r>
      <w:r w:rsidRPr="007B4E8F">
        <w:rPr>
          <w:rFonts w:ascii="Times New Roman" w:hAnsi="Times New Roman" w:cs="Times New Roman"/>
          <w:color w:val="000000" w:themeColor="text1"/>
          <w:sz w:val="24"/>
          <w:szCs w:val="24"/>
        </w:rPr>
        <w:t xml:space="preserve">Introduction. </w:t>
      </w:r>
      <w:proofErr w:type="gramStart"/>
      <w:r w:rsidR="00E24F32">
        <w:rPr>
          <w:rFonts w:ascii="Times New Roman" w:hAnsi="Times New Roman" w:cs="Times New Roman"/>
          <w:sz w:val="24"/>
          <w:szCs w:val="24"/>
        </w:rPr>
        <w:t xml:space="preserve">In </w:t>
      </w:r>
      <w:r w:rsidR="00E24F32" w:rsidRPr="007B4E8F">
        <w:rPr>
          <w:rFonts w:ascii="Times New Roman" w:hAnsi="Times New Roman" w:cs="Times New Roman"/>
          <w:i/>
          <w:sz w:val="24"/>
          <w:szCs w:val="24"/>
        </w:rPr>
        <w:t>The Routledge Queer Studies Reader</w:t>
      </w:r>
      <w:r w:rsidR="00E24F32" w:rsidRPr="007B4E8F">
        <w:rPr>
          <w:rFonts w:ascii="Times New Roman" w:hAnsi="Times New Roman" w:cs="Times New Roman"/>
          <w:sz w:val="24"/>
          <w:szCs w:val="24"/>
        </w:rPr>
        <w:t xml:space="preserve">, edited by Donald Hall and Annamarie </w:t>
      </w:r>
      <w:proofErr w:type="spellStart"/>
      <w:r w:rsidR="00E24F32" w:rsidRPr="007B4E8F">
        <w:rPr>
          <w:rFonts w:ascii="Times New Roman" w:hAnsi="Times New Roman" w:cs="Times New Roman"/>
          <w:sz w:val="24"/>
          <w:szCs w:val="24"/>
        </w:rPr>
        <w:t>Jagose</w:t>
      </w:r>
      <w:proofErr w:type="spellEnd"/>
      <w:r w:rsidR="00E24F32" w:rsidRPr="007B4E8F">
        <w:rPr>
          <w:rFonts w:ascii="Times New Roman" w:hAnsi="Times New Roman" w:cs="Times New Roman"/>
          <w:sz w:val="24"/>
          <w:szCs w:val="24"/>
        </w:rPr>
        <w:t>, xiv-xx.</w:t>
      </w:r>
      <w:proofErr w:type="gramEnd"/>
      <w:r w:rsidR="00E24F32">
        <w:rPr>
          <w:rFonts w:ascii="Times New Roman" w:hAnsi="Times New Roman" w:cs="Times New Roman"/>
          <w:sz w:val="24"/>
          <w:szCs w:val="24"/>
        </w:rPr>
        <w:t xml:space="preserve"> </w:t>
      </w:r>
      <w:r w:rsidR="00E17889">
        <w:rPr>
          <w:rFonts w:ascii="Times New Roman" w:hAnsi="Times New Roman" w:cs="Times New Roman"/>
          <w:sz w:val="24"/>
          <w:szCs w:val="24"/>
        </w:rPr>
        <w:t xml:space="preserve">New York: </w:t>
      </w:r>
      <w:r w:rsidR="00E24F32">
        <w:rPr>
          <w:rFonts w:ascii="Times New Roman" w:hAnsi="Times New Roman" w:cs="Times New Roman"/>
          <w:sz w:val="24"/>
          <w:szCs w:val="24"/>
        </w:rPr>
        <w:t>Routledge.</w:t>
      </w:r>
      <w:r w:rsidR="00E24F32" w:rsidRPr="007B4E8F">
        <w:rPr>
          <w:rFonts w:ascii="Times New Roman" w:hAnsi="Times New Roman" w:cs="Times New Roman"/>
          <w:sz w:val="24"/>
          <w:szCs w:val="24"/>
        </w:rPr>
        <w:t xml:space="preserve"> </w:t>
      </w:r>
    </w:p>
    <w:p w:rsidR="003045DC" w:rsidRPr="00F3672E" w:rsidRDefault="003045DC" w:rsidP="00FB6905">
      <w:pPr>
        <w:spacing w:after="0" w:line="240" w:lineRule="auto"/>
        <w:ind w:left="720" w:hanging="720"/>
        <w:rPr>
          <w:rFonts w:ascii="Times New Roman" w:hAnsi="Times New Roman" w:cs="Times New Roman"/>
          <w:sz w:val="24"/>
          <w:szCs w:val="24"/>
          <w:highlight w:val="yellow"/>
        </w:rPr>
      </w:pPr>
      <w:r w:rsidRPr="00F3672E">
        <w:rPr>
          <w:rFonts w:ascii="Times New Roman" w:hAnsi="Times New Roman" w:cs="Times New Roman"/>
          <w:color w:val="000000" w:themeColor="text1"/>
          <w:sz w:val="24"/>
          <w:szCs w:val="24"/>
          <w:highlight w:val="yellow"/>
        </w:rPr>
        <w:t xml:space="preserve">HOROWITZ, Helen </w:t>
      </w:r>
      <w:proofErr w:type="spellStart"/>
      <w:r w:rsidRPr="00F3672E">
        <w:rPr>
          <w:rFonts w:ascii="Times New Roman" w:hAnsi="Times New Roman" w:cs="Times New Roman"/>
          <w:color w:val="000000" w:themeColor="text1"/>
          <w:sz w:val="24"/>
          <w:szCs w:val="24"/>
          <w:highlight w:val="yellow"/>
        </w:rPr>
        <w:t>Lefkowitz</w:t>
      </w:r>
      <w:proofErr w:type="spellEnd"/>
      <w:r w:rsidRPr="00F3672E">
        <w:rPr>
          <w:rFonts w:ascii="Times New Roman" w:hAnsi="Times New Roman" w:cs="Times New Roman"/>
          <w:color w:val="000000" w:themeColor="text1"/>
          <w:sz w:val="24"/>
          <w:szCs w:val="24"/>
          <w:highlight w:val="yellow"/>
        </w:rPr>
        <w:t>.</w:t>
      </w:r>
      <w:r w:rsidRPr="00F3672E">
        <w:rPr>
          <w:rFonts w:ascii="Times New Roman" w:hAnsi="Times New Roman" w:cs="Times New Roman"/>
          <w:sz w:val="24"/>
          <w:szCs w:val="24"/>
          <w:highlight w:val="yellow"/>
        </w:rPr>
        <w:t xml:space="preserve"> </w:t>
      </w:r>
      <w:proofErr w:type="gramStart"/>
      <w:r w:rsidR="0066316F" w:rsidRPr="00F3672E">
        <w:rPr>
          <w:rFonts w:ascii="Times New Roman" w:hAnsi="Times New Roman" w:cs="Times New Roman"/>
          <w:sz w:val="24"/>
          <w:szCs w:val="24"/>
          <w:highlight w:val="yellow"/>
        </w:rPr>
        <w:t>(2010)</w:t>
      </w:r>
      <w:r w:rsidRPr="00F3672E">
        <w:rPr>
          <w:rFonts w:ascii="Times New Roman" w:hAnsi="Times New Roman" w:cs="Times New Roman"/>
          <w:sz w:val="24"/>
          <w:szCs w:val="24"/>
          <w:highlight w:val="yellow"/>
        </w:rPr>
        <w:t xml:space="preserve"> 2012.</w:t>
      </w:r>
      <w:proofErr w:type="gramEnd"/>
      <w:r w:rsidRPr="00F3672E">
        <w:rPr>
          <w:rFonts w:ascii="Times New Roman" w:hAnsi="Times New Roman" w:cs="Times New Roman"/>
          <w:sz w:val="24"/>
          <w:szCs w:val="24"/>
          <w:highlight w:val="yellow"/>
        </w:rPr>
        <w:t xml:space="preserve"> </w:t>
      </w:r>
      <w:r w:rsidRPr="00F3672E">
        <w:rPr>
          <w:rFonts w:ascii="Times New Roman" w:hAnsi="Times New Roman" w:cs="Times New Roman"/>
          <w:i/>
          <w:sz w:val="24"/>
          <w:szCs w:val="24"/>
          <w:highlight w:val="yellow"/>
        </w:rPr>
        <w:t xml:space="preserve">Wild Unrest: Charlotte Perkins Gilman and the Making of “The Yellow Wall-Paper.” </w:t>
      </w:r>
      <w:r w:rsidRPr="00F3672E">
        <w:rPr>
          <w:rFonts w:ascii="Times New Roman" w:hAnsi="Times New Roman" w:cs="Times New Roman"/>
          <w:sz w:val="24"/>
          <w:szCs w:val="24"/>
          <w:highlight w:val="yellow"/>
        </w:rPr>
        <w:t>Oxford: OUP.</w:t>
      </w:r>
    </w:p>
    <w:p w:rsidR="006871EA" w:rsidRPr="007B4E8F" w:rsidRDefault="00301128" w:rsidP="00FB6905">
      <w:pPr>
        <w:spacing w:after="0" w:line="240" w:lineRule="auto"/>
        <w:ind w:left="720" w:hanging="720"/>
        <w:jc w:val="both"/>
        <w:rPr>
          <w:rFonts w:ascii="Times New Roman" w:hAnsi="Times New Roman" w:cs="Times New Roman"/>
          <w:i/>
          <w:sz w:val="24"/>
          <w:szCs w:val="24"/>
        </w:rPr>
      </w:pPr>
      <w:r w:rsidRPr="00F3672E">
        <w:rPr>
          <w:rFonts w:ascii="Times New Roman" w:hAnsi="Times New Roman" w:cs="Times New Roman"/>
          <w:sz w:val="24"/>
          <w:szCs w:val="24"/>
          <w:highlight w:val="yellow"/>
        </w:rPr>
        <w:t>HUTCHEON</w:t>
      </w:r>
      <w:r w:rsidR="00BB4D72" w:rsidRPr="007B4E8F">
        <w:rPr>
          <w:rFonts w:ascii="Times New Roman" w:hAnsi="Times New Roman" w:cs="Times New Roman"/>
          <w:sz w:val="24"/>
          <w:szCs w:val="24"/>
        </w:rPr>
        <w:t>, Linda.</w:t>
      </w:r>
      <w:r w:rsidR="00F07019" w:rsidRPr="007B4E8F">
        <w:rPr>
          <w:rFonts w:ascii="Times New Roman" w:hAnsi="Times New Roman" w:cs="Times New Roman"/>
          <w:i/>
          <w:sz w:val="24"/>
          <w:szCs w:val="24"/>
        </w:rPr>
        <w:t xml:space="preserve"> </w:t>
      </w:r>
      <w:r w:rsidR="001A0AFB" w:rsidRPr="007B4E8F">
        <w:rPr>
          <w:rFonts w:ascii="Times New Roman" w:hAnsi="Times New Roman" w:cs="Times New Roman"/>
          <w:sz w:val="24"/>
          <w:szCs w:val="24"/>
        </w:rPr>
        <w:t xml:space="preserve">2013. </w:t>
      </w:r>
      <w:r w:rsidR="00F07019" w:rsidRPr="007B4E8F">
        <w:rPr>
          <w:rFonts w:ascii="Times New Roman" w:hAnsi="Times New Roman" w:cs="Times New Roman"/>
          <w:i/>
          <w:sz w:val="24"/>
          <w:szCs w:val="24"/>
        </w:rPr>
        <w:t>A Theory of Adaptation.</w:t>
      </w:r>
      <w:r w:rsidR="001A0AFB">
        <w:rPr>
          <w:rFonts w:ascii="Times New Roman" w:hAnsi="Times New Roman" w:cs="Times New Roman"/>
          <w:sz w:val="24"/>
          <w:szCs w:val="24"/>
        </w:rPr>
        <w:t xml:space="preserve"> </w:t>
      </w:r>
      <w:r w:rsidR="00E17889">
        <w:rPr>
          <w:rFonts w:ascii="Times New Roman" w:hAnsi="Times New Roman" w:cs="Times New Roman"/>
          <w:sz w:val="24"/>
          <w:szCs w:val="24"/>
        </w:rPr>
        <w:t xml:space="preserve">New York: </w:t>
      </w:r>
      <w:r w:rsidR="001A0AFB">
        <w:rPr>
          <w:rFonts w:ascii="Times New Roman" w:hAnsi="Times New Roman" w:cs="Times New Roman"/>
          <w:sz w:val="24"/>
          <w:szCs w:val="24"/>
        </w:rPr>
        <w:t>Routledge.</w:t>
      </w:r>
    </w:p>
    <w:p w:rsidR="006871EA" w:rsidRPr="007B4E8F" w:rsidRDefault="00BB4D72" w:rsidP="00FB6905">
      <w:pPr>
        <w:spacing w:after="0" w:line="240" w:lineRule="auto"/>
        <w:ind w:left="720" w:hanging="720"/>
        <w:rPr>
          <w:rFonts w:ascii="Times New Roman" w:hAnsi="Times New Roman" w:cs="Times New Roman"/>
          <w:color w:val="000000" w:themeColor="text1"/>
          <w:sz w:val="24"/>
          <w:szCs w:val="24"/>
        </w:rPr>
      </w:pPr>
      <w:proofErr w:type="gramStart"/>
      <w:r w:rsidRPr="009952F9">
        <w:rPr>
          <w:rFonts w:ascii="Times New Roman" w:hAnsi="Times New Roman" w:cs="Times New Roman"/>
          <w:i/>
          <w:sz w:val="24"/>
          <w:szCs w:val="24"/>
        </w:rPr>
        <w:t>Hysteria</w:t>
      </w:r>
      <w:r w:rsidRPr="009952F9">
        <w:rPr>
          <w:rFonts w:ascii="Times New Roman" w:hAnsi="Times New Roman" w:cs="Times New Roman"/>
          <w:sz w:val="24"/>
          <w:szCs w:val="24"/>
        </w:rPr>
        <w:t>.</w:t>
      </w:r>
      <w:proofErr w:type="gramEnd"/>
      <w:r w:rsidRPr="009952F9">
        <w:rPr>
          <w:rFonts w:ascii="Times New Roman" w:hAnsi="Times New Roman" w:cs="Times New Roman"/>
          <w:sz w:val="24"/>
          <w:szCs w:val="24"/>
        </w:rPr>
        <w:t xml:space="preserve"> </w:t>
      </w:r>
      <w:r w:rsidR="0040093B" w:rsidRPr="009952F9">
        <w:rPr>
          <w:rFonts w:ascii="Times New Roman" w:hAnsi="Times New Roman" w:cs="Times New Roman"/>
          <w:color w:val="333333"/>
          <w:sz w:val="24"/>
          <w:szCs w:val="24"/>
          <w:shd w:val="clear" w:color="auto" w:fill="FFFFFF"/>
        </w:rPr>
        <w:t>2011.</w:t>
      </w:r>
      <w:r w:rsidR="0040093B">
        <w:rPr>
          <w:rFonts w:ascii="Times New Roman" w:hAnsi="Times New Roman" w:cs="Times New Roman"/>
          <w:color w:val="333333"/>
          <w:sz w:val="24"/>
          <w:szCs w:val="24"/>
          <w:shd w:val="clear" w:color="auto" w:fill="FFFFFF"/>
        </w:rPr>
        <w:t xml:space="preserve"> </w:t>
      </w:r>
      <w:r w:rsidRPr="009952F9">
        <w:rPr>
          <w:rFonts w:ascii="Times New Roman" w:hAnsi="Times New Roman" w:cs="Times New Roman"/>
          <w:sz w:val="24"/>
          <w:szCs w:val="24"/>
        </w:rPr>
        <w:t>Dir</w:t>
      </w:r>
      <w:r w:rsidR="009952F9" w:rsidRPr="009952F9">
        <w:rPr>
          <w:rFonts w:ascii="Times New Roman" w:hAnsi="Times New Roman" w:cs="Times New Roman"/>
          <w:sz w:val="24"/>
          <w:szCs w:val="24"/>
        </w:rPr>
        <w:t xml:space="preserve">ected by Tanya </w:t>
      </w:r>
      <w:r w:rsidR="00301128" w:rsidRPr="00F3672E">
        <w:rPr>
          <w:rFonts w:ascii="Times New Roman" w:hAnsi="Times New Roman" w:cs="Times New Roman"/>
          <w:sz w:val="24"/>
          <w:szCs w:val="24"/>
          <w:highlight w:val="yellow"/>
        </w:rPr>
        <w:t>WEXLER</w:t>
      </w:r>
      <w:r w:rsidR="009952F9" w:rsidRPr="00F3672E">
        <w:rPr>
          <w:rFonts w:ascii="Times New Roman" w:hAnsi="Times New Roman" w:cs="Times New Roman"/>
          <w:sz w:val="24"/>
          <w:szCs w:val="24"/>
          <w:highlight w:val="yellow"/>
        </w:rPr>
        <w:t>.</w:t>
      </w:r>
      <w:r w:rsidR="00D54878" w:rsidRPr="009952F9">
        <w:rPr>
          <w:rFonts w:ascii="Times New Roman" w:hAnsi="Times New Roman" w:cs="Times New Roman"/>
          <w:sz w:val="24"/>
          <w:szCs w:val="24"/>
        </w:rPr>
        <w:t xml:space="preserve"> </w:t>
      </w:r>
      <w:r w:rsidR="009952F9">
        <w:rPr>
          <w:rFonts w:ascii="Times New Roman" w:hAnsi="Times New Roman" w:cs="Times New Roman"/>
          <w:sz w:val="24"/>
          <w:szCs w:val="24"/>
        </w:rPr>
        <w:t xml:space="preserve">Beverly Hills: </w:t>
      </w:r>
      <w:r w:rsidR="0040093B">
        <w:rPr>
          <w:rFonts w:ascii="Times New Roman" w:hAnsi="Times New Roman" w:cs="Times New Roman"/>
          <w:color w:val="333333"/>
          <w:sz w:val="24"/>
          <w:szCs w:val="24"/>
          <w:shd w:val="clear" w:color="auto" w:fill="FFFFFF"/>
        </w:rPr>
        <w:t>Informant Media.</w:t>
      </w:r>
      <w:r w:rsidR="00BB7F9D" w:rsidRPr="009952F9">
        <w:rPr>
          <w:rFonts w:ascii="Times New Roman" w:hAnsi="Times New Roman" w:cs="Times New Roman"/>
          <w:color w:val="333333"/>
          <w:sz w:val="24"/>
          <w:szCs w:val="24"/>
          <w:shd w:val="clear" w:color="auto" w:fill="FFFFFF"/>
        </w:rPr>
        <w:t xml:space="preserve"> </w:t>
      </w:r>
    </w:p>
    <w:p w:rsidR="006871EA" w:rsidRPr="007B4E8F" w:rsidRDefault="00D133B0" w:rsidP="00FB6905">
      <w:pPr>
        <w:spacing w:after="0" w:line="240" w:lineRule="auto"/>
        <w:ind w:left="720" w:hanging="720"/>
        <w:rPr>
          <w:rFonts w:ascii="Times New Roman" w:hAnsi="Times New Roman" w:cs="Times New Roman"/>
          <w:sz w:val="24"/>
          <w:szCs w:val="24"/>
        </w:rPr>
      </w:pPr>
      <w:r>
        <w:rPr>
          <w:rFonts w:ascii="Times New Roman" w:hAnsi="Times New Roman" w:cs="Times New Roman"/>
          <w:color w:val="000000" w:themeColor="text1"/>
          <w:sz w:val="24"/>
          <w:szCs w:val="24"/>
        </w:rPr>
        <w:t>JAGOSE</w:t>
      </w:r>
      <w:r w:rsidR="00646D2B" w:rsidRPr="007B4E8F">
        <w:rPr>
          <w:rFonts w:ascii="Times New Roman" w:hAnsi="Times New Roman" w:cs="Times New Roman"/>
          <w:color w:val="000000" w:themeColor="text1"/>
          <w:sz w:val="24"/>
          <w:szCs w:val="24"/>
        </w:rPr>
        <w:t xml:space="preserve">, Annamarie. </w:t>
      </w:r>
      <w:r w:rsidR="001A0AFB" w:rsidRPr="007B4E8F">
        <w:rPr>
          <w:rFonts w:ascii="Times New Roman" w:hAnsi="Times New Roman" w:cs="Times New Roman"/>
          <w:color w:val="000000" w:themeColor="text1"/>
          <w:sz w:val="24"/>
          <w:szCs w:val="24"/>
        </w:rPr>
        <w:t>1997.</w:t>
      </w:r>
      <w:r w:rsidR="001A0AFB">
        <w:rPr>
          <w:rFonts w:ascii="Times New Roman" w:hAnsi="Times New Roman" w:cs="Times New Roman"/>
          <w:color w:val="000000" w:themeColor="text1"/>
          <w:sz w:val="24"/>
          <w:szCs w:val="24"/>
        </w:rPr>
        <w:t xml:space="preserve"> </w:t>
      </w:r>
      <w:r w:rsidR="00646D2B" w:rsidRPr="007B4E8F">
        <w:rPr>
          <w:rFonts w:ascii="Times New Roman" w:hAnsi="Times New Roman" w:cs="Times New Roman"/>
          <w:i/>
          <w:color w:val="000000" w:themeColor="text1"/>
          <w:sz w:val="24"/>
          <w:szCs w:val="24"/>
        </w:rPr>
        <w:t>Queer Theory: An Introduction</w:t>
      </w:r>
      <w:r w:rsidR="00704EB7" w:rsidRPr="007B4E8F">
        <w:rPr>
          <w:rFonts w:ascii="Times New Roman" w:hAnsi="Times New Roman" w:cs="Times New Roman"/>
          <w:color w:val="000000" w:themeColor="text1"/>
          <w:sz w:val="24"/>
          <w:szCs w:val="24"/>
        </w:rPr>
        <w:t>. New York</w:t>
      </w:r>
      <w:r w:rsidR="00E24F32">
        <w:rPr>
          <w:rFonts w:ascii="Times New Roman" w:hAnsi="Times New Roman" w:cs="Times New Roman"/>
          <w:color w:val="000000" w:themeColor="text1"/>
          <w:sz w:val="24"/>
          <w:szCs w:val="24"/>
        </w:rPr>
        <w:t>: New York</w:t>
      </w:r>
      <w:r w:rsidR="00704EB7" w:rsidRPr="007B4E8F">
        <w:rPr>
          <w:rFonts w:ascii="Times New Roman" w:hAnsi="Times New Roman" w:cs="Times New Roman"/>
          <w:color w:val="000000" w:themeColor="text1"/>
          <w:sz w:val="24"/>
          <w:szCs w:val="24"/>
        </w:rPr>
        <w:t xml:space="preserve"> </w:t>
      </w:r>
      <w:r w:rsidR="003551F2">
        <w:rPr>
          <w:rFonts w:ascii="Times New Roman" w:hAnsi="Times New Roman" w:cs="Times New Roman"/>
          <w:sz w:val="24"/>
          <w:szCs w:val="24"/>
          <w:lang w:val="en-GB"/>
        </w:rPr>
        <w:t>UP</w:t>
      </w:r>
      <w:r w:rsidR="001A0AFB">
        <w:rPr>
          <w:rFonts w:ascii="Times New Roman" w:hAnsi="Times New Roman" w:cs="Times New Roman"/>
          <w:color w:val="000000" w:themeColor="text1"/>
          <w:sz w:val="24"/>
          <w:szCs w:val="24"/>
        </w:rPr>
        <w:t>.</w:t>
      </w:r>
    </w:p>
    <w:p w:rsidR="006871EA" w:rsidRPr="007B4E8F" w:rsidRDefault="00BB4D72" w:rsidP="00FB6905">
      <w:pPr>
        <w:spacing w:after="0" w:line="240" w:lineRule="auto"/>
        <w:ind w:left="720" w:hanging="720"/>
        <w:jc w:val="both"/>
        <w:rPr>
          <w:rFonts w:ascii="Times New Roman" w:hAnsi="Times New Roman" w:cs="Times New Roman"/>
          <w:sz w:val="24"/>
          <w:szCs w:val="24"/>
          <w:lang w:val="en-GB"/>
        </w:rPr>
      </w:pPr>
      <w:r w:rsidRPr="007B4E8F">
        <w:rPr>
          <w:rFonts w:ascii="Times New Roman" w:hAnsi="Times New Roman" w:cs="Times New Roman"/>
          <w:sz w:val="24"/>
          <w:szCs w:val="24"/>
        </w:rPr>
        <w:t>J</w:t>
      </w:r>
      <w:r w:rsidR="00150303" w:rsidRPr="007B4E8F">
        <w:rPr>
          <w:rFonts w:ascii="Times New Roman" w:hAnsi="Times New Roman" w:cs="Times New Roman"/>
          <w:sz w:val="24"/>
          <w:szCs w:val="24"/>
        </w:rPr>
        <w:t>EFFREYS</w:t>
      </w:r>
      <w:r w:rsidRPr="007B4E8F">
        <w:rPr>
          <w:rFonts w:ascii="Times New Roman" w:hAnsi="Times New Roman" w:cs="Times New Roman"/>
          <w:sz w:val="24"/>
          <w:szCs w:val="24"/>
        </w:rPr>
        <w:t xml:space="preserve">, Sheila. </w:t>
      </w:r>
      <w:proofErr w:type="gramStart"/>
      <w:r w:rsidR="00EF0758">
        <w:rPr>
          <w:rFonts w:ascii="Times New Roman" w:hAnsi="Times New Roman" w:cs="Times New Roman"/>
          <w:sz w:val="24"/>
          <w:szCs w:val="24"/>
        </w:rPr>
        <w:t xml:space="preserve">(1986) </w:t>
      </w:r>
      <w:r w:rsidR="001A0AFB" w:rsidRPr="007B4E8F">
        <w:rPr>
          <w:rFonts w:ascii="Times New Roman" w:hAnsi="Times New Roman" w:cs="Times New Roman"/>
          <w:sz w:val="24"/>
          <w:szCs w:val="24"/>
        </w:rPr>
        <w:t>1997.</w:t>
      </w:r>
      <w:proofErr w:type="gramEnd"/>
      <w:r w:rsidR="001A0AFB" w:rsidRPr="007B4E8F">
        <w:rPr>
          <w:rFonts w:ascii="Times New Roman" w:hAnsi="Times New Roman" w:cs="Times New Roman"/>
          <w:sz w:val="24"/>
          <w:szCs w:val="24"/>
        </w:rPr>
        <w:t xml:space="preserve"> </w:t>
      </w:r>
      <w:proofErr w:type="gramStart"/>
      <w:r w:rsidRPr="007B4E8F">
        <w:rPr>
          <w:rFonts w:ascii="Times New Roman" w:hAnsi="Times New Roman" w:cs="Times New Roman"/>
          <w:i/>
          <w:sz w:val="24"/>
          <w:szCs w:val="24"/>
        </w:rPr>
        <w:t>The Spinster and Her Enemies</w:t>
      </w:r>
      <w:r w:rsidRPr="007B4E8F">
        <w:rPr>
          <w:rFonts w:ascii="Times New Roman" w:hAnsi="Times New Roman" w:cs="Times New Roman"/>
          <w:sz w:val="24"/>
          <w:szCs w:val="24"/>
        </w:rPr>
        <w:t>.</w:t>
      </w:r>
      <w:proofErr w:type="gramEnd"/>
      <w:r w:rsidRPr="007B4E8F">
        <w:rPr>
          <w:rFonts w:ascii="Times New Roman" w:hAnsi="Times New Roman" w:cs="Times New Roman"/>
          <w:sz w:val="24"/>
          <w:szCs w:val="24"/>
        </w:rPr>
        <w:t xml:space="preserve"> </w:t>
      </w:r>
      <w:r w:rsidRPr="007B4E8F">
        <w:rPr>
          <w:rFonts w:ascii="Times New Roman" w:hAnsi="Times New Roman" w:cs="Times New Roman"/>
          <w:i/>
          <w:sz w:val="24"/>
          <w:szCs w:val="24"/>
        </w:rPr>
        <w:t>Feminism and Sexuality, 1880-1930.</w:t>
      </w:r>
      <w:r w:rsidR="00C6734D">
        <w:rPr>
          <w:rFonts w:ascii="Times New Roman" w:hAnsi="Times New Roman" w:cs="Times New Roman"/>
          <w:sz w:val="24"/>
          <w:szCs w:val="24"/>
        </w:rPr>
        <w:t xml:space="preserve"> North Melbourne: Spinif</w:t>
      </w:r>
      <w:r w:rsidR="001A0AFB">
        <w:rPr>
          <w:rFonts w:ascii="Times New Roman" w:hAnsi="Times New Roman" w:cs="Times New Roman"/>
          <w:sz w:val="24"/>
          <w:szCs w:val="24"/>
        </w:rPr>
        <w:t>ex.</w:t>
      </w:r>
    </w:p>
    <w:p w:rsidR="00F7349E" w:rsidRPr="007B4E8F" w:rsidRDefault="00BC1EB8" w:rsidP="00FB6905">
      <w:pPr>
        <w:spacing w:after="0" w:line="240" w:lineRule="auto"/>
        <w:ind w:left="720" w:hanging="720"/>
        <w:jc w:val="both"/>
        <w:rPr>
          <w:rFonts w:ascii="Times New Roman" w:hAnsi="Times New Roman" w:cs="Times New Roman"/>
          <w:sz w:val="24"/>
          <w:szCs w:val="24"/>
          <w:lang w:val="en-GB"/>
        </w:rPr>
      </w:pPr>
      <w:r w:rsidRPr="007B4E8F">
        <w:rPr>
          <w:rFonts w:ascii="Times New Roman" w:hAnsi="Times New Roman" w:cs="Times New Roman"/>
          <w:sz w:val="24"/>
          <w:szCs w:val="24"/>
          <w:lang w:val="en-GB"/>
        </w:rPr>
        <w:t>K</w:t>
      </w:r>
      <w:r w:rsidR="00150303" w:rsidRPr="007B4E8F">
        <w:rPr>
          <w:rFonts w:ascii="Times New Roman" w:hAnsi="Times New Roman" w:cs="Times New Roman"/>
          <w:sz w:val="24"/>
          <w:szCs w:val="24"/>
          <w:lang w:val="en-GB"/>
        </w:rPr>
        <w:t>RISTEVA</w:t>
      </w:r>
      <w:r w:rsidRPr="007B4E8F">
        <w:rPr>
          <w:rFonts w:ascii="Times New Roman" w:hAnsi="Times New Roman" w:cs="Times New Roman"/>
          <w:sz w:val="24"/>
          <w:szCs w:val="24"/>
          <w:lang w:val="en-GB"/>
        </w:rPr>
        <w:t xml:space="preserve">, Julia. </w:t>
      </w:r>
      <w:r w:rsidR="001A0AFB" w:rsidRPr="007B4E8F">
        <w:rPr>
          <w:rFonts w:ascii="Times New Roman" w:hAnsi="Times New Roman" w:cs="Times New Roman"/>
          <w:sz w:val="24"/>
          <w:szCs w:val="24"/>
          <w:lang w:val="en-GB"/>
        </w:rPr>
        <w:t xml:space="preserve">1982. </w:t>
      </w:r>
      <w:r w:rsidR="00F7349E" w:rsidRPr="007B4E8F">
        <w:rPr>
          <w:rFonts w:ascii="Times New Roman" w:hAnsi="Times New Roman" w:cs="Times New Roman"/>
          <w:i/>
          <w:sz w:val="24"/>
          <w:szCs w:val="24"/>
          <w:lang w:val="en-GB"/>
        </w:rPr>
        <w:t>Powers of Horror: An Essay on Abjection</w:t>
      </w:r>
      <w:r w:rsidR="00E24F32">
        <w:rPr>
          <w:rFonts w:ascii="Times New Roman" w:hAnsi="Times New Roman" w:cs="Times New Roman"/>
          <w:sz w:val="24"/>
          <w:szCs w:val="24"/>
          <w:lang w:val="en-GB"/>
        </w:rPr>
        <w:t xml:space="preserve">. </w:t>
      </w:r>
      <w:proofErr w:type="gramStart"/>
      <w:r w:rsidR="00E24F32">
        <w:rPr>
          <w:rFonts w:ascii="Times New Roman" w:hAnsi="Times New Roman" w:cs="Times New Roman"/>
          <w:sz w:val="24"/>
          <w:szCs w:val="24"/>
          <w:lang w:val="en-GB"/>
        </w:rPr>
        <w:t xml:space="preserve">Translated by Leon S. </w:t>
      </w:r>
      <w:proofErr w:type="spellStart"/>
      <w:r w:rsidR="00E24F32">
        <w:rPr>
          <w:rFonts w:ascii="Times New Roman" w:hAnsi="Times New Roman" w:cs="Times New Roman"/>
          <w:sz w:val="24"/>
          <w:szCs w:val="24"/>
          <w:lang w:val="en-GB"/>
        </w:rPr>
        <w:t>Roudiez</w:t>
      </w:r>
      <w:proofErr w:type="spellEnd"/>
      <w:r w:rsidR="00E24F32">
        <w:rPr>
          <w:rFonts w:ascii="Times New Roman" w:hAnsi="Times New Roman" w:cs="Times New Roman"/>
          <w:sz w:val="24"/>
          <w:szCs w:val="24"/>
          <w:lang w:val="en-GB"/>
        </w:rPr>
        <w:t>.</w:t>
      </w:r>
      <w:proofErr w:type="gramEnd"/>
      <w:r w:rsidR="00F7349E" w:rsidRPr="007B4E8F">
        <w:rPr>
          <w:rFonts w:ascii="Times New Roman" w:hAnsi="Times New Roman" w:cs="Times New Roman"/>
          <w:sz w:val="24"/>
          <w:szCs w:val="24"/>
          <w:lang w:val="en-GB"/>
        </w:rPr>
        <w:t xml:space="preserve"> </w:t>
      </w:r>
      <w:r w:rsidR="00C42B4D">
        <w:rPr>
          <w:rFonts w:ascii="Times New Roman" w:hAnsi="Times New Roman" w:cs="Times New Roman"/>
          <w:sz w:val="24"/>
          <w:szCs w:val="24"/>
          <w:lang w:val="en-GB"/>
        </w:rPr>
        <w:t xml:space="preserve">New York: </w:t>
      </w:r>
      <w:r w:rsidR="00F7349E" w:rsidRPr="007B4E8F">
        <w:rPr>
          <w:rFonts w:ascii="Times New Roman" w:hAnsi="Times New Roman" w:cs="Times New Roman"/>
          <w:sz w:val="24"/>
          <w:szCs w:val="24"/>
          <w:lang w:val="en-GB"/>
        </w:rPr>
        <w:t xml:space="preserve">Columbia </w:t>
      </w:r>
      <w:r w:rsidR="003551F2">
        <w:rPr>
          <w:rFonts w:ascii="Times New Roman" w:hAnsi="Times New Roman" w:cs="Times New Roman"/>
          <w:sz w:val="24"/>
          <w:szCs w:val="24"/>
          <w:lang w:val="en-GB"/>
        </w:rPr>
        <w:t>UP</w:t>
      </w:r>
      <w:r w:rsidR="001A0AFB">
        <w:rPr>
          <w:rFonts w:ascii="Times New Roman" w:hAnsi="Times New Roman" w:cs="Times New Roman"/>
          <w:sz w:val="24"/>
          <w:szCs w:val="24"/>
          <w:lang w:val="en-GB"/>
        </w:rPr>
        <w:t>.</w:t>
      </w:r>
    </w:p>
    <w:p w:rsidR="006748B7" w:rsidRPr="007B4E8F" w:rsidRDefault="00BB4D72" w:rsidP="00FB6905">
      <w:pPr>
        <w:spacing w:after="0" w:line="240" w:lineRule="auto"/>
        <w:ind w:left="720" w:hanging="720"/>
        <w:jc w:val="both"/>
        <w:rPr>
          <w:rFonts w:ascii="Times New Roman" w:hAnsi="Times New Roman" w:cs="Times New Roman"/>
          <w:sz w:val="24"/>
          <w:szCs w:val="24"/>
          <w:lang w:val="en-GB"/>
        </w:rPr>
      </w:pPr>
      <w:r w:rsidRPr="007B4E8F">
        <w:rPr>
          <w:rFonts w:ascii="Times New Roman" w:hAnsi="Times New Roman" w:cs="Times New Roman"/>
          <w:sz w:val="24"/>
          <w:szCs w:val="24"/>
          <w:lang w:val="en-GB"/>
        </w:rPr>
        <w:t>K</w:t>
      </w:r>
      <w:r w:rsidR="00150303" w:rsidRPr="007B4E8F">
        <w:rPr>
          <w:rFonts w:ascii="Times New Roman" w:hAnsi="Times New Roman" w:cs="Times New Roman"/>
          <w:sz w:val="24"/>
          <w:szCs w:val="24"/>
          <w:lang w:val="en-GB"/>
        </w:rPr>
        <w:t>UHN</w:t>
      </w:r>
      <w:r w:rsidRPr="007B4E8F">
        <w:rPr>
          <w:rFonts w:ascii="Times New Roman" w:hAnsi="Times New Roman" w:cs="Times New Roman"/>
          <w:sz w:val="24"/>
          <w:szCs w:val="24"/>
          <w:lang w:val="en-GB"/>
        </w:rPr>
        <w:t xml:space="preserve">, Annette. </w:t>
      </w:r>
      <w:r w:rsidR="001A0AFB" w:rsidRPr="007B4E8F">
        <w:rPr>
          <w:rFonts w:ascii="Times New Roman" w:hAnsi="Times New Roman" w:cs="Times New Roman"/>
          <w:sz w:val="24"/>
          <w:szCs w:val="24"/>
          <w:lang w:val="en-GB"/>
        </w:rPr>
        <w:t xml:space="preserve">1994. </w:t>
      </w:r>
      <w:r w:rsidRPr="007B4E8F">
        <w:rPr>
          <w:rFonts w:ascii="Times New Roman" w:hAnsi="Times New Roman" w:cs="Times New Roman"/>
          <w:i/>
          <w:sz w:val="24"/>
          <w:szCs w:val="24"/>
          <w:lang w:val="en-GB"/>
        </w:rPr>
        <w:t>Women’s Pictures: Feminism and Cinema</w:t>
      </w:r>
      <w:r w:rsidR="001A0AFB">
        <w:rPr>
          <w:rFonts w:ascii="Times New Roman" w:hAnsi="Times New Roman" w:cs="Times New Roman"/>
          <w:sz w:val="24"/>
          <w:szCs w:val="24"/>
          <w:lang w:val="en-GB"/>
        </w:rPr>
        <w:t xml:space="preserve">. </w:t>
      </w:r>
      <w:r w:rsidR="00C6734D">
        <w:rPr>
          <w:rFonts w:ascii="Times New Roman" w:hAnsi="Times New Roman" w:cs="Times New Roman"/>
          <w:sz w:val="24"/>
          <w:szCs w:val="24"/>
          <w:lang w:val="en-GB"/>
        </w:rPr>
        <w:t xml:space="preserve">New York: </w:t>
      </w:r>
      <w:r w:rsidR="001A0AFB">
        <w:rPr>
          <w:rFonts w:ascii="Times New Roman" w:hAnsi="Times New Roman" w:cs="Times New Roman"/>
          <w:sz w:val="24"/>
          <w:szCs w:val="24"/>
          <w:lang w:val="en-GB"/>
        </w:rPr>
        <w:t>Verso.</w:t>
      </w:r>
    </w:p>
    <w:p w:rsidR="00057E89" w:rsidRDefault="00057E89" w:rsidP="00FB6905">
      <w:pPr>
        <w:spacing w:after="0" w:line="240" w:lineRule="auto"/>
        <w:ind w:left="720" w:hanging="720"/>
        <w:jc w:val="both"/>
        <w:rPr>
          <w:rFonts w:ascii="Times New Roman" w:hAnsi="Times New Roman" w:cs="Times New Roman"/>
          <w:sz w:val="24"/>
          <w:szCs w:val="24"/>
        </w:rPr>
      </w:pPr>
      <w:r w:rsidRPr="0002331F">
        <w:rPr>
          <w:rFonts w:ascii="Times New Roman" w:hAnsi="Times New Roman" w:cs="Times New Roman"/>
          <w:sz w:val="24"/>
          <w:szCs w:val="24"/>
          <w:highlight w:val="yellow"/>
        </w:rPr>
        <w:t xml:space="preserve">LANSER, Susan. </w:t>
      </w:r>
      <w:r w:rsidR="009C3A0C" w:rsidRPr="0002331F">
        <w:rPr>
          <w:rFonts w:ascii="Times New Roman" w:hAnsi="Times New Roman" w:cs="Times New Roman"/>
          <w:sz w:val="24"/>
          <w:szCs w:val="24"/>
          <w:highlight w:val="yellow"/>
        </w:rPr>
        <w:t xml:space="preserve">1989. “Feminist Criticism, ‘The Yellow Wallpaper,’ and the Politics of Color in America.” </w:t>
      </w:r>
      <w:r w:rsidR="009C3A0C" w:rsidRPr="0002331F">
        <w:rPr>
          <w:rFonts w:ascii="Times New Roman" w:hAnsi="Times New Roman" w:cs="Times New Roman"/>
          <w:i/>
          <w:sz w:val="24"/>
          <w:szCs w:val="24"/>
          <w:highlight w:val="yellow"/>
        </w:rPr>
        <w:t>Feminist Studies</w:t>
      </w:r>
      <w:r w:rsidR="009C3A0C" w:rsidRPr="0002331F">
        <w:rPr>
          <w:rFonts w:ascii="Times New Roman" w:hAnsi="Times New Roman" w:cs="Times New Roman"/>
          <w:sz w:val="24"/>
          <w:szCs w:val="24"/>
          <w:highlight w:val="yellow"/>
        </w:rPr>
        <w:t xml:space="preserve"> 15 (Fall): 415-442.</w:t>
      </w:r>
    </w:p>
    <w:p w:rsidR="00846223" w:rsidRPr="007B4E8F" w:rsidRDefault="00150303" w:rsidP="00FB6905">
      <w:pPr>
        <w:spacing w:after="0" w:line="240" w:lineRule="auto"/>
        <w:ind w:left="720" w:hanging="720"/>
        <w:rPr>
          <w:rStyle w:val="CitaHTML"/>
          <w:rFonts w:ascii="Times New Roman" w:hAnsi="Times New Roman" w:cs="Times New Roman"/>
          <w:i w:val="0"/>
          <w:sz w:val="24"/>
          <w:szCs w:val="24"/>
        </w:rPr>
      </w:pPr>
      <w:r w:rsidRPr="001C7CF4">
        <w:rPr>
          <w:rFonts w:ascii="Times New Roman" w:hAnsi="Times New Roman" w:cs="Times New Roman"/>
          <w:color w:val="000000" w:themeColor="text1"/>
          <w:sz w:val="24"/>
          <w:szCs w:val="24"/>
        </w:rPr>
        <w:t>LAURETIS</w:t>
      </w:r>
      <w:r w:rsidR="00646D2B" w:rsidRPr="001C7CF4">
        <w:rPr>
          <w:rFonts w:ascii="Times New Roman" w:hAnsi="Times New Roman" w:cs="Times New Roman"/>
          <w:color w:val="000000" w:themeColor="text1"/>
          <w:sz w:val="24"/>
          <w:szCs w:val="24"/>
        </w:rPr>
        <w:t>, Teresa.</w:t>
      </w:r>
      <w:r w:rsidR="00646D2B" w:rsidRPr="001C7CF4">
        <w:rPr>
          <w:rStyle w:val="apple-converted-space"/>
          <w:rFonts w:ascii="Times New Roman" w:hAnsi="Times New Roman" w:cs="Times New Roman"/>
          <w:color w:val="000000"/>
          <w:sz w:val="24"/>
          <w:szCs w:val="24"/>
          <w:shd w:val="clear" w:color="auto" w:fill="FFFFFF"/>
        </w:rPr>
        <w:t> </w:t>
      </w:r>
      <w:r w:rsidR="001C7CF4" w:rsidRPr="001C7CF4">
        <w:rPr>
          <w:rFonts w:ascii="Times New Roman" w:hAnsi="Times New Roman" w:cs="Times New Roman"/>
          <w:color w:val="000000"/>
          <w:sz w:val="24"/>
          <w:szCs w:val="24"/>
          <w:shd w:val="clear" w:color="auto" w:fill="FFFFFF"/>
        </w:rPr>
        <w:t xml:space="preserve">1994. </w:t>
      </w:r>
      <w:r w:rsidR="00646D2B" w:rsidRPr="001C7CF4">
        <w:rPr>
          <w:rFonts w:ascii="Times New Roman" w:hAnsi="Times New Roman" w:cs="Times New Roman"/>
          <w:color w:val="000000"/>
          <w:sz w:val="24"/>
          <w:szCs w:val="24"/>
          <w:shd w:val="clear" w:color="auto" w:fill="FFFFFF"/>
        </w:rPr>
        <w:t>“Habit Changes.”</w:t>
      </w:r>
      <w:r w:rsidR="00646D2B" w:rsidRPr="001C7CF4">
        <w:rPr>
          <w:rStyle w:val="apple-converted-space"/>
          <w:rFonts w:ascii="Times New Roman" w:hAnsi="Times New Roman" w:cs="Times New Roman"/>
          <w:color w:val="000000"/>
          <w:sz w:val="24"/>
          <w:szCs w:val="24"/>
          <w:shd w:val="clear" w:color="auto" w:fill="FFFFFF"/>
        </w:rPr>
        <w:t> </w:t>
      </w:r>
      <w:r w:rsidR="00646D2B" w:rsidRPr="001C7CF4">
        <w:rPr>
          <w:rStyle w:val="CitaHTML"/>
          <w:rFonts w:ascii="Times New Roman" w:hAnsi="Times New Roman" w:cs="Times New Roman"/>
          <w:color w:val="000000"/>
          <w:sz w:val="24"/>
          <w:szCs w:val="24"/>
          <w:shd w:val="clear" w:color="auto" w:fill="FFFFFF"/>
        </w:rPr>
        <w:t>differences: A Journal of Feminist Cultural Studies</w:t>
      </w:r>
      <w:r w:rsidR="001C7CF4" w:rsidRPr="001C7CF4">
        <w:rPr>
          <w:rStyle w:val="apple-converted-space"/>
          <w:rFonts w:ascii="Times New Roman" w:hAnsi="Times New Roman" w:cs="Times New Roman"/>
          <w:color w:val="000000"/>
          <w:sz w:val="24"/>
          <w:szCs w:val="24"/>
          <w:shd w:val="clear" w:color="auto" w:fill="FFFFFF"/>
        </w:rPr>
        <w:t xml:space="preserve"> </w:t>
      </w:r>
      <w:r w:rsidR="001C7CF4" w:rsidRPr="001C7CF4">
        <w:rPr>
          <w:rFonts w:ascii="Times New Roman" w:hAnsi="Times New Roman" w:cs="Times New Roman"/>
          <w:color w:val="000000"/>
          <w:sz w:val="24"/>
          <w:szCs w:val="24"/>
          <w:shd w:val="clear" w:color="auto" w:fill="FFFFFF"/>
        </w:rPr>
        <w:t xml:space="preserve">6 (2-3): </w:t>
      </w:r>
      <w:r w:rsidR="00646D2B" w:rsidRPr="001C7CF4">
        <w:rPr>
          <w:rFonts w:ascii="Times New Roman" w:hAnsi="Times New Roman" w:cs="Times New Roman"/>
          <w:color w:val="000000"/>
          <w:sz w:val="24"/>
          <w:szCs w:val="24"/>
          <w:shd w:val="clear" w:color="auto" w:fill="FFFFFF"/>
        </w:rPr>
        <w:t>296-313.</w:t>
      </w:r>
    </w:p>
    <w:p w:rsidR="008C0237" w:rsidRPr="00717350" w:rsidRDefault="008C0237" w:rsidP="008C0237">
      <w:pPr>
        <w:spacing w:after="0" w:line="240" w:lineRule="auto"/>
        <w:ind w:left="720" w:hanging="720"/>
        <w:jc w:val="both"/>
        <w:rPr>
          <w:rFonts w:ascii="Times New Roman" w:hAnsi="Times New Roman" w:cs="Times New Roman"/>
          <w:sz w:val="24"/>
          <w:szCs w:val="24"/>
        </w:rPr>
      </w:pPr>
      <w:r w:rsidRPr="00717350">
        <w:rPr>
          <w:rFonts w:ascii="Times New Roman" w:hAnsi="Times New Roman" w:cs="Times New Roman"/>
          <w:sz w:val="24"/>
          <w:szCs w:val="24"/>
        </w:rPr>
        <w:t xml:space="preserve">MACPIKE, </w:t>
      </w:r>
      <w:proofErr w:type="spellStart"/>
      <w:r w:rsidRPr="00717350">
        <w:rPr>
          <w:rFonts w:ascii="Times New Roman" w:hAnsi="Times New Roman" w:cs="Times New Roman"/>
          <w:sz w:val="24"/>
          <w:szCs w:val="24"/>
        </w:rPr>
        <w:t>Loralee</w:t>
      </w:r>
      <w:proofErr w:type="spellEnd"/>
      <w:r w:rsidRPr="00717350">
        <w:rPr>
          <w:rFonts w:ascii="Times New Roman" w:hAnsi="Times New Roman" w:cs="Times New Roman"/>
          <w:sz w:val="24"/>
          <w:szCs w:val="24"/>
        </w:rPr>
        <w:t>. 1992</w:t>
      </w:r>
      <w:r>
        <w:rPr>
          <w:rFonts w:ascii="Times New Roman" w:hAnsi="Times New Roman" w:cs="Times New Roman"/>
          <w:sz w:val="24"/>
          <w:szCs w:val="24"/>
        </w:rPr>
        <w:t>.</w:t>
      </w:r>
      <w:r w:rsidRPr="00717350">
        <w:rPr>
          <w:rFonts w:ascii="Times New Roman" w:hAnsi="Times New Roman" w:cs="Times New Roman"/>
          <w:sz w:val="24"/>
          <w:szCs w:val="24"/>
        </w:rPr>
        <w:t xml:space="preserve"> “Environment as Psychopathological Symbolism in ‘The Yellow Wallpaper.’” </w:t>
      </w:r>
      <w:proofErr w:type="gramStart"/>
      <w:r w:rsidRPr="00717350">
        <w:rPr>
          <w:rFonts w:ascii="Times New Roman" w:hAnsi="Times New Roman" w:cs="Times New Roman"/>
          <w:sz w:val="24"/>
          <w:szCs w:val="24"/>
        </w:rPr>
        <w:t xml:space="preserve">In </w:t>
      </w:r>
      <w:r w:rsidRPr="00244004">
        <w:rPr>
          <w:rFonts w:ascii="Times New Roman" w:hAnsi="Times New Roman" w:cs="Times New Roman"/>
          <w:i/>
          <w:sz w:val="24"/>
          <w:szCs w:val="24"/>
          <w:lang w:val="en-GB"/>
        </w:rPr>
        <w:t>The Captive Imagination</w:t>
      </w:r>
      <w:r w:rsidRPr="00244004">
        <w:rPr>
          <w:rFonts w:ascii="Times New Roman" w:hAnsi="Times New Roman" w:cs="Times New Roman"/>
          <w:sz w:val="24"/>
          <w:szCs w:val="24"/>
          <w:lang w:val="en-GB"/>
        </w:rPr>
        <w:t>.</w:t>
      </w:r>
      <w:proofErr w:type="gramEnd"/>
      <w:r w:rsidRPr="00244004">
        <w:rPr>
          <w:rFonts w:ascii="Times New Roman" w:hAnsi="Times New Roman" w:cs="Times New Roman"/>
          <w:i/>
          <w:sz w:val="24"/>
          <w:szCs w:val="24"/>
          <w:lang w:val="en-GB"/>
        </w:rPr>
        <w:t xml:space="preserve"> A Case Book on “The Yellow Wallpaper,” </w:t>
      </w:r>
      <w:r w:rsidRPr="00244004">
        <w:rPr>
          <w:rFonts w:ascii="Times New Roman" w:hAnsi="Times New Roman" w:cs="Times New Roman"/>
          <w:sz w:val="24"/>
          <w:szCs w:val="24"/>
          <w:lang w:val="en-GB"/>
        </w:rPr>
        <w:t>edit</w:t>
      </w:r>
      <w:r>
        <w:rPr>
          <w:rFonts w:ascii="Times New Roman" w:hAnsi="Times New Roman" w:cs="Times New Roman"/>
          <w:sz w:val="24"/>
          <w:szCs w:val="24"/>
          <w:lang w:val="en-GB"/>
        </w:rPr>
        <w:t>ed by Catherine Golden,</w:t>
      </w:r>
      <w:r w:rsidRPr="00244004">
        <w:rPr>
          <w:rFonts w:ascii="Times New Roman" w:hAnsi="Times New Roman" w:cs="Times New Roman"/>
          <w:sz w:val="24"/>
          <w:szCs w:val="24"/>
          <w:lang w:val="en-GB"/>
        </w:rPr>
        <w:t xml:space="preserve"> </w:t>
      </w:r>
      <w:r w:rsidRPr="00717350">
        <w:rPr>
          <w:rFonts w:ascii="Times New Roman" w:hAnsi="Times New Roman" w:cs="Times New Roman"/>
          <w:sz w:val="24"/>
          <w:szCs w:val="24"/>
        </w:rPr>
        <w:t>137-140.</w:t>
      </w:r>
      <w:r>
        <w:rPr>
          <w:rFonts w:ascii="Times New Roman" w:hAnsi="Times New Roman" w:cs="Times New Roman"/>
          <w:sz w:val="24"/>
          <w:szCs w:val="24"/>
        </w:rPr>
        <w:t xml:space="preserve"> New York: </w:t>
      </w:r>
      <w:r w:rsidRPr="00244004">
        <w:rPr>
          <w:rFonts w:ascii="Times New Roman" w:hAnsi="Times New Roman" w:cs="Times New Roman"/>
          <w:sz w:val="24"/>
          <w:szCs w:val="24"/>
          <w:lang w:val="en-GB"/>
        </w:rPr>
        <w:t xml:space="preserve">The Feminist Press. </w:t>
      </w:r>
    </w:p>
    <w:p w:rsidR="004A7800" w:rsidRPr="00717350" w:rsidRDefault="004A7800" w:rsidP="00FB6905">
      <w:pPr>
        <w:spacing w:after="0" w:line="240" w:lineRule="auto"/>
        <w:ind w:left="720" w:hanging="720"/>
        <w:jc w:val="both"/>
        <w:rPr>
          <w:rFonts w:ascii="Times New Roman" w:hAnsi="Times New Roman" w:cs="Times New Roman"/>
          <w:sz w:val="24"/>
          <w:szCs w:val="24"/>
        </w:rPr>
      </w:pPr>
      <w:r w:rsidRPr="00717350">
        <w:rPr>
          <w:rFonts w:ascii="Times New Roman" w:hAnsi="Times New Roman" w:cs="Times New Roman"/>
          <w:sz w:val="24"/>
          <w:szCs w:val="24"/>
        </w:rPr>
        <w:t xml:space="preserve">MCFARLANE, Brian. 1996. </w:t>
      </w:r>
      <w:r w:rsidRPr="00717350">
        <w:rPr>
          <w:rFonts w:ascii="Times New Roman" w:hAnsi="Times New Roman" w:cs="Times New Roman"/>
          <w:i/>
          <w:sz w:val="24"/>
          <w:szCs w:val="24"/>
        </w:rPr>
        <w:t>Novel to Film: An Introduction to the Theory of Adaptation</w:t>
      </w:r>
      <w:r w:rsidRPr="00717350">
        <w:rPr>
          <w:rFonts w:ascii="Times New Roman" w:hAnsi="Times New Roman" w:cs="Times New Roman"/>
          <w:sz w:val="24"/>
          <w:szCs w:val="24"/>
        </w:rPr>
        <w:t>. Clarendon.</w:t>
      </w:r>
    </w:p>
    <w:p w:rsidR="00717350" w:rsidRPr="00717350" w:rsidRDefault="00717350" w:rsidP="00FB6905">
      <w:pPr>
        <w:pStyle w:val="BodyText21"/>
        <w:tabs>
          <w:tab w:val="left" w:pos="284"/>
        </w:tabs>
        <w:spacing w:line="240" w:lineRule="auto"/>
        <w:ind w:left="720" w:hanging="720"/>
        <w:jc w:val="both"/>
        <w:rPr>
          <w:sz w:val="24"/>
          <w:szCs w:val="24"/>
          <w:lang w:val="en-GB"/>
        </w:rPr>
      </w:pPr>
      <w:r w:rsidRPr="00717350">
        <w:rPr>
          <w:sz w:val="24"/>
          <w:szCs w:val="24"/>
          <w:lang w:val="en-GB"/>
        </w:rPr>
        <w:t>M</w:t>
      </w:r>
      <w:r w:rsidR="00150303" w:rsidRPr="00717350">
        <w:rPr>
          <w:sz w:val="24"/>
          <w:szCs w:val="24"/>
          <w:lang w:val="en-GB"/>
        </w:rPr>
        <w:t>ICHAELS</w:t>
      </w:r>
      <w:r w:rsidRPr="00717350">
        <w:rPr>
          <w:sz w:val="24"/>
          <w:szCs w:val="24"/>
          <w:lang w:val="en-GB"/>
        </w:rPr>
        <w:t xml:space="preserve">, Walter. 1987. </w:t>
      </w:r>
      <w:r w:rsidRPr="00717350">
        <w:rPr>
          <w:i/>
          <w:sz w:val="24"/>
          <w:szCs w:val="24"/>
          <w:lang w:val="en-GB"/>
        </w:rPr>
        <w:t xml:space="preserve">The Gold Standard and the Logic of Naturalism. </w:t>
      </w:r>
      <w:r w:rsidRPr="00717350">
        <w:rPr>
          <w:sz w:val="24"/>
          <w:szCs w:val="24"/>
          <w:lang w:val="en-GB"/>
        </w:rPr>
        <w:t xml:space="preserve">Berkeley: U of California P. </w:t>
      </w:r>
    </w:p>
    <w:p w:rsidR="00211EC6" w:rsidRPr="007B4E8F" w:rsidRDefault="00BB4D72" w:rsidP="00FB6905">
      <w:pPr>
        <w:spacing w:after="0" w:line="240" w:lineRule="auto"/>
        <w:ind w:left="720" w:hanging="720"/>
        <w:jc w:val="both"/>
        <w:rPr>
          <w:rFonts w:ascii="Times New Roman" w:hAnsi="Times New Roman" w:cs="Times New Roman"/>
          <w:sz w:val="24"/>
          <w:szCs w:val="24"/>
        </w:rPr>
      </w:pPr>
      <w:r w:rsidRPr="00717350">
        <w:rPr>
          <w:rFonts w:ascii="Times New Roman" w:hAnsi="Times New Roman" w:cs="Times New Roman"/>
          <w:sz w:val="24"/>
          <w:szCs w:val="24"/>
        </w:rPr>
        <w:t>M</w:t>
      </w:r>
      <w:r w:rsidR="00150303" w:rsidRPr="00717350">
        <w:rPr>
          <w:rFonts w:ascii="Times New Roman" w:hAnsi="Times New Roman" w:cs="Times New Roman"/>
          <w:sz w:val="24"/>
          <w:szCs w:val="24"/>
        </w:rPr>
        <w:t>ONACO</w:t>
      </w:r>
      <w:r w:rsidRPr="00717350">
        <w:rPr>
          <w:rFonts w:ascii="Times New Roman" w:hAnsi="Times New Roman" w:cs="Times New Roman"/>
          <w:sz w:val="24"/>
          <w:szCs w:val="24"/>
        </w:rPr>
        <w:t xml:space="preserve">, James. </w:t>
      </w:r>
      <w:r w:rsidR="001A0AFB" w:rsidRPr="00717350">
        <w:rPr>
          <w:rFonts w:ascii="Times New Roman" w:hAnsi="Times New Roman" w:cs="Times New Roman"/>
          <w:sz w:val="24"/>
          <w:szCs w:val="24"/>
        </w:rPr>
        <w:t xml:space="preserve">2000. </w:t>
      </w:r>
      <w:r w:rsidRPr="00717350">
        <w:rPr>
          <w:rFonts w:ascii="Times New Roman" w:hAnsi="Times New Roman" w:cs="Times New Roman"/>
          <w:i/>
          <w:sz w:val="24"/>
          <w:szCs w:val="24"/>
        </w:rPr>
        <w:t>How to Read a Film: The World of Movies, Media</w:t>
      </w:r>
      <w:r w:rsidR="008247FB" w:rsidRPr="00717350">
        <w:rPr>
          <w:rFonts w:ascii="Times New Roman" w:hAnsi="Times New Roman" w:cs="Times New Roman"/>
          <w:i/>
          <w:sz w:val="24"/>
          <w:szCs w:val="24"/>
        </w:rPr>
        <w:t xml:space="preserve"> and</w:t>
      </w:r>
      <w:r w:rsidRPr="00717350">
        <w:rPr>
          <w:rFonts w:ascii="Times New Roman" w:hAnsi="Times New Roman" w:cs="Times New Roman"/>
          <w:i/>
          <w:sz w:val="24"/>
          <w:szCs w:val="24"/>
        </w:rPr>
        <w:t xml:space="preserve"> Multimedia: Language, History, </w:t>
      </w:r>
      <w:proofErr w:type="gramStart"/>
      <w:r w:rsidRPr="00717350">
        <w:rPr>
          <w:rFonts w:ascii="Times New Roman" w:hAnsi="Times New Roman" w:cs="Times New Roman"/>
          <w:i/>
          <w:sz w:val="24"/>
          <w:szCs w:val="24"/>
        </w:rPr>
        <w:t>Theory</w:t>
      </w:r>
      <w:proofErr w:type="gramEnd"/>
      <w:r w:rsidR="00704EB7" w:rsidRPr="00717350">
        <w:rPr>
          <w:rFonts w:ascii="Times New Roman" w:hAnsi="Times New Roman" w:cs="Times New Roman"/>
          <w:sz w:val="24"/>
          <w:szCs w:val="24"/>
        </w:rPr>
        <w:t>. Oxford</w:t>
      </w:r>
      <w:r w:rsidR="00E24F32">
        <w:rPr>
          <w:rFonts w:ascii="Times New Roman" w:hAnsi="Times New Roman" w:cs="Times New Roman"/>
          <w:sz w:val="24"/>
          <w:szCs w:val="24"/>
        </w:rPr>
        <w:t>:</w:t>
      </w:r>
      <w:r w:rsidR="00704EB7" w:rsidRPr="007B4E8F">
        <w:rPr>
          <w:rFonts w:ascii="Times New Roman" w:hAnsi="Times New Roman" w:cs="Times New Roman"/>
          <w:sz w:val="24"/>
          <w:szCs w:val="24"/>
        </w:rPr>
        <w:t xml:space="preserve"> </w:t>
      </w:r>
      <w:r w:rsidR="00E24F32" w:rsidRPr="007B4E8F">
        <w:rPr>
          <w:rFonts w:ascii="Times New Roman" w:hAnsi="Times New Roman" w:cs="Times New Roman"/>
          <w:sz w:val="24"/>
          <w:szCs w:val="24"/>
        </w:rPr>
        <w:t>Oxford</w:t>
      </w:r>
      <w:r w:rsidR="00E24F32" w:rsidRPr="007B4E8F">
        <w:rPr>
          <w:rFonts w:ascii="Times New Roman" w:hAnsi="Times New Roman" w:cs="Times New Roman"/>
          <w:sz w:val="24"/>
          <w:szCs w:val="24"/>
          <w:lang w:val="en-GB"/>
        </w:rPr>
        <w:t xml:space="preserve"> </w:t>
      </w:r>
      <w:r w:rsidR="003551F2">
        <w:rPr>
          <w:rFonts w:ascii="Times New Roman" w:hAnsi="Times New Roman" w:cs="Times New Roman"/>
          <w:sz w:val="24"/>
          <w:szCs w:val="24"/>
          <w:lang w:val="en-GB"/>
        </w:rPr>
        <w:t>UP</w:t>
      </w:r>
      <w:r w:rsidR="001A0AFB">
        <w:rPr>
          <w:rFonts w:ascii="Times New Roman" w:hAnsi="Times New Roman" w:cs="Times New Roman"/>
          <w:sz w:val="24"/>
          <w:szCs w:val="24"/>
        </w:rPr>
        <w:t>.</w:t>
      </w:r>
    </w:p>
    <w:p w:rsidR="006871EA" w:rsidRPr="007B4E8F" w:rsidRDefault="00211EC6" w:rsidP="00FB6905">
      <w:pPr>
        <w:spacing w:after="0" w:line="240" w:lineRule="auto"/>
        <w:ind w:left="720" w:hanging="720"/>
        <w:jc w:val="both"/>
        <w:rPr>
          <w:rFonts w:ascii="Times New Roman" w:hAnsi="Times New Roman" w:cs="Times New Roman"/>
          <w:sz w:val="24"/>
          <w:szCs w:val="24"/>
        </w:rPr>
      </w:pPr>
      <w:r w:rsidRPr="007B4E8F">
        <w:rPr>
          <w:rFonts w:ascii="Times New Roman" w:hAnsi="Times New Roman" w:cs="Times New Roman"/>
          <w:sz w:val="24"/>
          <w:szCs w:val="24"/>
        </w:rPr>
        <w:t>M</w:t>
      </w:r>
      <w:r w:rsidR="00150303" w:rsidRPr="007B4E8F">
        <w:rPr>
          <w:rFonts w:ascii="Times New Roman" w:hAnsi="Times New Roman" w:cs="Times New Roman"/>
          <w:sz w:val="24"/>
          <w:szCs w:val="24"/>
        </w:rPr>
        <w:t>ORTON</w:t>
      </w:r>
      <w:r w:rsidRPr="007B4E8F">
        <w:rPr>
          <w:rFonts w:ascii="Times New Roman" w:hAnsi="Times New Roman" w:cs="Times New Roman"/>
          <w:sz w:val="24"/>
          <w:szCs w:val="24"/>
        </w:rPr>
        <w:t xml:space="preserve">, Donald. </w:t>
      </w:r>
      <w:r w:rsidR="001A0AFB" w:rsidRPr="007B4E8F">
        <w:rPr>
          <w:rFonts w:ascii="Times New Roman" w:hAnsi="Times New Roman" w:cs="Times New Roman"/>
          <w:sz w:val="24"/>
          <w:szCs w:val="24"/>
        </w:rPr>
        <w:t>1996</w:t>
      </w:r>
      <w:r w:rsidR="001A0AFB">
        <w:rPr>
          <w:rFonts w:ascii="Times New Roman" w:hAnsi="Times New Roman" w:cs="Times New Roman"/>
          <w:sz w:val="24"/>
          <w:szCs w:val="24"/>
        </w:rPr>
        <w:t>.</w:t>
      </w:r>
      <w:r w:rsidR="001A0AFB" w:rsidRPr="007B4E8F">
        <w:rPr>
          <w:rFonts w:ascii="Times New Roman" w:hAnsi="Times New Roman" w:cs="Times New Roman"/>
          <w:sz w:val="24"/>
          <w:szCs w:val="24"/>
        </w:rPr>
        <w:t xml:space="preserve"> </w:t>
      </w:r>
      <w:r w:rsidRPr="007B4E8F">
        <w:rPr>
          <w:rFonts w:ascii="Times New Roman" w:hAnsi="Times New Roman" w:cs="Times New Roman"/>
          <w:sz w:val="24"/>
          <w:szCs w:val="24"/>
        </w:rPr>
        <w:t xml:space="preserve">“Dossier 4: Queer Desire.” </w:t>
      </w:r>
      <w:r w:rsidR="00E24F32">
        <w:rPr>
          <w:rFonts w:ascii="Times New Roman" w:hAnsi="Times New Roman" w:cs="Times New Roman"/>
          <w:sz w:val="24"/>
          <w:szCs w:val="24"/>
        </w:rPr>
        <w:t xml:space="preserve">In </w:t>
      </w:r>
      <w:r w:rsidRPr="007B4E8F">
        <w:rPr>
          <w:rFonts w:ascii="Times New Roman" w:hAnsi="Times New Roman" w:cs="Times New Roman"/>
          <w:i/>
          <w:sz w:val="24"/>
          <w:szCs w:val="24"/>
        </w:rPr>
        <w:t xml:space="preserve">The Material Queer: A </w:t>
      </w:r>
      <w:proofErr w:type="spellStart"/>
      <w:r w:rsidRPr="007B4E8F">
        <w:rPr>
          <w:rFonts w:ascii="Times New Roman" w:hAnsi="Times New Roman" w:cs="Times New Roman"/>
          <w:i/>
          <w:sz w:val="24"/>
          <w:szCs w:val="24"/>
        </w:rPr>
        <w:t>LesBiGay</w:t>
      </w:r>
      <w:proofErr w:type="spellEnd"/>
      <w:r w:rsidRPr="007B4E8F">
        <w:rPr>
          <w:rFonts w:ascii="Times New Roman" w:hAnsi="Times New Roman" w:cs="Times New Roman"/>
          <w:i/>
          <w:sz w:val="24"/>
          <w:szCs w:val="24"/>
        </w:rPr>
        <w:t xml:space="preserve"> Cultural Studies Reader</w:t>
      </w:r>
      <w:r w:rsidRPr="007B4E8F">
        <w:rPr>
          <w:rFonts w:ascii="Times New Roman" w:hAnsi="Times New Roman" w:cs="Times New Roman"/>
          <w:sz w:val="24"/>
          <w:szCs w:val="24"/>
        </w:rPr>
        <w:t xml:space="preserve">, edited by Donald Morton, </w:t>
      </w:r>
      <w:r w:rsidR="00E24F32" w:rsidRPr="007B4E8F">
        <w:rPr>
          <w:rFonts w:ascii="Times New Roman" w:hAnsi="Times New Roman" w:cs="Times New Roman"/>
          <w:sz w:val="24"/>
          <w:szCs w:val="24"/>
        </w:rPr>
        <w:t>273-</w:t>
      </w:r>
      <w:r w:rsidR="00E24F32">
        <w:rPr>
          <w:rFonts w:ascii="Times New Roman" w:hAnsi="Times New Roman" w:cs="Times New Roman"/>
          <w:sz w:val="24"/>
          <w:szCs w:val="24"/>
        </w:rPr>
        <w:t>27</w:t>
      </w:r>
      <w:r w:rsidR="00E24F32" w:rsidRPr="007B4E8F">
        <w:rPr>
          <w:rFonts w:ascii="Times New Roman" w:hAnsi="Times New Roman" w:cs="Times New Roman"/>
          <w:sz w:val="24"/>
          <w:szCs w:val="24"/>
        </w:rPr>
        <w:t xml:space="preserve">6. </w:t>
      </w:r>
      <w:r w:rsidR="00D71D6D">
        <w:rPr>
          <w:rFonts w:ascii="Times New Roman" w:hAnsi="Times New Roman" w:cs="Times New Roman"/>
          <w:sz w:val="24"/>
          <w:szCs w:val="24"/>
        </w:rPr>
        <w:t xml:space="preserve">Colorado: </w:t>
      </w:r>
      <w:r w:rsidR="00E24F32">
        <w:rPr>
          <w:rFonts w:ascii="Times New Roman" w:hAnsi="Times New Roman" w:cs="Times New Roman"/>
          <w:sz w:val="24"/>
          <w:szCs w:val="24"/>
        </w:rPr>
        <w:t>Westview Press.</w:t>
      </w:r>
      <w:r w:rsidRPr="007B4E8F">
        <w:rPr>
          <w:rFonts w:ascii="Times New Roman" w:hAnsi="Times New Roman" w:cs="Times New Roman"/>
          <w:sz w:val="24"/>
          <w:szCs w:val="24"/>
        </w:rPr>
        <w:t xml:space="preserve"> </w:t>
      </w:r>
    </w:p>
    <w:p w:rsidR="006871EA" w:rsidRPr="007B4E8F" w:rsidRDefault="00BB4D72" w:rsidP="00FB6905">
      <w:pPr>
        <w:spacing w:after="0" w:line="240" w:lineRule="auto"/>
        <w:ind w:left="720" w:hanging="720"/>
        <w:rPr>
          <w:rFonts w:ascii="Times New Roman" w:hAnsi="Times New Roman" w:cs="Times New Roman"/>
          <w:color w:val="000000"/>
          <w:sz w:val="24"/>
          <w:szCs w:val="24"/>
          <w:shd w:val="clear" w:color="auto" w:fill="FFFFFF"/>
        </w:rPr>
      </w:pPr>
      <w:r w:rsidRPr="007B4E8F">
        <w:rPr>
          <w:rFonts w:ascii="Times New Roman" w:hAnsi="Times New Roman" w:cs="Times New Roman"/>
          <w:sz w:val="24"/>
          <w:szCs w:val="24"/>
        </w:rPr>
        <w:lastRenderedPageBreak/>
        <w:t>M</w:t>
      </w:r>
      <w:r w:rsidR="00150303" w:rsidRPr="007B4E8F">
        <w:rPr>
          <w:rFonts w:ascii="Times New Roman" w:hAnsi="Times New Roman" w:cs="Times New Roman"/>
          <w:sz w:val="24"/>
          <w:szCs w:val="24"/>
        </w:rPr>
        <w:t>ULVEY</w:t>
      </w:r>
      <w:r w:rsidRPr="007B4E8F">
        <w:rPr>
          <w:rFonts w:ascii="Times New Roman" w:hAnsi="Times New Roman" w:cs="Times New Roman"/>
          <w:sz w:val="24"/>
          <w:szCs w:val="24"/>
        </w:rPr>
        <w:t>, Laura.</w:t>
      </w:r>
      <w:r w:rsidR="004D5613" w:rsidRPr="007B4E8F">
        <w:rPr>
          <w:rFonts w:ascii="Times New Roman" w:hAnsi="Times New Roman" w:cs="Times New Roman"/>
          <w:sz w:val="24"/>
          <w:szCs w:val="24"/>
        </w:rPr>
        <w:t xml:space="preserve"> </w:t>
      </w:r>
      <w:proofErr w:type="gramStart"/>
      <w:r w:rsidR="00843A73">
        <w:rPr>
          <w:rFonts w:ascii="Times New Roman" w:hAnsi="Times New Roman" w:cs="Times New Roman"/>
          <w:sz w:val="24"/>
          <w:szCs w:val="24"/>
        </w:rPr>
        <w:t xml:space="preserve">(1976) </w:t>
      </w:r>
      <w:r w:rsidR="001A0AFB" w:rsidRPr="007B4E8F">
        <w:rPr>
          <w:rFonts w:ascii="Times New Roman" w:hAnsi="Times New Roman" w:cs="Times New Roman"/>
          <w:sz w:val="24"/>
          <w:szCs w:val="24"/>
        </w:rPr>
        <w:t>2010</w:t>
      </w:r>
      <w:r w:rsidR="001A0AFB">
        <w:rPr>
          <w:rFonts w:ascii="Times New Roman" w:hAnsi="Times New Roman" w:cs="Times New Roman"/>
          <w:sz w:val="24"/>
          <w:szCs w:val="24"/>
        </w:rPr>
        <w:t>.</w:t>
      </w:r>
      <w:proofErr w:type="gramEnd"/>
      <w:r w:rsidR="001A0AFB" w:rsidRPr="007B4E8F">
        <w:rPr>
          <w:rFonts w:ascii="Times New Roman" w:hAnsi="Times New Roman" w:cs="Times New Roman"/>
          <w:sz w:val="24"/>
          <w:szCs w:val="24"/>
        </w:rPr>
        <w:t xml:space="preserve"> </w:t>
      </w:r>
      <w:proofErr w:type="gramStart"/>
      <w:r w:rsidR="007F1DC4" w:rsidRPr="007B4E8F">
        <w:rPr>
          <w:rFonts w:ascii="Times New Roman" w:hAnsi="Times New Roman" w:cs="Times New Roman"/>
          <w:sz w:val="24"/>
          <w:szCs w:val="24"/>
        </w:rPr>
        <w:t>“Visual Pleasure and Narrative Cinema.”</w:t>
      </w:r>
      <w:proofErr w:type="gramEnd"/>
      <w:r w:rsidR="007F1DC4" w:rsidRPr="007B4E8F">
        <w:rPr>
          <w:rFonts w:ascii="Times New Roman" w:hAnsi="Times New Roman" w:cs="Times New Roman"/>
          <w:sz w:val="24"/>
          <w:szCs w:val="24"/>
        </w:rPr>
        <w:t xml:space="preserve"> </w:t>
      </w:r>
      <w:proofErr w:type="gramStart"/>
      <w:r w:rsidR="00E24F32">
        <w:rPr>
          <w:rFonts w:ascii="Times New Roman" w:hAnsi="Times New Roman" w:cs="Times New Roman"/>
          <w:sz w:val="24"/>
          <w:szCs w:val="24"/>
        </w:rPr>
        <w:t xml:space="preserve">In </w:t>
      </w:r>
      <w:r w:rsidR="008B437F" w:rsidRPr="007B4E8F">
        <w:rPr>
          <w:rFonts w:ascii="Times New Roman" w:hAnsi="Times New Roman" w:cs="Times New Roman"/>
          <w:i/>
          <w:sz w:val="24"/>
          <w:szCs w:val="24"/>
        </w:rPr>
        <w:t>The Nort</w:t>
      </w:r>
      <w:r w:rsidR="007F1DC4" w:rsidRPr="007B4E8F">
        <w:rPr>
          <w:rFonts w:ascii="Times New Roman" w:hAnsi="Times New Roman" w:cs="Times New Roman"/>
          <w:i/>
          <w:sz w:val="24"/>
          <w:szCs w:val="24"/>
        </w:rPr>
        <w:t>on Anthology of Theory and Criticism</w:t>
      </w:r>
      <w:r w:rsidR="007F1DC4" w:rsidRPr="007B4E8F">
        <w:rPr>
          <w:rFonts w:ascii="Times New Roman" w:hAnsi="Times New Roman" w:cs="Times New Roman"/>
          <w:sz w:val="24"/>
          <w:szCs w:val="24"/>
        </w:rPr>
        <w:t xml:space="preserve">, edited by Vincent B. Leitch, </w:t>
      </w:r>
      <w:r w:rsidR="00E24F32" w:rsidRPr="007B4E8F">
        <w:rPr>
          <w:rFonts w:ascii="Times New Roman" w:hAnsi="Times New Roman" w:cs="Times New Roman"/>
          <w:sz w:val="24"/>
          <w:szCs w:val="24"/>
        </w:rPr>
        <w:t>2181-</w:t>
      </w:r>
      <w:r w:rsidR="00E24F32">
        <w:rPr>
          <w:rFonts w:ascii="Times New Roman" w:hAnsi="Times New Roman" w:cs="Times New Roman"/>
          <w:sz w:val="24"/>
          <w:szCs w:val="24"/>
        </w:rPr>
        <w:t>21</w:t>
      </w:r>
      <w:r w:rsidR="00E24F32" w:rsidRPr="007B4E8F">
        <w:rPr>
          <w:rFonts w:ascii="Times New Roman" w:hAnsi="Times New Roman" w:cs="Times New Roman"/>
          <w:sz w:val="24"/>
          <w:szCs w:val="24"/>
        </w:rPr>
        <w:t>92.</w:t>
      </w:r>
      <w:proofErr w:type="gramEnd"/>
      <w:r w:rsidR="00E24F32">
        <w:rPr>
          <w:rFonts w:ascii="Times New Roman" w:hAnsi="Times New Roman" w:cs="Times New Roman"/>
          <w:sz w:val="24"/>
          <w:szCs w:val="24"/>
        </w:rPr>
        <w:t xml:space="preserve"> </w:t>
      </w:r>
      <w:r w:rsidR="00BB4C0D">
        <w:rPr>
          <w:rFonts w:ascii="Times New Roman" w:hAnsi="Times New Roman" w:cs="Times New Roman"/>
          <w:sz w:val="24"/>
          <w:szCs w:val="24"/>
        </w:rPr>
        <w:t xml:space="preserve">New York: </w:t>
      </w:r>
      <w:r w:rsidR="00E24F32">
        <w:rPr>
          <w:rFonts w:ascii="Times New Roman" w:hAnsi="Times New Roman" w:cs="Times New Roman"/>
          <w:sz w:val="24"/>
          <w:szCs w:val="24"/>
        </w:rPr>
        <w:t>Norton &amp; Company.</w:t>
      </w:r>
      <w:r w:rsidR="007F1DC4" w:rsidRPr="007B4E8F">
        <w:rPr>
          <w:rFonts w:ascii="Times New Roman" w:hAnsi="Times New Roman" w:cs="Times New Roman"/>
          <w:sz w:val="24"/>
          <w:szCs w:val="24"/>
        </w:rPr>
        <w:t xml:space="preserve"> </w:t>
      </w:r>
    </w:p>
    <w:p w:rsidR="006871EA" w:rsidRPr="007B4E8F" w:rsidRDefault="00F22EB8" w:rsidP="00FB6905">
      <w:pPr>
        <w:spacing w:after="0" w:line="240" w:lineRule="auto"/>
        <w:ind w:left="720" w:hanging="720"/>
        <w:rPr>
          <w:rFonts w:ascii="Times New Roman" w:hAnsi="Times New Roman" w:cs="Times New Roman"/>
          <w:color w:val="000000"/>
          <w:sz w:val="24"/>
          <w:szCs w:val="24"/>
          <w:shd w:val="clear" w:color="auto" w:fill="FFFFFF"/>
        </w:rPr>
      </w:pPr>
      <w:proofErr w:type="gramStart"/>
      <w:r w:rsidRPr="007B4E8F">
        <w:rPr>
          <w:rFonts w:ascii="Times New Roman" w:hAnsi="Times New Roman" w:cs="Times New Roman"/>
          <w:color w:val="000000"/>
          <w:sz w:val="24"/>
          <w:szCs w:val="24"/>
          <w:shd w:val="clear" w:color="auto" w:fill="FFFFFF"/>
        </w:rPr>
        <w:t>NÚÑEZ-PUENTE</w:t>
      </w:r>
      <w:r w:rsidR="00646D2B" w:rsidRPr="007B4E8F">
        <w:rPr>
          <w:rFonts w:ascii="Times New Roman" w:hAnsi="Times New Roman" w:cs="Times New Roman"/>
          <w:color w:val="000000"/>
          <w:sz w:val="24"/>
          <w:szCs w:val="24"/>
          <w:shd w:val="clear" w:color="auto" w:fill="FFFFFF"/>
        </w:rPr>
        <w:t>, Carolina.</w:t>
      </w:r>
      <w:proofErr w:type="gramEnd"/>
      <w:r w:rsidR="00646D2B" w:rsidRPr="007B4E8F">
        <w:rPr>
          <w:rFonts w:ascii="Times New Roman" w:hAnsi="Times New Roman" w:cs="Times New Roman"/>
          <w:color w:val="000000"/>
          <w:sz w:val="24"/>
          <w:szCs w:val="24"/>
          <w:shd w:val="clear" w:color="auto" w:fill="FFFFFF"/>
        </w:rPr>
        <w:t xml:space="preserve"> </w:t>
      </w:r>
      <w:r w:rsidR="001A0AFB">
        <w:rPr>
          <w:rFonts w:ascii="Times New Roman" w:hAnsi="Times New Roman" w:cs="Times New Roman"/>
          <w:color w:val="000000"/>
          <w:sz w:val="24"/>
          <w:szCs w:val="24"/>
          <w:shd w:val="clear" w:color="auto" w:fill="FFFFFF"/>
        </w:rPr>
        <w:t>2006</w:t>
      </w:r>
      <w:r w:rsidR="001A0AFB" w:rsidRPr="007B4E8F">
        <w:rPr>
          <w:rFonts w:ascii="Times New Roman" w:hAnsi="Times New Roman" w:cs="Times New Roman"/>
          <w:color w:val="000000"/>
          <w:sz w:val="24"/>
          <w:szCs w:val="24"/>
          <w:shd w:val="clear" w:color="auto" w:fill="FFFFFF"/>
        </w:rPr>
        <w:t xml:space="preserve">. </w:t>
      </w:r>
      <w:r w:rsidR="00724F9A" w:rsidRPr="007B4E8F">
        <w:rPr>
          <w:rFonts w:ascii="Times New Roman" w:hAnsi="Times New Roman" w:cs="Times New Roman"/>
          <w:color w:val="000000"/>
          <w:sz w:val="24"/>
          <w:szCs w:val="24"/>
          <w:shd w:val="clear" w:color="auto" w:fill="FFFFFF"/>
        </w:rPr>
        <w:t>“</w:t>
      </w:r>
      <w:r w:rsidR="008B437F" w:rsidRPr="007B4E8F">
        <w:rPr>
          <w:rFonts w:ascii="Times New Roman" w:hAnsi="Times New Roman" w:cs="Times New Roman"/>
          <w:color w:val="000000"/>
          <w:sz w:val="24"/>
          <w:szCs w:val="24"/>
          <w:shd w:val="clear" w:color="auto" w:fill="FFFFFF"/>
        </w:rPr>
        <w:t xml:space="preserve">The Realist-Gothic: </w:t>
      </w:r>
      <w:proofErr w:type="spellStart"/>
      <w:r w:rsidR="008B437F" w:rsidRPr="007B4E8F">
        <w:rPr>
          <w:rFonts w:ascii="Times New Roman" w:hAnsi="Times New Roman" w:cs="Times New Roman"/>
          <w:color w:val="000000"/>
          <w:sz w:val="24"/>
          <w:szCs w:val="24"/>
          <w:shd w:val="clear" w:color="auto" w:fill="FFFFFF"/>
        </w:rPr>
        <w:t>Dialogics</w:t>
      </w:r>
      <w:proofErr w:type="spellEnd"/>
      <w:r w:rsidR="008B437F" w:rsidRPr="007B4E8F">
        <w:rPr>
          <w:rFonts w:ascii="Times New Roman" w:hAnsi="Times New Roman" w:cs="Times New Roman"/>
          <w:color w:val="000000"/>
          <w:sz w:val="24"/>
          <w:szCs w:val="24"/>
          <w:shd w:val="clear" w:color="auto" w:fill="FFFFFF"/>
        </w:rPr>
        <w:t xml:space="preserve"> and Subjectivity in ‘The Yellow Wallpaper’.</w:t>
      </w:r>
      <w:r w:rsidR="00724F9A" w:rsidRPr="007B4E8F">
        <w:rPr>
          <w:rFonts w:ascii="Times New Roman" w:hAnsi="Times New Roman" w:cs="Times New Roman"/>
          <w:color w:val="000000"/>
          <w:sz w:val="24"/>
          <w:szCs w:val="24"/>
          <w:shd w:val="clear" w:color="auto" w:fill="FFFFFF"/>
        </w:rPr>
        <w:t xml:space="preserve">” </w:t>
      </w:r>
      <w:r w:rsidR="00E24F32">
        <w:rPr>
          <w:rFonts w:ascii="Times New Roman" w:hAnsi="Times New Roman" w:cs="Times New Roman"/>
          <w:color w:val="000000"/>
          <w:sz w:val="24"/>
          <w:szCs w:val="24"/>
          <w:shd w:val="clear" w:color="auto" w:fill="FFFFFF"/>
        </w:rPr>
        <w:t xml:space="preserve">In </w:t>
      </w:r>
      <w:r w:rsidR="00646D2B" w:rsidRPr="007B4E8F">
        <w:rPr>
          <w:rFonts w:ascii="Times New Roman" w:hAnsi="Times New Roman" w:cs="Times New Roman"/>
          <w:i/>
          <w:color w:val="000000"/>
          <w:sz w:val="24"/>
          <w:szCs w:val="24"/>
          <w:shd w:val="clear" w:color="auto" w:fill="FFFFFF"/>
        </w:rPr>
        <w:t xml:space="preserve">Feminism and </w:t>
      </w:r>
      <w:proofErr w:type="spellStart"/>
      <w:r w:rsidR="00646D2B" w:rsidRPr="007B4E8F">
        <w:rPr>
          <w:rFonts w:ascii="Times New Roman" w:hAnsi="Times New Roman" w:cs="Times New Roman"/>
          <w:i/>
          <w:color w:val="000000"/>
          <w:sz w:val="24"/>
          <w:szCs w:val="24"/>
          <w:shd w:val="clear" w:color="auto" w:fill="FFFFFF"/>
        </w:rPr>
        <w:t>Dialogics</w:t>
      </w:r>
      <w:proofErr w:type="spellEnd"/>
      <w:r w:rsidR="00646D2B" w:rsidRPr="007B4E8F">
        <w:rPr>
          <w:rFonts w:ascii="Times New Roman" w:hAnsi="Times New Roman" w:cs="Times New Roman"/>
          <w:i/>
          <w:color w:val="000000"/>
          <w:sz w:val="24"/>
          <w:szCs w:val="24"/>
          <w:shd w:val="clear" w:color="auto" w:fill="FFFFFF"/>
        </w:rPr>
        <w:t xml:space="preserve">: Charlotte Perkins Gilman, </w:t>
      </w:r>
      <w:proofErr w:type="spellStart"/>
      <w:r w:rsidR="00646D2B" w:rsidRPr="007B4E8F">
        <w:rPr>
          <w:rFonts w:ascii="Times New Roman" w:hAnsi="Times New Roman" w:cs="Times New Roman"/>
          <w:i/>
          <w:color w:val="000000"/>
          <w:sz w:val="24"/>
          <w:szCs w:val="24"/>
          <w:shd w:val="clear" w:color="auto" w:fill="FFFFFF"/>
        </w:rPr>
        <w:t>Meridel</w:t>
      </w:r>
      <w:proofErr w:type="spellEnd"/>
      <w:r w:rsidR="00646D2B" w:rsidRPr="007B4E8F">
        <w:rPr>
          <w:rFonts w:ascii="Times New Roman" w:hAnsi="Times New Roman" w:cs="Times New Roman"/>
          <w:i/>
          <w:color w:val="000000"/>
          <w:sz w:val="24"/>
          <w:szCs w:val="24"/>
          <w:shd w:val="clear" w:color="auto" w:fill="FFFFFF"/>
        </w:rPr>
        <w:t xml:space="preserve"> Le Sueur, Mikhail M. Bakhtin</w:t>
      </w:r>
      <w:r w:rsidR="00704EB7" w:rsidRPr="007B4E8F">
        <w:rPr>
          <w:rFonts w:ascii="Times New Roman" w:hAnsi="Times New Roman" w:cs="Times New Roman"/>
          <w:color w:val="000000"/>
          <w:sz w:val="24"/>
          <w:szCs w:val="24"/>
          <w:shd w:val="clear" w:color="auto" w:fill="FFFFFF"/>
        </w:rPr>
        <w:t xml:space="preserve">, </w:t>
      </w:r>
      <w:r w:rsidR="00E24F32" w:rsidRPr="007B4E8F">
        <w:rPr>
          <w:rFonts w:ascii="Times New Roman" w:hAnsi="Times New Roman" w:cs="Times New Roman"/>
          <w:color w:val="000000"/>
          <w:sz w:val="24"/>
          <w:szCs w:val="24"/>
          <w:shd w:val="clear" w:color="auto" w:fill="FFFFFF"/>
        </w:rPr>
        <w:t>19-40.</w:t>
      </w:r>
      <w:r w:rsidR="00E24F32">
        <w:rPr>
          <w:rFonts w:ascii="Times New Roman" w:hAnsi="Times New Roman" w:cs="Times New Roman"/>
          <w:color w:val="000000"/>
          <w:sz w:val="24"/>
          <w:szCs w:val="24"/>
          <w:shd w:val="clear" w:color="auto" w:fill="FFFFFF"/>
        </w:rPr>
        <w:t xml:space="preserve"> Valencia: </w:t>
      </w:r>
      <w:proofErr w:type="spellStart"/>
      <w:r w:rsidR="004E529C" w:rsidRPr="007B4E8F">
        <w:rPr>
          <w:rFonts w:ascii="Times New Roman" w:hAnsi="Times New Roman" w:cs="Times New Roman"/>
          <w:color w:val="000000"/>
          <w:sz w:val="24"/>
          <w:szCs w:val="24"/>
          <w:shd w:val="clear" w:color="auto" w:fill="FFFFFF"/>
        </w:rPr>
        <w:t>Universitat</w:t>
      </w:r>
      <w:proofErr w:type="spellEnd"/>
      <w:r w:rsidR="004E529C" w:rsidRPr="007B4E8F">
        <w:rPr>
          <w:rFonts w:ascii="Times New Roman" w:hAnsi="Times New Roman" w:cs="Times New Roman"/>
          <w:color w:val="000000"/>
          <w:sz w:val="24"/>
          <w:szCs w:val="24"/>
          <w:shd w:val="clear" w:color="auto" w:fill="FFFFFF"/>
        </w:rPr>
        <w:t xml:space="preserve"> de </w:t>
      </w:r>
      <w:proofErr w:type="spellStart"/>
      <w:r w:rsidR="004E529C" w:rsidRPr="007B4E8F">
        <w:rPr>
          <w:rFonts w:ascii="Times New Roman" w:hAnsi="Times New Roman" w:cs="Times New Roman"/>
          <w:color w:val="000000"/>
          <w:sz w:val="24"/>
          <w:szCs w:val="24"/>
          <w:shd w:val="clear" w:color="auto" w:fill="FFFFFF"/>
        </w:rPr>
        <w:t>Valè</w:t>
      </w:r>
      <w:r w:rsidR="00E24F32">
        <w:rPr>
          <w:rFonts w:ascii="Times New Roman" w:hAnsi="Times New Roman" w:cs="Times New Roman"/>
          <w:color w:val="000000"/>
          <w:sz w:val="24"/>
          <w:szCs w:val="24"/>
          <w:shd w:val="clear" w:color="auto" w:fill="FFFFFF"/>
        </w:rPr>
        <w:t>ncia</w:t>
      </w:r>
      <w:proofErr w:type="spellEnd"/>
      <w:r w:rsidR="00E24F32">
        <w:rPr>
          <w:rFonts w:ascii="Times New Roman" w:hAnsi="Times New Roman" w:cs="Times New Roman"/>
          <w:color w:val="000000"/>
          <w:sz w:val="24"/>
          <w:szCs w:val="24"/>
          <w:shd w:val="clear" w:color="auto" w:fill="FFFFFF"/>
        </w:rPr>
        <w:t>.</w:t>
      </w:r>
    </w:p>
    <w:p w:rsidR="00943BA4" w:rsidRDefault="00646D2B" w:rsidP="00FB6905">
      <w:pPr>
        <w:spacing w:after="0" w:line="240" w:lineRule="auto"/>
        <w:ind w:left="720" w:hanging="720"/>
        <w:rPr>
          <w:rFonts w:ascii="Times New Roman" w:hAnsi="Times New Roman" w:cs="Times New Roman"/>
          <w:sz w:val="24"/>
          <w:szCs w:val="24"/>
        </w:rPr>
      </w:pPr>
      <w:r w:rsidRPr="00943BA4">
        <w:rPr>
          <w:rFonts w:ascii="Times New Roman" w:hAnsi="Times New Roman" w:cs="Times New Roman"/>
          <w:color w:val="000000"/>
          <w:sz w:val="24"/>
          <w:szCs w:val="24"/>
          <w:shd w:val="clear" w:color="auto" w:fill="FFFFFF"/>
        </w:rPr>
        <w:t xml:space="preserve">“Queer.” </w:t>
      </w:r>
      <w:proofErr w:type="gramStart"/>
      <w:r w:rsidR="00943BA4" w:rsidRPr="002D1234">
        <w:rPr>
          <w:rFonts w:ascii="Times New Roman" w:hAnsi="Times New Roman" w:cs="Times New Roman"/>
          <w:i/>
          <w:sz w:val="24"/>
          <w:szCs w:val="24"/>
        </w:rPr>
        <w:t>Oxford English Dictionary</w:t>
      </w:r>
      <w:r w:rsidR="00943BA4" w:rsidRPr="002D1234">
        <w:rPr>
          <w:rFonts w:ascii="Times New Roman" w:hAnsi="Times New Roman" w:cs="Times New Roman"/>
          <w:sz w:val="24"/>
          <w:szCs w:val="24"/>
        </w:rPr>
        <w:t>.</w:t>
      </w:r>
      <w:proofErr w:type="gramEnd"/>
      <w:r w:rsidR="00943BA4" w:rsidRPr="002D1234">
        <w:rPr>
          <w:rFonts w:ascii="Times New Roman" w:hAnsi="Times New Roman" w:cs="Times New Roman"/>
          <w:sz w:val="24"/>
          <w:szCs w:val="24"/>
        </w:rPr>
        <w:t xml:space="preserve"> </w:t>
      </w:r>
      <w:proofErr w:type="gramStart"/>
      <w:r w:rsidR="00943BA4" w:rsidRPr="002D1234">
        <w:rPr>
          <w:rFonts w:ascii="Times New Roman" w:hAnsi="Times New Roman" w:cs="Times New Roman"/>
          <w:sz w:val="24"/>
          <w:szCs w:val="24"/>
        </w:rPr>
        <w:t>[Accessed on line on September 4, 2017].</w:t>
      </w:r>
      <w:proofErr w:type="gramEnd"/>
    </w:p>
    <w:p w:rsidR="009431D0" w:rsidRPr="007B4E8F" w:rsidRDefault="009431D0" w:rsidP="009431D0">
      <w:pPr>
        <w:spacing w:after="0" w:line="240" w:lineRule="auto"/>
        <w:ind w:left="720" w:hanging="720"/>
        <w:jc w:val="both"/>
        <w:rPr>
          <w:sz w:val="24"/>
          <w:szCs w:val="24"/>
          <w:lang w:val="en-GB"/>
        </w:rPr>
      </w:pPr>
      <w:r w:rsidRPr="001C7CF4">
        <w:rPr>
          <w:rFonts w:ascii="Times New Roman" w:hAnsi="Times New Roman" w:cs="Times New Roman"/>
          <w:sz w:val="24"/>
          <w:szCs w:val="24"/>
        </w:rPr>
        <w:t xml:space="preserve">RICH, Adrienne. 1980. “Compulsory Heterosexuality and Lesbian Existence.” </w:t>
      </w:r>
      <w:r w:rsidRPr="001C7CF4">
        <w:rPr>
          <w:rFonts w:ascii="Times New Roman" w:hAnsi="Times New Roman" w:cs="Times New Roman"/>
          <w:i/>
          <w:sz w:val="24"/>
          <w:szCs w:val="24"/>
        </w:rPr>
        <w:t>Signs</w:t>
      </w:r>
      <w:r w:rsidRPr="001C7CF4">
        <w:rPr>
          <w:rFonts w:ascii="Times New Roman" w:hAnsi="Times New Roman" w:cs="Times New Roman"/>
          <w:sz w:val="24"/>
          <w:szCs w:val="24"/>
        </w:rPr>
        <w:t xml:space="preserve"> 5 (4): 631-660.</w:t>
      </w:r>
    </w:p>
    <w:p w:rsidR="006871EA" w:rsidRPr="007B4E8F" w:rsidRDefault="00F22EB8" w:rsidP="00FB6905">
      <w:pPr>
        <w:pStyle w:val="BodyText21"/>
        <w:tabs>
          <w:tab w:val="left" w:pos="284"/>
        </w:tabs>
        <w:spacing w:line="240" w:lineRule="auto"/>
        <w:ind w:left="720" w:hanging="720"/>
        <w:jc w:val="both"/>
        <w:rPr>
          <w:sz w:val="24"/>
          <w:szCs w:val="24"/>
        </w:rPr>
      </w:pPr>
      <w:r w:rsidRPr="007B4E8F">
        <w:rPr>
          <w:sz w:val="24"/>
          <w:szCs w:val="24"/>
          <w:lang w:val="en-GB"/>
        </w:rPr>
        <w:t>ROGERS</w:t>
      </w:r>
      <w:r w:rsidR="007C37B3" w:rsidRPr="007B4E8F">
        <w:rPr>
          <w:sz w:val="24"/>
          <w:szCs w:val="24"/>
          <w:lang w:val="en-GB"/>
        </w:rPr>
        <w:t>, Annie</w:t>
      </w:r>
      <w:r w:rsidR="00026AFA" w:rsidRPr="007B4E8F">
        <w:rPr>
          <w:sz w:val="24"/>
          <w:szCs w:val="24"/>
          <w:lang w:val="en-GB"/>
        </w:rPr>
        <w:t xml:space="preserve">. </w:t>
      </w:r>
      <w:r w:rsidR="001A0AFB" w:rsidRPr="007B4E8F">
        <w:rPr>
          <w:sz w:val="24"/>
          <w:szCs w:val="24"/>
          <w:lang w:val="en-GB"/>
        </w:rPr>
        <w:t>1988</w:t>
      </w:r>
      <w:r w:rsidR="001A0AFB">
        <w:rPr>
          <w:sz w:val="24"/>
          <w:szCs w:val="24"/>
          <w:lang w:val="en-GB"/>
        </w:rPr>
        <w:t xml:space="preserve">. </w:t>
      </w:r>
      <w:r w:rsidR="00026AFA" w:rsidRPr="007B4E8F">
        <w:rPr>
          <w:sz w:val="24"/>
          <w:szCs w:val="24"/>
          <w:lang w:val="en-GB"/>
        </w:rPr>
        <w:t>“The ‘I’ of Madness: Shifting Subjectivities in Girls’ and Women Psychological Development in ‘The Yel</w:t>
      </w:r>
      <w:r w:rsidR="007C37B3" w:rsidRPr="007B4E8F">
        <w:rPr>
          <w:sz w:val="24"/>
          <w:szCs w:val="24"/>
          <w:lang w:val="en-GB"/>
        </w:rPr>
        <w:t>low Wallpaper</w:t>
      </w:r>
      <w:r w:rsidR="00026AFA" w:rsidRPr="007B4E8F">
        <w:rPr>
          <w:sz w:val="24"/>
          <w:szCs w:val="24"/>
          <w:lang w:val="en-GB"/>
        </w:rPr>
        <w:t>’</w:t>
      </w:r>
      <w:r w:rsidR="007C37B3" w:rsidRPr="007B4E8F">
        <w:rPr>
          <w:sz w:val="24"/>
          <w:szCs w:val="24"/>
          <w:lang w:val="en-GB"/>
        </w:rPr>
        <w:t>.</w:t>
      </w:r>
      <w:r w:rsidR="00026AFA" w:rsidRPr="007B4E8F">
        <w:rPr>
          <w:sz w:val="24"/>
          <w:szCs w:val="24"/>
          <w:lang w:val="en-GB"/>
        </w:rPr>
        <w:t xml:space="preserve">” </w:t>
      </w:r>
      <w:proofErr w:type="gramStart"/>
      <w:r w:rsidR="00E24F32">
        <w:rPr>
          <w:sz w:val="24"/>
          <w:szCs w:val="24"/>
          <w:lang w:val="en-GB"/>
        </w:rPr>
        <w:t xml:space="preserve">In </w:t>
      </w:r>
      <w:proofErr w:type="spellStart"/>
      <w:r w:rsidR="00026AFA" w:rsidRPr="007B4E8F">
        <w:rPr>
          <w:i/>
          <w:sz w:val="24"/>
          <w:szCs w:val="24"/>
          <w:lang w:val="en-GB"/>
        </w:rPr>
        <w:t>Analyzing</w:t>
      </w:r>
      <w:proofErr w:type="spellEnd"/>
      <w:r w:rsidR="00026AFA" w:rsidRPr="007B4E8F">
        <w:rPr>
          <w:i/>
          <w:sz w:val="24"/>
          <w:szCs w:val="24"/>
          <w:lang w:val="en-GB"/>
        </w:rPr>
        <w:t xml:space="preserve"> the Different Voice.</w:t>
      </w:r>
      <w:proofErr w:type="gramEnd"/>
      <w:r w:rsidR="00026AFA" w:rsidRPr="007B4E8F">
        <w:rPr>
          <w:i/>
          <w:sz w:val="24"/>
          <w:szCs w:val="24"/>
          <w:lang w:val="en-GB"/>
        </w:rPr>
        <w:t xml:space="preserve"> </w:t>
      </w:r>
      <w:proofErr w:type="gramStart"/>
      <w:r w:rsidR="00026AFA" w:rsidRPr="007B4E8F">
        <w:rPr>
          <w:i/>
          <w:sz w:val="24"/>
          <w:szCs w:val="24"/>
          <w:lang w:val="en-GB"/>
        </w:rPr>
        <w:t>Feminist Psychological Theory and Literary Texts</w:t>
      </w:r>
      <w:r w:rsidR="00026AFA" w:rsidRPr="007B4E8F">
        <w:rPr>
          <w:sz w:val="24"/>
          <w:szCs w:val="24"/>
          <w:lang w:val="en-GB"/>
        </w:rPr>
        <w:t xml:space="preserve">, edited by </w:t>
      </w:r>
      <w:proofErr w:type="spellStart"/>
      <w:r w:rsidR="00026AFA" w:rsidRPr="007B4E8F">
        <w:rPr>
          <w:sz w:val="24"/>
          <w:szCs w:val="24"/>
          <w:lang w:val="en-GB"/>
        </w:rPr>
        <w:t>J</w:t>
      </w:r>
      <w:r w:rsidR="007C37B3" w:rsidRPr="007B4E8F">
        <w:rPr>
          <w:sz w:val="24"/>
          <w:szCs w:val="24"/>
          <w:lang w:val="en-GB"/>
        </w:rPr>
        <w:t>erilyn</w:t>
      </w:r>
      <w:proofErr w:type="spellEnd"/>
      <w:r w:rsidR="007C37B3" w:rsidRPr="007B4E8F">
        <w:rPr>
          <w:sz w:val="24"/>
          <w:szCs w:val="24"/>
          <w:lang w:val="en-GB"/>
        </w:rPr>
        <w:t xml:space="preserve"> Fisher and</w:t>
      </w:r>
      <w:r w:rsidR="00026AFA" w:rsidRPr="007B4E8F">
        <w:rPr>
          <w:sz w:val="24"/>
          <w:szCs w:val="24"/>
          <w:lang w:val="en-GB"/>
        </w:rPr>
        <w:t xml:space="preserve"> Ellen S. Silber, </w:t>
      </w:r>
      <w:r w:rsidR="00E24F32" w:rsidRPr="007B4E8F">
        <w:rPr>
          <w:sz w:val="24"/>
          <w:szCs w:val="24"/>
          <w:lang w:val="en-GB"/>
        </w:rPr>
        <w:t>45-65.</w:t>
      </w:r>
      <w:proofErr w:type="gramEnd"/>
      <w:r w:rsidR="00E24F32">
        <w:rPr>
          <w:sz w:val="24"/>
          <w:szCs w:val="24"/>
          <w:lang w:val="en-GB"/>
        </w:rPr>
        <w:t xml:space="preserve"> </w:t>
      </w:r>
      <w:r w:rsidR="00327A35">
        <w:rPr>
          <w:sz w:val="24"/>
          <w:szCs w:val="24"/>
          <w:lang w:val="en-GB"/>
        </w:rPr>
        <w:t xml:space="preserve">Lanham: </w:t>
      </w:r>
      <w:r w:rsidR="00E24F32">
        <w:rPr>
          <w:sz w:val="24"/>
          <w:szCs w:val="24"/>
          <w:lang w:val="en-GB"/>
        </w:rPr>
        <w:t>Rowman &amp; Littlefield.</w:t>
      </w:r>
      <w:r w:rsidR="00026AFA" w:rsidRPr="007B4E8F">
        <w:rPr>
          <w:sz w:val="24"/>
          <w:szCs w:val="24"/>
          <w:lang w:val="en-GB"/>
        </w:rPr>
        <w:t xml:space="preserve"> </w:t>
      </w:r>
    </w:p>
    <w:p w:rsidR="00244004" w:rsidRPr="00244004" w:rsidRDefault="00F22EB8" w:rsidP="00FB6905">
      <w:pPr>
        <w:spacing w:after="0" w:line="240" w:lineRule="auto"/>
        <w:ind w:left="720" w:hanging="720"/>
        <w:jc w:val="both"/>
        <w:rPr>
          <w:rFonts w:ascii="Times New Roman" w:hAnsi="Times New Roman" w:cs="Times New Roman"/>
          <w:sz w:val="24"/>
          <w:szCs w:val="24"/>
          <w:lang w:val="en-GB"/>
        </w:rPr>
      </w:pPr>
      <w:proofErr w:type="gramStart"/>
      <w:r w:rsidRPr="007B4E8F">
        <w:rPr>
          <w:rFonts w:ascii="Times New Roman" w:hAnsi="Times New Roman" w:cs="Times New Roman"/>
          <w:sz w:val="24"/>
          <w:szCs w:val="24"/>
          <w:lang w:val="en-GB"/>
        </w:rPr>
        <w:t>SCHÖPP-SCHILLING</w:t>
      </w:r>
      <w:r w:rsidR="007C37B3" w:rsidRPr="007B4E8F">
        <w:rPr>
          <w:rFonts w:ascii="Times New Roman" w:hAnsi="Times New Roman" w:cs="Times New Roman"/>
          <w:sz w:val="24"/>
          <w:szCs w:val="24"/>
          <w:lang w:val="en-GB"/>
        </w:rPr>
        <w:t xml:space="preserve">, </w:t>
      </w:r>
      <w:proofErr w:type="spellStart"/>
      <w:r w:rsidR="007C37B3" w:rsidRPr="00244004">
        <w:rPr>
          <w:rFonts w:ascii="Times New Roman" w:hAnsi="Times New Roman" w:cs="Times New Roman"/>
          <w:sz w:val="24"/>
          <w:szCs w:val="24"/>
          <w:lang w:val="en-GB"/>
        </w:rPr>
        <w:t>Beate</w:t>
      </w:r>
      <w:proofErr w:type="spellEnd"/>
      <w:r w:rsidR="007C37B3" w:rsidRPr="00244004">
        <w:rPr>
          <w:rFonts w:ascii="Times New Roman" w:hAnsi="Times New Roman" w:cs="Times New Roman"/>
          <w:sz w:val="24"/>
          <w:szCs w:val="24"/>
          <w:lang w:val="en-GB"/>
        </w:rPr>
        <w:t>.</w:t>
      </w:r>
      <w:proofErr w:type="gramEnd"/>
      <w:r w:rsidR="007C37B3" w:rsidRPr="00244004">
        <w:rPr>
          <w:rFonts w:ascii="Times New Roman" w:hAnsi="Times New Roman" w:cs="Times New Roman"/>
          <w:sz w:val="24"/>
          <w:szCs w:val="24"/>
          <w:lang w:val="en-GB"/>
        </w:rPr>
        <w:t xml:space="preserve"> </w:t>
      </w:r>
      <w:r w:rsidR="00244004">
        <w:rPr>
          <w:rFonts w:ascii="Times New Roman" w:hAnsi="Times New Roman" w:cs="Times New Roman"/>
          <w:sz w:val="24"/>
          <w:szCs w:val="24"/>
          <w:lang w:val="en-GB"/>
        </w:rPr>
        <w:t xml:space="preserve">1992. </w:t>
      </w:r>
      <w:r w:rsidR="007C37B3" w:rsidRPr="00244004">
        <w:rPr>
          <w:rFonts w:ascii="Times New Roman" w:hAnsi="Times New Roman" w:cs="Times New Roman"/>
          <w:sz w:val="24"/>
          <w:szCs w:val="24"/>
          <w:lang w:val="en-GB"/>
        </w:rPr>
        <w:t>“</w:t>
      </w:r>
      <w:r w:rsidR="007C37B3" w:rsidRPr="00244004">
        <w:rPr>
          <w:rFonts w:ascii="Times New Roman" w:hAnsi="Times New Roman" w:cs="Times New Roman"/>
          <w:i/>
          <w:sz w:val="24"/>
          <w:szCs w:val="24"/>
          <w:lang w:val="en-GB"/>
        </w:rPr>
        <w:t>The Yellow Wallpaper</w:t>
      </w:r>
      <w:r w:rsidR="007C37B3" w:rsidRPr="00244004">
        <w:rPr>
          <w:rFonts w:ascii="Times New Roman" w:hAnsi="Times New Roman" w:cs="Times New Roman"/>
          <w:sz w:val="24"/>
          <w:szCs w:val="24"/>
          <w:lang w:val="en-GB"/>
        </w:rPr>
        <w:t xml:space="preserve">: A Rediscovered ‘Realistic’ Story.” </w:t>
      </w:r>
      <w:proofErr w:type="gramStart"/>
      <w:r w:rsidR="00244004" w:rsidRPr="00244004">
        <w:rPr>
          <w:rFonts w:ascii="Times New Roman" w:hAnsi="Times New Roman" w:cs="Times New Roman"/>
          <w:sz w:val="24"/>
          <w:szCs w:val="24"/>
          <w:lang w:val="en-GB"/>
        </w:rPr>
        <w:t xml:space="preserve">In </w:t>
      </w:r>
      <w:r w:rsidR="00244004" w:rsidRPr="00244004">
        <w:rPr>
          <w:rFonts w:ascii="Times New Roman" w:hAnsi="Times New Roman" w:cs="Times New Roman"/>
          <w:i/>
          <w:sz w:val="24"/>
          <w:szCs w:val="24"/>
          <w:lang w:val="en-GB"/>
        </w:rPr>
        <w:t>The Captive Imagination</w:t>
      </w:r>
      <w:r w:rsidR="00244004" w:rsidRPr="00244004">
        <w:rPr>
          <w:rFonts w:ascii="Times New Roman" w:hAnsi="Times New Roman" w:cs="Times New Roman"/>
          <w:sz w:val="24"/>
          <w:szCs w:val="24"/>
          <w:lang w:val="en-GB"/>
        </w:rPr>
        <w:t>.</w:t>
      </w:r>
      <w:proofErr w:type="gramEnd"/>
      <w:r w:rsidR="00244004" w:rsidRPr="00244004">
        <w:rPr>
          <w:rFonts w:ascii="Times New Roman" w:hAnsi="Times New Roman" w:cs="Times New Roman"/>
          <w:i/>
          <w:sz w:val="24"/>
          <w:szCs w:val="24"/>
          <w:lang w:val="en-GB"/>
        </w:rPr>
        <w:t xml:space="preserve"> A Case Book on “The Yellow Wallpaper,” </w:t>
      </w:r>
      <w:r w:rsidR="00244004" w:rsidRPr="00244004">
        <w:rPr>
          <w:rFonts w:ascii="Times New Roman" w:hAnsi="Times New Roman" w:cs="Times New Roman"/>
          <w:sz w:val="24"/>
          <w:szCs w:val="24"/>
          <w:lang w:val="en-GB"/>
        </w:rPr>
        <w:t xml:space="preserve">edited by Catherine Golden, 141-144. </w:t>
      </w:r>
      <w:r w:rsidR="00C42B4D">
        <w:rPr>
          <w:rFonts w:ascii="Times New Roman" w:hAnsi="Times New Roman" w:cs="Times New Roman"/>
          <w:sz w:val="24"/>
          <w:szCs w:val="24"/>
        </w:rPr>
        <w:t xml:space="preserve">New York: </w:t>
      </w:r>
      <w:r w:rsidR="00244004" w:rsidRPr="00244004">
        <w:rPr>
          <w:rFonts w:ascii="Times New Roman" w:hAnsi="Times New Roman" w:cs="Times New Roman"/>
          <w:sz w:val="24"/>
          <w:szCs w:val="24"/>
          <w:lang w:val="en-GB"/>
        </w:rPr>
        <w:t xml:space="preserve">The Feminist Press. </w:t>
      </w:r>
    </w:p>
    <w:p w:rsidR="004A7800" w:rsidRPr="007B4E8F" w:rsidRDefault="004A7800" w:rsidP="00FB6905">
      <w:pPr>
        <w:spacing w:after="0" w:line="240" w:lineRule="auto"/>
        <w:ind w:left="720" w:hanging="720"/>
        <w:jc w:val="both"/>
        <w:rPr>
          <w:rFonts w:ascii="Times New Roman" w:hAnsi="Times New Roman" w:cs="Times New Roman"/>
          <w:sz w:val="24"/>
          <w:szCs w:val="24"/>
        </w:rPr>
      </w:pPr>
      <w:r w:rsidRPr="007B4E8F">
        <w:rPr>
          <w:rFonts w:ascii="Times New Roman" w:hAnsi="Times New Roman" w:cs="Times New Roman"/>
          <w:sz w:val="24"/>
          <w:szCs w:val="24"/>
        </w:rPr>
        <w:t>SEDGWICK</w:t>
      </w:r>
      <w:r>
        <w:rPr>
          <w:rFonts w:ascii="Times New Roman" w:hAnsi="Times New Roman" w:cs="Times New Roman"/>
          <w:sz w:val="24"/>
          <w:szCs w:val="24"/>
        </w:rPr>
        <w:t>, Eve</w:t>
      </w:r>
      <w:r w:rsidRPr="007B4E8F">
        <w:rPr>
          <w:rFonts w:ascii="Times New Roman" w:hAnsi="Times New Roman" w:cs="Times New Roman"/>
          <w:sz w:val="24"/>
          <w:szCs w:val="24"/>
        </w:rPr>
        <w:t>. 1993.</w:t>
      </w:r>
      <w:r w:rsidR="00C36892">
        <w:rPr>
          <w:rFonts w:ascii="Times New Roman" w:hAnsi="Times New Roman" w:cs="Times New Roman"/>
          <w:sz w:val="24"/>
          <w:szCs w:val="24"/>
        </w:rPr>
        <w:t xml:space="preserve"> </w:t>
      </w:r>
      <w:r w:rsidRPr="007B4E8F">
        <w:rPr>
          <w:rFonts w:ascii="Times New Roman" w:hAnsi="Times New Roman" w:cs="Times New Roman"/>
          <w:i/>
          <w:sz w:val="24"/>
          <w:szCs w:val="24"/>
        </w:rPr>
        <w:t>Tendencies</w:t>
      </w:r>
      <w:r w:rsidRPr="007B4E8F">
        <w:rPr>
          <w:rFonts w:ascii="Times New Roman" w:hAnsi="Times New Roman" w:cs="Times New Roman"/>
          <w:sz w:val="24"/>
          <w:szCs w:val="24"/>
        </w:rPr>
        <w:t xml:space="preserve">. </w:t>
      </w:r>
      <w:r>
        <w:rPr>
          <w:rFonts w:ascii="Times New Roman" w:hAnsi="Times New Roman" w:cs="Times New Roman"/>
          <w:sz w:val="24"/>
          <w:szCs w:val="24"/>
        </w:rPr>
        <w:t xml:space="preserve">Durham: </w:t>
      </w:r>
      <w:r w:rsidRPr="007B4E8F">
        <w:rPr>
          <w:rFonts w:ascii="Times New Roman" w:hAnsi="Times New Roman" w:cs="Times New Roman"/>
          <w:sz w:val="24"/>
          <w:szCs w:val="24"/>
        </w:rPr>
        <w:t xml:space="preserve">Duke </w:t>
      </w:r>
      <w:r>
        <w:rPr>
          <w:rFonts w:ascii="Times New Roman" w:hAnsi="Times New Roman" w:cs="Times New Roman"/>
          <w:sz w:val="24"/>
          <w:szCs w:val="24"/>
          <w:lang w:val="en-GB"/>
        </w:rPr>
        <w:t>UP.</w:t>
      </w:r>
    </w:p>
    <w:p w:rsidR="00F07019" w:rsidRPr="00244004" w:rsidRDefault="00F22EB8" w:rsidP="00FB6905">
      <w:pPr>
        <w:spacing w:after="0" w:line="240" w:lineRule="auto"/>
        <w:ind w:left="720" w:hanging="720"/>
        <w:jc w:val="both"/>
        <w:rPr>
          <w:rFonts w:ascii="Times New Roman" w:hAnsi="Times New Roman" w:cs="Times New Roman"/>
          <w:sz w:val="24"/>
          <w:szCs w:val="24"/>
        </w:rPr>
      </w:pPr>
      <w:r w:rsidRPr="00244004">
        <w:rPr>
          <w:rFonts w:ascii="Times New Roman" w:hAnsi="Times New Roman" w:cs="Times New Roman"/>
          <w:sz w:val="24"/>
          <w:szCs w:val="24"/>
        </w:rPr>
        <w:t>SHOWALTER</w:t>
      </w:r>
      <w:r w:rsidR="00F07019" w:rsidRPr="00244004">
        <w:rPr>
          <w:rFonts w:ascii="Times New Roman" w:hAnsi="Times New Roman" w:cs="Times New Roman"/>
          <w:sz w:val="24"/>
          <w:szCs w:val="24"/>
        </w:rPr>
        <w:t xml:space="preserve">, Elaine. </w:t>
      </w:r>
      <w:r w:rsidR="001A0AFB" w:rsidRPr="00244004">
        <w:rPr>
          <w:rFonts w:ascii="Times New Roman" w:hAnsi="Times New Roman" w:cs="Times New Roman"/>
          <w:sz w:val="24"/>
          <w:szCs w:val="24"/>
        </w:rPr>
        <w:t xml:space="preserve">1985. </w:t>
      </w:r>
      <w:r w:rsidR="00F07019" w:rsidRPr="00244004">
        <w:rPr>
          <w:rFonts w:ascii="Times New Roman" w:hAnsi="Times New Roman" w:cs="Times New Roman"/>
          <w:i/>
          <w:sz w:val="24"/>
          <w:szCs w:val="24"/>
        </w:rPr>
        <w:t>The Female Malady: Women, Madness and English Culture: 1830-1980</w:t>
      </w:r>
      <w:r w:rsidR="001C3B5C" w:rsidRPr="00244004">
        <w:rPr>
          <w:rFonts w:ascii="Times New Roman" w:hAnsi="Times New Roman" w:cs="Times New Roman"/>
          <w:sz w:val="24"/>
          <w:szCs w:val="24"/>
        </w:rPr>
        <w:t xml:space="preserve">. </w:t>
      </w:r>
      <w:r w:rsidR="00046116">
        <w:rPr>
          <w:rFonts w:ascii="Times New Roman" w:hAnsi="Times New Roman" w:cs="Times New Roman"/>
          <w:sz w:val="24"/>
          <w:szCs w:val="24"/>
        </w:rPr>
        <w:t xml:space="preserve">London: </w:t>
      </w:r>
      <w:r w:rsidR="001A0AFB" w:rsidRPr="00244004">
        <w:rPr>
          <w:rFonts w:ascii="Times New Roman" w:hAnsi="Times New Roman" w:cs="Times New Roman"/>
          <w:sz w:val="24"/>
          <w:szCs w:val="24"/>
        </w:rPr>
        <w:t>Virago.</w:t>
      </w:r>
      <w:r w:rsidR="00F07019" w:rsidRPr="00244004">
        <w:rPr>
          <w:rFonts w:ascii="Times New Roman" w:hAnsi="Times New Roman" w:cs="Times New Roman"/>
          <w:sz w:val="24"/>
          <w:szCs w:val="24"/>
        </w:rPr>
        <w:t xml:space="preserve"> </w:t>
      </w:r>
    </w:p>
    <w:p w:rsidR="002C2B07" w:rsidRPr="00244004" w:rsidRDefault="00CD67B1" w:rsidP="00A35CFD">
      <w:pPr>
        <w:spacing w:after="0" w:line="240" w:lineRule="auto"/>
        <w:ind w:left="720" w:hanging="720"/>
        <w:rPr>
          <w:rFonts w:ascii="Times New Roman" w:hAnsi="Times New Roman" w:cs="Times New Roman"/>
          <w:sz w:val="24"/>
          <w:szCs w:val="24"/>
        </w:rPr>
      </w:pPr>
      <w:r w:rsidRPr="002D1234">
        <w:rPr>
          <w:rFonts w:ascii="Times New Roman" w:hAnsi="Times New Roman" w:cs="Times New Roman"/>
          <w:sz w:val="24"/>
          <w:szCs w:val="24"/>
        </w:rPr>
        <w:t>“Straight.”</w:t>
      </w:r>
      <w:r w:rsidR="002C2B07" w:rsidRPr="002D1234">
        <w:rPr>
          <w:rFonts w:ascii="Times New Roman" w:hAnsi="Times New Roman" w:cs="Times New Roman"/>
          <w:i/>
          <w:sz w:val="24"/>
          <w:szCs w:val="24"/>
        </w:rPr>
        <w:t xml:space="preserve"> </w:t>
      </w:r>
      <w:proofErr w:type="gramStart"/>
      <w:r w:rsidR="002C2B07" w:rsidRPr="002D1234">
        <w:rPr>
          <w:rFonts w:ascii="Times New Roman" w:hAnsi="Times New Roman" w:cs="Times New Roman"/>
          <w:i/>
          <w:sz w:val="24"/>
          <w:szCs w:val="24"/>
        </w:rPr>
        <w:t>Oxford English Dictionary</w:t>
      </w:r>
      <w:r w:rsidR="002D1234" w:rsidRPr="002D1234">
        <w:rPr>
          <w:rFonts w:ascii="Times New Roman" w:hAnsi="Times New Roman" w:cs="Times New Roman"/>
          <w:sz w:val="24"/>
          <w:szCs w:val="24"/>
        </w:rPr>
        <w:t>.</w:t>
      </w:r>
      <w:proofErr w:type="gramEnd"/>
      <w:r w:rsidR="002D1234" w:rsidRPr="002D1234">
        <w:rPr>
          <w:rFonts w:ascii="Times New Roman" w:hAnsi="Times New Roman" w:cs="Times New Roman"/>
          <w:sz w:val="24"/>
          <w:szCs w:val="24"/>
        </w:rPr>
        <w:t xml:space="preserve"> </w:t>
      </w:r>
      <w:proofErr w:type="gramStart"/>
      <w:r w:rsidR="002D1234" w:rsidRPr="002D1234">
        <w:rPr>
          <w:rFonts w:ascii="Times New Roman" w:hAnsi="Times New Roman" w:cs="Times New Roman"/>
          <w:sz w:val="24"/>
          <w:szCs w:val="24"/>
        </w:rPr>
        <w:t>[Accessed on line on</w:t>
      </w:r>
      <w:r w:rsidR="002C2B07" w:rsidRPr="002D1234">
        <w:rPr>
          <w:rFonts w:ascii="Times New Roman" w:hAnsi="Times New Roman" w:cs="Times New Roman"/>
          <w:sz w:val="24"/>
          <w:szCs w:val="24"/>
        </w:rPr>
        <w:t xml:space="preserve"> September </w:t>
      </w:r>
      <w:r w:rsidR="002D1234" w:rsidRPr="002D1234">
        <w:rPr>
          <w:rFonts w:ascii="Times New Roman" w:hAnsi="Times New Roman" w:cs="Times New Roman"/>
          <w:sz w:val="24"/>
          <w:szCs w:val="24"/>
        </w:rPr>
        <w:t xml:space="preserve">4, </w:t>
      </w:r>
      <w:r w:rsidR="002C2B07" w:rsidRPr="002D1234">
        <w:rPr>
          <w:rFonts w:ascii="Times New Roman" w:hAnsi="Times New Roman" w:cs="Times New Roman"/>
          <w:sz w:val="24"/>
          <w:szCs w:val="24"/>
        </w:rPr>
        <w:t>2017</w:t>
      </w:r>
      <w:r w:rsidR="002D1234" w:rsidRPr="002D1234">
        <w:rPr>
          <w:rFonts w:ascii="Times New Roman" w:hAnsi="Times New Roman" w:cs="Times New Roman"/>
          <w:sz w:val="24"/>
          <w:szCs w:val="24"/>
        </w:rPr>
        <w:t>]</w:t>
      </w:r>
      <w:r w:rsidR="002C2B07" w:rsidRPr="002D1234">
        <w:rPr>
          <w:rFonts w:ascii="Times New Roman" w:hAnsi="Times New Roman" w:cs="Times New Roman"/>
          <w:sz w:val="24"/>
          <w:szCs w:val="24"/>
        </w:rPr>
        <w:t>.</w:t>
      </w:r>
      <w:proofErr w:type="gramEnd"/>
    </w:p>
    <w:p w:rsidR="00A35CFD" w:rsidRDefault="00582EE4" w:rsidP="00A35CFD">
      <w:pPr>
        <w:spacing w:after="0" w:line="240" w:lineRule="auto"/>
        <w:ind w:left="720" w:hanging="720"/>
        <w:rPr>
          <w:rFonts w:ascii="Times New Roman" w:hAnsi="Times New Roman" w:cs="Times New Roman"/>
          <w:sz w:val="24"/>
          <w:szCs w:val="24"/>
          <w:shd w:val="clear" w:color="auto" w:fill="FEFEFE"/>
        </w:rPr>
      </w:pPr>
      <w:proofErr w:type="gramStart"/>
      <w:r w:rsidRPr="00F3672E">
        <w:rPr>
          <w:rFonts w:ascii="Times New Roman" w:hAnsi="Times New Roman" w:cs="Times New Roman"/>
          <w:i/>
          <w:sz w:val="24"/>
          <w:szCs w:val="24"/>
          <w:highlight w:val="yellow"/>
        </w:rPr>
        <w:t>The Yellow Wallpaper</w:t>
      </w:r>
      <w:r w:rsidRPr="00F3672E">
        <w:rPr>
          <w:rFonts w:ascii="Times New Roman" w:hAnsi="Times New Roman" w:cs="Times New Roman"/>
          <w:sz w:val="24"/>
          <w:szCs w:val="24"/>
          <w:highlight w:val="yellow"/>
        </w:rPr>
        <w:t>.</w:t>
      </w:r>
      <w:proofErr w:type="gramEnd"/>
      <w:r w:rsidRPr="00F3672E">
        <w:rPr>
          <w:rFonts w:ascii="Times New Roman" w:hAnsi="Times New Roman" w:cs="Times New Roman"/>
          <w:sz w:val="24"/>
          <w:szCs w:val="24"/>
          <w:highlight w:val="yellow"/>
        </w:rPr>
        <w:t xml:space="preserve"> </w:t>
      </w:r>
      <w:r w:rsidR="00A35CFD" w:rsidRPr="00F3672E">
        <w:rPr>
          <w:rFonts w:ascii="Times New Roman" w:hAnsi="Times New Roman" w:cs="Times New Roman"/>
          <w:sz w:val="24"/>
          <w:szCs w:val="24"/>
          <w:highlight w:val="yellow"/>
          <w:shd w:val="clear" w:color="auto" w:fill="FEFEFE"/>
        </w:rPr>
        <w:t>1977. Directed by Marie ASHTON. New York: Women Make Movies, Inc.</w:t>
      </w:r>
    </w:p>
    <w:p w:rsidR="006871EA" w:rsidRDefault="001A5997" w:rsidP="00A35CFD">
      <w:pPr>
        <w:spacing w:after="0" w:line="240" w:lineRule="auto"/>
        <w:ind w:left="720" w:hanging="720"/>
        <w:rPr>
          <w:rFonts w:ascii="Times New Roman" w:hAnsi="Times New Roman" w:cs="Times New Roman"/>
          <w:sz w:val="24"/>
          <w:szCs w:val="24"/>
          <w:lang w:val="en-GB"/>
        </w:rPr>
      </w:pPr>
      <w:proofErr w:type="gramStart"/>
      <w:r w:rsidRPr="009952F9">
        <w:rPr>
          <w:rFonts w:ascii="Times New Roman" w:hAnsi="Times New Roman" w:cs="Times New Roman"/>
          <w:i/>
          <w:sz w:val="24"/>
          <w:szCs w:val="24"/>
        </w:rPr>
        <w:t>The Yellow Wallpaper</w:t>
      </w:r>
      <w:r w:rsidRPr="009952F9">
        <w:rPr>
          <w:rFonts w:ascii="Times New Roman" w:hAnsi="Times New Roman" w:cs="Times New Roman"/>
          <w:sz w:val="24"/>
          <w:szCs w:val="24"/>
        </w:rPr>
        <w:t>.</w:t>
      </w:r>
      <w:proofErr w:type="gramEnd"/>
      <w:r w:rsidRPr="009952F9">
        <w:rPr>
          <w:rFonts w:ascii="Times New Roman" w:hAnsi="Times New Roman" w:cs="Times New Roman"/>
          <w:sz w:val="24"/>
          <w:szCs w:val="24"/>
        </w:rPr>
        <w:t xml:space="preserve"> </w:t>
      </w:r>
      <w:r w:rsidR="0040093B" w:rsidRPr="009952F9">
        <w:rPr>
          <w:rFonts w:ascii="Times New Roman" w:hAnsi="Times New Roman" w:cs="Times New Roman"/>
          <w:sz w:val="24"/>
          <w:szCs w:val="24"/>
          <w:lang w:val="en-GB"/>
        </w:rPr>
        <w:t>1989.</w:t>
      </w:r>
      <w:r w:rsidR="0040093B">
        <w:rPr>
          <w:rFonts w:ascii="Times New Roman" w:hAnsi="Times New Roman" w:cs="Times New Roman"/>
          <w:sz w:val="24"/>
          <w:szCs w:val="24"/>
          <w:lang w:val="en-GB"/>
        </w:rPr>
        <w:t xml:space="preserve"> </w:t>
      </w:r>
      <w:r w:rsidRPr="009952F9">
        <w:rPr>
          <w:rFonts w:ascii="Times New Roman" w:hAnsi="Times New Roman" w:cs="Times New Roman"/>
          <w:sz w:val="24"/>
          <w:szCs w:val="24"/>
          <w:lang w:val="en-GB"/>
        </w:rPr>
        <w:t xml:space="preserve">Directed by John </w:t>
      </w:r>
      <w:r w:rsidR="00301128" w:rsidRPr="00F3672E">
        <w:rPr>
          <w:rFonts w:ascii="Times New Roman" w:hAnsi="Times New Roman" w:cs="Times New Roman"/>
          <w:sz w:val="24"/>
          <w:szCs w:val="24"/>
          <w:highlight w:val="yellow"/>
          <w:lang w:val="en-GB"/>
        </w:rPr>
        <w:t>CLIVE</w:t>
      </w:r>
      <w:r w:rsidR="00543AE0" w:rsidRPr="009952F9">
        <w:rPr>
          <w:rFonts w:ascii="Times New Roman" w:hAnsi="Times New Roman" w:cs="Times New Roman"/>
          <w:sz w:val="24"/>
          <w:szCs w:val="24"/>
          <w:lang w:val="en-GB"/>
        </w:rPr>
        <w:t>.</w:t>
      </w:r>
      <w:r w:rsidR="009420C5" w:rsidRPr="009952F9">
        <w:rPr>
          <w:rFonts w:ascii="Times New Roman" w:hAnsi="Times New Roman" w:cs="Times New Roman"/>
          <w:sz w:val="24"/>
          <w:szCs w:val="24"/>
          <w:lang w:val="en-GB"/>
        </w:rPr>
        <w:t xml:space="preserve"> </w:t>
      </w:r>
      <w:r w:rsidR="009952F9">
        <w:rPr>
          <w:rFonts w:ascii="Times New Roman" w:hAnsi="Times New Roman" w:cs="Times New Roman"/>
          <w:sz w:val="24"/>
          <w:szCs w:val="24"/>
          <w:lang w:val="en-GB"/>
        </w:rPr>
        <w:t xml:space="preserve">Arlington: </w:t>
      </w:r>
      <w:r w:rsidR="009420C5" w:rsidRPr="009952F9">
        <w:rPr>
          <w:rFonts w:ascii="Times New Roman" w:hAnsi="Times New Roman" w:cs="Times New Roman"/>
          <w:sz w:val="24"/>
          <w:szCs w:val="24"/>
          <w:lang w:val="en-GB"/>
        </w:rPr>
        <w:t>PBS</w:t>
      </w:r>
      <w:r w:rsidR="0040093B">
        <w:rPr>
          <w:rFonts w:ascii="Times New Roman" w:hAnsi="Times New Roman" w:cs="Times New Roman"/>
          <w:sz w:val="24"/>
          <w:szCs w:val="24"/>
          <w:lang w:val="en-GB"/>
        </w:rPr>
        <w:t>.</w:t>
      </w:r>
      <w:r w:rsidR="009952F9" w:rsidRPr="009952F9">
        <w:rPr>
          <w:rFonts w:ascii="Times New Roman" w:hAnsi="Times New Roman" w:cs="Times New Roman"/>
          <w:sz w:val="24"/>
          <w:szCs w:val="24"/>
          <w:lang w:val="en-GB"/>
        </w:rPr>
        <w:t xml:space="preserve"> </w:t>
      </w:r>
    </w:p>
    <w:p w:rsidR="00582EE4" w:rsidRPr="007B4E8F" w:rsidRDefault="00582EE4" w:rsidP="00A35CFD">
      <w:pPr>
        <w:spacing w:after="0" w:line="240" w:lineRule="auto"/>
        <w:ind w:left="720" w:hanging="720"/>
        <w:rPr>
          <w:rFonts w:ascii="Times New Roman" w:hAnsi="Times New Roman" w:cs="Times New Roman"/>
          <w:sz w:val="24"/>
          <w:szCs w:val="24"/>
        </w:rPr>
      </w:pPr>
      <w:proofErr w:type="gramStart"/>
      <w:r w:rsidRPr="00F3672E">
        <w:rPr>
          <w:rFonts w:ascii="Times New Roman" w:hAnsi="Times New Roman" w:cs="Times New Roman"/>
          <w:i/>
          <w:sz w:val="24"/>
          <w:szCs w:val="24"/>
          <w:highlight w:val="yellow"/>
        </w:rPr>
        <w:t>The Yellow Wallpaper</w:t>
      </w:r>
      <w:r w:rsidRPr="00F3672E">
        <w:rPr>
          <w:rFonts w:ascii="Times New Roman" w:hAnsi="Times New Roman" w:cs="Times New Roman"/>
          <w:sz w:val="24"/>
          <w:szCs w:val="24"/>
          <w:highlight w:val="yellow"/>
        </w:rPr>
        <w:t>.</w:t>
      </w:r>
      <w:proofErr w:type="gramEnd"/>
      <w:r w:rsidRPr="00F3672E">
        <w:rPr>
          <w:rFonts w:ascii="Times New Roman" w:hAnsi="Times New Roman" w:cs="Times New Roman"/>
          <w:sz w:val="24"/>
          <w:szCs w:val="24"/>
          <w:highlight w:val="yellow"/>
        </w:rPr>
        <w:t xml:space="preserve"> 2012. Directed by Logan </w:t>
      </w:r>
      <w:r w:rsidR="00A35CFD" w:rsidRPr="00F3672E">
        <w:rPr>
          <w:rFonts w:ascii="Times New Roman" w:hAnsi="Times New Roman" w:cs="Times New Roman"/>
          <w:sz w:val="24"/>
          <w:szCs w:val="24"/>
          <w:highlight w:val="yellow"/>
        </w:rPr>
        <w:t>THOMAS</w:t>
      </w:r>
      <w:r w:rsidRPr="00F3672E">
        <w:rPr>
          <w:rFonts w:ascii="Times New Roman" w:hAnsi="Times New Roman" w:cs="Times New Roman"/>
          <w:sz w:val="24"/>
          <w:szCs w:val="24"/>
          <w:highlight w:val="yellow"/>
        </w:rPr>
        <w:t xml:space="preserve">. </w:t>
      </w:r>
      <w:r w:rsidR="00A35CFD" w:rsidRPr="00F3672E">
        <w:rPr>
          <w:rFonts w:ascii="Times New Roman" w:hAnsi="Times New Roman" w:cs="Times New Roman"/>
          <w:sz w:val="24"/>
          <w:szCs w:val="24"/>
          <w:highlight w:val="yellow"/>
        </w:rPr>
        <w:t xml:space="preserve">Los Angeles: </w:t>
      </w:r>
      <w:r w:rsidR="00DF00E0" w:rsidRPr="00F3672E">
        <w:rPr>
          <w:rFonts w:ascii="Times New Roman" w:hAnsi="Times New Roman" w:cs="Times New Roman"/>
          <w:sz w:val="24"/>
          <w:szCs w:val="24"/>
          <w:highlight w:val="yellow"/>
          <w:shd w:val="clear" w:color="auto" w:fill="FFFFFF"/>
        </w:rPr>
        <w:t>Ascent Releasing Entertainment.</w:t>
      </w:r>
    </w:p>
    <w:p w:rsidR="006871EA" w:rsidRPr="007B4E8F" w:rsidRDefault="00F22EB8" w:rsidP="00A35CFD">
      <w:pPr>
        <w:spacing w:after="0" w:line="240" w:lineRule="auto"/>
        <w:ind w:left="720" w:hanging="720"/>
        <w:jc w:val="both"/>
        <w:rPr>
          <w:sz w:val="24"/>
          <w:szCs w:val="24"/>
          <w:lang w:val="en-GB"/>
        </w:rPr>
      </w:pPr>
      <w:r w:rsidRPr="007B4E8F">
        <w:rPr>
          <w:rFonts w:ascii="Times New Roman" w:hAnsi="Times New Roman" w:cs="Times New Roman"/>
          <w:sz w:val="24"/>
          <w:szCs w:val="24"/>
        </w:rPr>
        <w:t>THOMAS</w:t>
      </w:r>
      <w:r w:rsidR="001A5997" w:rsidRPr="007B4E8F">
        <w:rPr>
          <w:rFonts w:ascii="Times New Roman" w:hAnsi="Times New Roman" w:cs="Times New Roman"/>
          <w:sz w:val="24"/>
          <w:szCs w:val="24"/>
        </w:rPr>
        <w:t xml:space="preserve">, Sara. </w:t>
      </w:r>
      <w:r w:rsidR="001A0AFB" w:rsidRPr="007B4E8F">
        <w:rPr>
          <w:rFonts w:ascii="Times New Roman" w:hAnsi="Times New Roman" w:cs="Times New Roman"/>
          <w:sz w:val="24"/>
          <w:szCs w:val="24"/>
        </w:rPr>
        <w:t xml:space="preserve">2001. </w:t>
      </w:r>
      <w:r w:rsidR="001A5997" w:rsidRPr="007B4E8F">
        <w:rPr>
          <w:rFonts w:ascii="Times New Roman" w:hAnsi="Times New Roman" w:cs="Times New Roman"/>
          <w:i/>
          <w:sz w:val="24"/>
          <w:szCs w:val="24"/>
        </w:rPr>
        <w:t>Reading Hollywood: Spaces and Meanings in American Film</w:t>
      </w:r>
      <w:r w:rsidR="001A0AFB">
        <w:rPr>
          <w:rFonts w:ascii="Times New Roman" w:hAnsi="Times New Roman" w:cs="Times New Roman"/>
          <w:sz w:val="24"/>
          <w:szCs w:val="24"/>
        </w:rPr>
        <w:t xml:space="preserve">. </w:t>
      </w:r>
      <w:r w:rsidR="00E17E58">
        <w:rPr>
          <w:rFonts w:ascii="Times New Roman" w:hAnsi="Times New Roman" w:cs="Times New Roman"/>
          <w:sz w:val="24"/>
          <w:szCs w:val="24"/>
        </w:rPr>
        <w:t xml:space="preserve">New York: </w:t>
      </w:r>
      <w:r w:rsidR="001A0AFB">
        <w:rPr>
          <w:rFonts w:ascii="Times New Roman" w:hAnsi="Times New Roman" w:cs="Times New Roman"/>
          <w:sz w:val="24"/>
          <w:szCs w:val="24"/>
        </w:rPr>
        <w:t>Wallflower.</w:t>
      </w:r>
    </w:p>
    <w:p w:rsidR="00F0312A" w:rsidRPr="007B4E8F" w:rsidRDefault="007C37B3" w:rsidP="00FB6905">
      <w:pPr>
        <w:pStyle w:val="BodyText21"/>
        <w:tabs>
          <w:tab w:val="left" w:pos="284"/>
        </w:tabs>
        <w:spacing w:line="240" w:lineRule="auto"/>
        <w:ind w:left="720" w:hanging="720"/>
        <w:jc w:val="both"/>
        <w:rPr>
          <w:sz w:val="24"/>
          <w:szCs w:val="24"/>
        </w:rPr>
      </w:pPr>
      <w:r w:rsidRPr="001C7CF4">
        <w:rPr>
          <w:sz w:val="24"/>
          <w:szCs w:val="24"/>
          <w:lang w:val="en-GB"/>
        </w:rPr>
        <w:t>V</w:t>
      </w:r>
      <w:r w:rsidR="00F22EB8" w:rsidRPr="001C7CF4">
        <w:rPr>
          <w:sz w:val="24"/>
          <w:szCs w:val="24"/>
          <w:lang w:val="en-GB"/>
        </w:rPr>
        <w:t>EEDER</w:t>
      </w:r>
      <w:r w:rsidRPr="001C7CF4">
        <w:rPr>
          <w:sz w:val="24"/>
          <w:szCs w:val="24"/>
          <w:lang w:val="en-GB"/>
        </w:rPr>
        <w:t xml:space="preserve">, William. </w:t>
      </w:r>
      <w:r w:rsidR="001C7CF4" w:rsidRPr="001C7CF4">
        <w:rPr>
          <w:sz w:val="24"/>
          <w:szCs w:val="24"/>
        </w:rPr>
        <w:t>1988</w:t>
      </w:r>
      <w:r w:rsidR="001C7CF4">
        <w:rPr>
          <w:sz w:val="24"/>
          <w:szCs w:val="24"/>
        </w:rPr>
        <w:t>.</w:t>
      </w:r>
      <w:r w:rsidR="001C7CF4" w:rsidRPr="001C7CF4">
        <w:rPr>
          <w:sz w:val="24"/>
          <w:szCs w:val="24"/>
          <w:lang w:val="en-GB"/>
        </w:rPr>
        <w:t xml:space="preserve"> </w:t>
      </w:r>
      <w:r w:rsidRPr="001C7CF4">
        <w:rPr>
          <w:sz w:val="24"/>
          <w:szCs w:val="24"/>
          <w:lang w:val="en-GB"/>
        </w:rPr>
        <w:t xml:space="preserve">“Who is Jane? </w:t>
      </w:r>
      <w:proofErr w:type="gramStart"/>
      <w:r w:rsidRPr="001C7CF4">
        <w:rPr>
          <w:sz w:val="24"/>
          <w:szCs w:val="24"/>
          <w:lang w:val="en-GB"/>
        </w:rPr>
        <w:t>The Intricate Feminism of Charlotte Perkins Gilman.”</w:t>
      </w:r>
      <w:proofErr w:type="gramEnd"/>
      <w:r w:rsidRPr="001C7CF4">
        <w:rPr>
          <w:sz w:val="24"/>
          <w:szCs w:val="24"/>
          <w:lang w:val="en-GB"/>
        </w:rPr>
        <w:t xml:space="preserve"> </w:t>
      </w:r>
      <w:r w:rsidRPr="001C7CF4">
        <w:rPr>
          <w:i/>
          <w:sz w:val="24"/>
          <w:szCs w:val="24"/>
        </w:rPr>
        <w:t>Arizona Quarterly</w:t>
      </w:r>
      <w:r w:rsidR="001C7CF4">
        <w:rPr>
          <w:sz w:val="24"/>
          <w:szCs w:val="24"/>
        </w:rPr>
        <w:t xml:space="preserve"> 44</w:t>
      </w:r>
      <w:r w:rsidRPr="001C7CF4">
        <w:rPr>
          <w:sz w:val="24"/>
          <w:szCs w:val="24"/>
        </w:rPr>
        <w:t xml:space="preserve"> </w:t>
      </w:r>
      <w:r w:rsidR="001C7CF4">
        <w:rPr>
          <w:sz w:val="24"/>
          <w:szCs w:val="24"/>
        </w:rPr>
        <w:t xml:space="preserve">(3): </w:t>
      </w:r>
      <w:r w:rsidRPr="001C7CF4">
        <w:rPr>
          <w:sz w:val="24"/>
          <w:szCs w:val="24"/>
        </w:rPr>
        <w:t>40-71.</w:t>
      </w:r>
    </w:p>
    <w:p w:rsidR="006871EA" w:rsidRPr="007B4E8F" w:rsidRDefault="00646D2B" w:rsidP="00FB6905">
      <w:pPr>
        <w:spacing w:after="0" w:line="240" w:lineRule="auto"/>
        <w:ind w:left="720" w:hanging="720"/>
        <w:rPr>
          <w:rFonts w:ascii="Times New Roman" w:hAnsi="Times New Roman" w:cs="Times New Roman"/>
          <w:sz w:val="24"/>
          <w:szCs w:val="24"/>
        </w:rPr>
      </w:pPr>
      <w:r w:rsidRPr="007B4E8F">
        <w:rPr>
          <w:rFonts w:ascii="Times New Roman" w:hAnsi="Times New Roman" w:cs="Times New Roman"/>
          <w:sz w:val="24"/>
          <w:szCs w:val="24"/>
        </w:rPr>
        <w:t>W</w:t>
      </w:r>
      <w:r w:rsidR="00F22EB8" w:rsidRPr="007B4E8F">
        <w:rPr>
          <w:rFonts w:ascii="Times New Roman" w:hAnsi="Times New Roman" w:cs="Times New Roman"/>
          <w:sz w:val="24"/>
          <w:szCs w:val="24"/>
        </w:rPr>
        <w:t>ARNER</w:t>
      </w:r>
      <w:r w:rsidRPr="007B4E8F">
        <w:rPr>
          <w:rFonts w:ascii="Times New Roman" w:hAnsi="Times New Roman" w:cs="Times New Roman"/>
          <w:sz w:val="24"/>
          <w:szCs w:val="24"/>
        </w:rPr>
        <w:t xml:space="preserve">, Michael. </w:t>
      </w:r>
      <w:r w:rsidR="001A0AFB" w:rsidRPr="007B4E8F">
        <w:rPr>
          <w:rFonts w:ascii="Times New Roman" w:hAnsi="Times New Roman" w:cs="Times New Roman"/>
          <w:sz w:val="24"/>
          <w:szCs w:val="24"/>
        </w:rPr>
        <w:t>1993</w:t>
      </w:r>
      <w:r w:rsidR="001A0AFB">
        <w:rPr>
          <w:rFonts w:ascii="Times New Roman" w:hAnsi="Times New Roman" w:cs="Times New Roman"/>
          <w:sz w:val="24"/>
          <w:szCs w:val="24"/>
        </w:rPr>
        <w:t xml:space="preserve">. </w:t>
      </w:r>
      <w:r w:rsidRPr="007B4E8F">
        <w:rPr>
          <w:rFonts w:ascii="Times New Roman" w:hAnsi="Times New Roman" w:cs="Times New Roman"/>
          <w:sz w:val="24"/>
          <w:szCs w:val="24"/>
        </w:rPr>
        <w:t xml:space="preserve">Introduction. </w:t>
      </w:r>
      <w:r w:rsidR="00E24F32">
        <w:rPr>
          <w:rFonts w:ascii="Times New Roman" w:hAnsi="Times New Roman" w:cs="Times New Roman"/>
          <w:sz w:val="24"/>
          <w:szCs w:val="24"/>
        </w:rPr>
        <w:t xml:space="preserve">In </w:t>
      </w:r>
      <w:r w:rsidRPr="007B4E8F">
        <w:rPr>
          <w:rFonts w:ascii="Times New Roman" w:hAnsi="Times New Roman" w:cs="Times New Roman"/>
          <w:i/>
          <w:sz w:val="24"/>
          <w:szCs w:val="24"/>
        </w:rPr>
        <w:t>Fear of a Queer Planet: Queer Politics and Social Theory</w:t>
      </w:r>
      <w:r w:rsidRPr="007B4E8F">
        <w:rPr>
          <w:rFonts w:ascii="Times New Roman" w:hAnsi="Times New Roman" w:cs="Times New Roman"/>
          <w:sz w:val="24"/>
          <w:szCs w:val="24"/>
        </w:rPr>
        <w:t xml:space="preserve">, edited by Michael Warner, </w:t>
      </w:r>
      <w:r w:rsidR="00E24F32" w:rsidRPr="007B4E8F">
        <w:rPr>
          <w:rFonts w:ascii="Times New Roman" w:hAnsi="Times New Roman" w:cs="Times New Roman"/>
          <w:sz w:val="24"/>
          <w:szCs w:val="24"/>
        </w:rPr>
        <w:t>vi-xxxi.</w:t>
      </w:r>
      <w:r w:rsidR="00E17E58">
        <w:rPr>
          <w:rFonts w:ascii="Times New Roman" w:hAnsi="Times New Roman" w:cs="Times New Roman"/>
          <w:sz w:val="24"/>
          <w:szCs w:val="24"/>
        </w:rPr>
        <w:t xml:space="preserve"> Minneapolis: </w:t>
      </w:r>
      <w:r w:rsidR="003551F2">
        <w:rPr>
          <w:rFonts w:ascii="Times New Roman" w:hAnsi="Times New Roman" w:cs="Times New Roman"/>
          <w:sz w:val="24"/>
          <w:szCs w:val="24"/>
        </w:rPr>
        <w:t>U</w:t>
      </w:r>
      <w:r w:rsidR="00674BF8">
        <w:rPr>
          <w:rFonts w:ascii="Times New Roman" w:hAnsi="Times New Roman" w:cs="Times New Roman"/>
          <w:sz w:val="24"/>
          <w:szCs w:val="24"/>
        </w:rPr>
        <w:t xml:space="preserve"> of Minnesota P</w:t>
      </w:r>
      <w:r w:rsidR="00E24F32">
        <w:rPr>
          <w:rFonts w:ascii="Times New Roman" w:hAnsi="Times New Roman" w:cs="Times New Roman"/>
          <w:sz w:val="24"/>
          <w:szCs w:val="24"/>
        </w:rPr>
        <w:t>.</w:t>
      </w:r>
      <w:r w:rsidRPr="007B4E8F">
        <w:rPr>
          <w:rFonts w:ascii="Times New Roman" w:hAnsi="Times New Roman" w:cs="Times New Roman"/>
          <w:sz w:val="24"/>
          <w:szCs w:val="24"/>
        </w:rPr>
        <w:t xml:space="preserve"> </w:t>
      </w:r>
    </w:p>
    <w:p w:rsidR="00BB4D72" w:rsidRDefault="00F22EB8" w:rsidP="00FB6905">
      <w:pPr>
        <w:tabs>
          <w:tab w:val="left" w:pos="284"/>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WHITE, Barbara</w:t>
      </w:r>
      <w:r w:rsidR="00BB4D72" w:rsidRPr="007B4E8F">
        <w:rPr>
          <w:rFonts w:ascii="Times New Roman" w:hAnsi="Times New Roman" w:cs="Times New Roman"/>
          <w:sz w:val="24"/>
          <w:szCs w:val="24"/>
        </w:rPr>
        <w:t xml:space="preserve">. </w:t>
      </w:r>
      <w:r w:rsidR="001A0AFB" w:rsidRPr="007B4E8F">
        <w:rPr>
          <w:rFonts w:ascii="Times New Roman" w:hAnsi="Times New Roman" w:cs="Times New Roman"/>
          <w:sz w:val="24"/>
          <w:szCs w:val="24"/>
        </w:rPr>
        <w:t>1997</w:t>
      </w:r>
      <w:r w:rsidR="001A0AFB">
        <w:rPr>
          <w:rFonts w:ascii="Times New Roman" w:hAnsi="Times New Roman" w:cs="Times New Roman"/>
          <w:sz w:val="24"/>
          <w:szCs w:val="24"/>
        </w:rPr>
        <w:t>.</w:t>
      </w:r>
      <w:r w:rsidR="001A0AFB" w:rsidRPr="007B4E8F">
        <w:rPr>
          <w:rFonts w:ascii="Times New Roman" w:hAnsi="Times New Roman" w:cs="Times New Roman"/>
          <w:sz w:val="24"/>
          <w:szCs w:val="24"/>
        </w:rPr>
        <w:t xml:space="preserve"> </w:t>
      </w:r>
      <w:r w:rsidR="004E529C" w:rsidRPr="007B4E8F">
        <w:rPr>
          <w:rFonts w:ascii="Times New Roman" w:hAnsi="Times New Roman" w:cs="Times New Roman"/>
          <w:sz w:val="24"/>
          <w:szCs w:val="24"/>
        </w:rPr>
        <w:t>[</w:t>
      </w:r>
      <w:r w:rsidR="00BB4D72" w:rsidRPr="007B4E8F">
        <w:rPr>
          <w:rFonts w:ascii="Times New Roman" w:hAnsi="Times New Roman" w:cs="Times New Roman"/>
          <w:sz w:val="24"/>
          <w:szCs w:val="24"/>
        </w:rPr>
        <w:t>Untitled</w:t>
      </w:r>
      <w:r w:rsidR="004E529C" w:rsidRPr="007B4E8F">
        <w:rPr>
          <w:rFonts w:ascii="Times New Roman" w:hAnsi="Times New Roman" w:cs="Times New Roman"/>
          <w:sz w:val="24"/>
          <w:szCs w:val="24"/>
        </w:rPr>
        <w:t>]</w:t>
      </w:r>
      <w:r w:rsidR="00BB4D72" w:rsidRPr="007B4E8F">
        <w:rPr>
          <w:rFonts w:ascii="Times New Roman" w:hAnsi="Times New Roman" w:cs="Times New Roman"/>
          <w:sz w:val="24"/>
          <w:szCs w:val="24"/>
        </w:rPr>
        <w:t xml:space="preserve">. </w:t>
      </w:r>
      <w:proofErr w:type="gramStart"/>
      <w:r w:rsidR="00E24F32">
        <w:rPr>
          <w:rFonts w:ascii="Times New Roman" w:hAnsi="Times New Roman" w:cs="Times New Roman"/>
          <w:sz w:val="24"/>
          <w:szCs w:val="24"/>
        </w:rPr>
        <w:t xml:space="preserve">In </w:t>
      </w:r>
      <w:r w:rsidR="00BB4D72" w:rsidRPr="007B4E8F">
        <w:rPr>
          <w:rFonts w:ascii="Times New Roman" w:hAnsi="Times New Roman" w:cs="Times New Roman"/>
          <w:i/>
          <w:sz w:val="24"/>
          <w:szCs w:val="24"/>
        </w:rPr>
        <w:t>Charlotte Perkins Gilman.</w:t>
      </w:r>
      <w:proofErr w:type="gramEnd"/>
      <w:r w:rsidR="00BB4D72" w:rsidRPr="007B4E8F">
        <w:rPr>
          <w:rFonts w:ascii="Times New Roman" w:hAnsi="Times New Roman" w:cs="Times New Roman"/>
          <w:i/>
          <w:sz w:val="24"/>
          <w:szCs w:val="24"/>
        </w:rPr>
        <w:t xml:space="preserve"> </w:t>
      </w:r>
      <w:proofErr w:type="gramStart"/>
      <w:r w:rsidR="00BB4D72" w:rsidRPr="007B4E8F">
        <w:rPr>
          <w:rFonts w:ascii="Times New Roman" w:hAnsi="Times New Roman" w:cs="Times New Roman"/>
          <w:i/>
          <w:sz w:val="24"/>
          <w:szCs w:val="24"/>
        </w:rPr>
        <w:t>A Study of the Short Fiction</w:t>
      </w:r>
      <w:r w:rsidR="00822230" w:rsidRPr="007B4E8F">
        <w:rPr>
          <w:rFonts w:ascii="Times New Roman" w:hAnsi="Times New Roman" w:cs="Times New Roman"/>
          <w:sz w:val="24"/>
          <w:szCs w:val="24"/>
        </w:rPr>
        <w:t>, edited by</w:t>
      </w:r>
      <w:r w:rsidR="00BB4D72" w:rsidRPr="007B4E8F">
        <w:rPr>
          <w:rFonts w:ascii="Times New Roman" w:hAnsi="Times New Roman" w:cs="Times New Roman"/>
          <w:sz w:val="24"/>
          <w:szCs w:val="24"/>
        </w:rPr>
        <w:t xml:space="preserve"> </w:t>
      </w:r>
      <w:r w:rsidR="000B620F">
        <w:rPr>
          <w:rFonts w:ascii="Times New Roman" w:hAnsi="Times New Roman" w:cs="Times New Roman"/>
          <w:sz w:val="24"/>
          <w:szCs w:val="24"/>
        </w:rPr>
        <w:t xml:space="preserve">Denise </w:t>
      </w:r>
      <w:r w:rsidR="00822230" w:rsidRPr="007B4E8F">
        <w:rPr>
          <w:rFonts w:ascii="Times New Roman" w:hAnsi="Times New Roman" w:cs="Times New Roman"/>
          <w:sz w:val="24"/>
          <w:szCs w:val="24"/>
        </w:rPr>
        <w:t xml:space="preserve">Knight, </w:t>
      </w:r>
      <w:r w:rsidR="00E24F32" w:rsidRPr="007B4E8F">
        <w:rPr>
          <w:rFonts w:ascii="Times New Roman" w:hAnsi="Times New Roman" w:cs="Times New Roman"/>
          <w:sz w:val="24"/>
          <w:szCs w:val="24"/>
        </w:rPr>
        <w:t>197-209.</w:t>
      </w:r>
      <w:proofErr w:type="gramEnd"/>
      <w:r w:rsidR="00E24F32" w:rsidRPr="007B4E8F">
        <w:rPr>
          <w:rFonts w:ascii="Times New Roman" w:hAnsi="Times New Roman" w:cs="Times New Roman"/>
          <w:sz w:val="24"/>
          <w:szCs w:val="24"/>
        </w:rPr>
        <w:t xml:space="preserve"> </w:t>
      </w:r>
      <w:r w:rsidR="00E17E58">
        <w:rPr>
          <w:rFonts w:ascii="Times New Roman" w:hAnsi="Times New Roman" w:cs="Times New Roman"/>
          <w:sz w:val="24"/>
          <w:szCs w:val="24"/>
        </w:rPr>
        <w:t xml:space="preserve">New Mexico: </w:t>
      </w:r>
      <w:r w:rsidR="003551F2">
        <w:rPr>
          <w:rFonts w:ascii="Times New Roman" w:hAnsi="Times New Roman" w:cs="Times New Roman"/>
          <w:sz w:val="24"/>
          <w:szCs w:val="24"/>
        </w:rPr>
        <w:t>U</w:t>
      </w:r>
      <w:r w:rsidR="00E24F32">
        <w:rPr>
          <w:rFonts w:ascii="Times New Roman" w:hAnsi="Times New Roman" w:cs="Times New Roman"/>
          <w:sz w:val="24"/>
          <w:szCs w:val="24"/>
        </w:rPr>
        <w:t xml:space="preserve"> of New Mexico.</w:t>
      </w:r>
    </w:p>
    <w:p w:rsidR="000337BF" w:rsidRPr="007B4E8F" w:rsidRDefault="000337BF" w:rsidP="00FB6905">
      <w:pPr>
        <w:pStyle w:val="BodyText21"/>
        <w:tabs>
          <w:tab w:val="left" w:pos="284"/>
        </w:tabs>
        <w:spacing w:line="240" w:lineRule="auto"/>
        <w:ind w:left="720" w:hanging="720"/>
        <w:jc w:val="both"/>
        <w:rPr>
          <w:sz w:val="24"/>
          <w:szCs w:val="24"/>
        </w:rPr>
      </w:pPr>
      <w:r w:rsidRPr="007B4E8F">
        <w:rPr>
          <w:sz w:val="24"/>
          <w:szCs w:val="24"/>
        </w:rPr>
        <w:t>YOUNG</w:t>
      </w:r>
      <w:r>
        <w:rPr>
          <w:sz w:val="24"/>
          <w:szCs w:val="24"/>
        </w:rPr>
        <w:t>, Iris</w:t>
      </w:r>
      <w:r w:rsidRPr="007B4E8F">
        <w:rPr>
          <w:sz w:val="24"/>
          <w:szCs w:val="24"/>
        </w:rPr>
        <w:t>. 1990.</w:t>
      </w:r>
      <w:r w:rsidRPr="007B4E8F">
        <w:rPr>
          <w:i/>
          <w:sz w:val="24"/>
          <w:szCs w:val="24"/>
        </w:rPr>
        <w:t xml:space="preserve"> “Throwing Like a Girl” and Other Essays in Feminist Philosophy and Social Theory</w:t>
      </w:r>
      <w:r>
        <w:rPr>
          <w:sz w:val="24"/>
          <w:szCs w:val="24"/>
        </w:rPr>
        <w:t>. Bloomington: Indiana UP.</w:t>
      </w:r>
    </w:p>
    <w:p w:rsidR="004A7800" w:rsidRPr="007B4E8F" w:rsidRDefault="004A7800" w:rsidP="00FB6905">
      <w:pPr>
        <w:tabs>
          <w:tab w:val="left" w:pos="284"/>
        </w:tabs>
        <w:spacing w:after="0" w:line="240" w:lineRule="auto"/>
        <w:ind w:left="720" w:hanging="720"/>
        <w:rPr>
          <w:rFonts w:ascii="Times New Roman" w:hAnsi="Times New Roman" w:cs="Times New Roman"/>
          <w:sz w:val="24"/>
          <w:szCs w:val="24"/>
        </w:rPr>
      </w:pPr>
    </w:p>
    <w:sectPr w:rsidR="004A7800" w:rsidRPr="007B4E8F" w:rsidSect="005974A5">
      <w:footerReference w:type="default" r:id="rId8"/>
      <w:pgSz w:w="12240" w:h="15840"/>
      <w:pgMar w:top="1984" w:right="1417" w:bottom="1984"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F9C" w:rsidRDefault="00E52F9C" w:rsidP="006775B4">
      <w:pPr>
        <w:spacing w:after="0" w:line="240" w:lineRule="auto"/>
      </w:pPr>
      <w:r>
        <w:separator/>
      </w:r>
    </w:p>
  </w:endnote>
  <w:endnote w:type="continuationSeparator" w:id="0">
    <w:p w:rsidR="00E52F9C" w:rsidRDefault="00E52F9C" w:rsidP="00677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231236"/>
      <w:docPartObj>
        <w:docPartGallery w:val="Page Numbers (Bottom of Page)"/>
        <w:docPartUnique/>
      </w:docPartObj>
    </w:sdtPr>
    <w:sdtEndPr/>
    <w:sdtContent>
      <w:p w:rsidR="00E52F9C" w:rsidRDefault="00E52F9C">
        <w:pPr>
          <w:pStyle w:val="Piedepgina"/>
          <w:jc w:val="right"/>
        </w:pPr>
        <w:r>
          <w:fldChar w:fldCharType="begin"/>
        </w:r>
        <w:r>
          <w:instrText>PAGE   \* MERGEFORMAT</w:instrText>
        </w:r>
        <w:r>
          <w:fldChar w:fldCharType="separate"/>
        </w:r>
        <w:r w:rsidR="000966FF" w:rsidRPr="000966FF">
          <w:rPr>
            <w:noProof/>
            <w:lang w:val="es-ES"/>
          </w:rPr>
          <w:t>15</w:t>
        </w:r>
        <w:r>
          <w:fldChar w:fldCharType="end"/>
        </w:r>
      </w:p>
    </w:sdtContent>
  </w:sdt>
  <w:p w:rsidR="00E52F9C" w:rsidRDefault="00E52F9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F9C" w:rsidRDefault="00E52F9C" w:rsidP="006775B4">
      <w:pPr>
        <w:spacing w:after="0" w:line="240" w:lineRule="auto"/>
      </w:pPr>
      <w:r>
        <w:separator/>
      </w:r>
    </w:p>
  </w:footnote>
  <w:footnote w:type="continuationSeparator" w:id="0">
    <w:p w:rsidR="00E52F9C" w:rsidRDefault="00E52F9C" w:rsidP="006775B4">
      <w:pPr>
        <w:spacing w:after="0" w:line="240" w:lineRule="auto"/>
      </w:pPr>
      <w:r>
        <w:continuationSeparator/>
      </w:r>
    </w:p>
  </w:footnote>
  <w:footnote w:id="1">
    <w:p w:rsidR="00E52F9C" w:rsidRPr="007462AA" w:rsidRDefault="00E52F9C" w:rsidP="00AF76B7">
      <w:pPr>
        <w:pStyle w:val="Textonotapie"/>
        <w:rPr>
          <w:rFonts w:ascii="Times New Roman" w:hAnsi="Times New Roman" w:cs="Times New Roman"/>
          <w:sz w:val="22"/>
          <w:szCs w:val="22"/>
        </w:rPr>
      </w:pPr>
      <w:r w:rsidRPr="007462AA">
        <w:rPr>
          <w:rStyle w:val="Refdenotaalpie"/>
          <w:rFonts w:ascii="Times New Roman" w:hAnsi="Times New Roman" w:cs="Times New Roman"/>
          <w:sz w:val="22"/>
          <w:szCs w:val="22"/>
        </w:rPr>
        <w:footnoteRef/>
      </w:r>
      <w:r w:rsidRPr="007462AA">
        <w:rPr>
          <w:rFonts w:ascii="Times New Roman" w:hAnsi="Times New Roman" w:cs="Times New Roman"/>
          <w:sz w:val="22"/>
          <w:szCs w:val="22"/>
        </w:rPr>
        <w:t xml:space="preserve"> </w:t>
      </w:r>
      <w:r>
        <w:rPr>
          <w:rFonts w:ascii="Times New Roman" w:hAnsi="Times New Roman" w:cs="Times New Roman"/>
          <w:sz w:val="22"/>
          <w:szCs w:val="22"/>
        </w:rPr>
        <w:t>This</w:t>
      </w:r>
      <w:r w:rsidRPr="007462AA">
        <w:rPr>
          <w:rFonts w:ascii="Times New Roman" w:hAnsi="Times New Roman" w:cs="Times New Roman"/>
          <w:sz w:val="22"/>
          <w:szCs w:val="22"/>
        </w:rPr>
        <w:t xml:space="preserve"> article was written under the auspices of a project financed by the Spanish Ministry of Economy and Competitiveness, MINECO (REFNO </w:t>
      </w:r>
      <w:proofErr w:type="spellStart"/>
      <w:r w:rsidRPr="007462AA">
        <w:rPr>
          <w:rFonts w:ascii="Times New Roman" w:hAnsi="Times New Roman" w:cs="Times New Roman"/>
          <w:sz w:val="22"/>
          <w:szCs w:val="22"/>
        </w:rPr>
        <w:t>XXxxxx</w:t>
      </w:r>
      <w:proofErr w:type="spellEnd"/>
      <w:r w:rsidRPr="007462AA">
        <w:rPr>
          <w:rFonts w:ascii="Times New Roman" w:hAnsi="Times New Roman" w:cs="Times New Roman"/>
          <w:bCs/>
          <w:sz w:val="22"/>
          <w:szCs w:val="22"/>
        </w:rPr>
        <w:t>-</w:t>
      </w:r>
      <w:proofErr w:type="spellStart"/>
      <w:r w:rsidRPr="007462AA">
        <w:rPr>
          <w:rFonts w:ascii="Times New Roman" w:hAnsi="Times New Roman" w:cs="Times New Roman"/>
          <w:bCs/>
          <w:sz w:val="22"/>
          <w:szCs w:val="22"/>
        </w:rPr>
        <w:t>xxxxx</w:t>
      </w:r>
      <w:proofErr w:type="spellEnd"/>
      <w:r w:rsidRPr="007462AA">
        <w:rPr>
          <w:rFonts w:ascii="Times New Roman" w:hAnsi="Times New Roman" w:cs="Times New Roman"/>
          <w:bCs/>
          <w:sz w:val="22"/>
          <w:szCs w:val="22"/>
        </w:rPr>
        <w:t>-Xx-x-X</w:t>
      </w:r>
      <w:r w:rsidRPr="007462AA">
        <w:rPr>
          <w:rFonts w:ascii="Times New Roman" w:hAnsi="Times New Roman" w:cs="Times New Roman"/>
          <w:sz w:val="22"/>
          <w:szCs w:val="22"/>
        </w:rPr>
        <w:t>)</w:t>
      </w:r>
      <w:r>
        <w:rPr>
          <w:rFonts w:ascii="Times New Roman" w:hAnsi="Times New Roman" w:cs="Times New Roman"/>
          <w:sz w:val="22"/>
          <w:szCs w:val="22"/>
        </w:rPr>
        <w:t xml:space="preserve">. </w:t>
      </w:r>
    </w:p>
  </w:footnote>
  <w:footnote w:id="2">
    <w:p w:rsidR="00E52F9C" w:rsidRPr="00AA4097" w:rsidRDefault="00E52F9C">
      <w:pPr>
        <w:pStyle w:val="Textonotapie"/>
        <w:rPr>
          <w:rFonts w:ascii="Times New Roman" w:hAnsi="Times New Roman" w:cs="Times New Roman"/>
          <w:sz w:val="22"/>
          <w:szCs w:val="22"/>
        </w:rPr>
      </w:pPr>
      <w:r w:rsidRPr="00BA433D">
        <w:rPr>
          <w:rStyle w:val="Refdenotaalpie"/>
          <w:rFonts w:ascii="Times New Roman" w:hAnsi="Times New Roman" w:cs="Times New Roman"/>
          <w:sz w:val="22"/>
          <w:szCs w:val="22"/>
          <w:highlight w:val="yellow"/>
        </w:rPr>
        <w:footnoteRef/>
      </w:r>
      <w:r w:rsidRPr="00BA433D">
        <w:rPr>
          <w:rFonts w:ascii="Times New Roman" w:hAnsi="Times New Roman" w:cs="Times New Roman"/>
          <w:sz w:val="22"/>
          <w:szCs w:val="22"/>
          <w:highlight w:val="yellow"/>
        </w:rPr>
        <w:t xml:space="preserve"> </w:t>
      </w:r>
      <w:r w:rsidR="00263582">
        <w:rPr>
          <w:rFonts w:ascii="Times New Roman" w:hAnsi="Times New Roman" w:cs="Times New Roman"/>
          <w:sz w:val="22"/>
          <w:szCs w:val="22"/>
          <w:highlight w:val="yellow"/>
        </w:rPr>
        <w:t xml:space="preserve">Joining class and race, </w:t>
      </w:r>
      <w:r w:rsidRPr="00BA433D">
        <w:rPr>
          <w:rFonts w:ascii="Times New Roman" w:hAnsi="Times New Roman" w:cs="Times New Roman"/>
          <w:sz w:val="22"/>
          <w:szCs w:val="22"/>
          <w:highlight w:val="yellow"/>
        </w:rPr>
        <w:t xml:space="preserve">Susan </w:t>
      </w:r>
      <w:proofErr w:type="spellStart"/>
      <w:r w:rsidRPr="00BA433D">
        <w:rPr>
          <w:rFonts w:ascii="Times New Roman" w:hAnsi="Times New Roman" w:cs="Times New Roman"/>
          <w:sz w:val="22"/>
          <w:szCs w:val="22"/>
          <w:highlight w:val="yellow"/>
        </w:rPr>
        <w:t>Lanser’s</w:t>
      </w:r>
      <w:proofErr w:type="spellEnd"/>
      <w:r w:rsidRPr="00BA433D">
        <w:rPr>
          <w:rFonts w:ascii="Times New Roman" w:hAnsi="Times New Roman" w:cs="Times New Roman"/>
          <w:sz w:val="22"/>
          <w:szCs w:val="22"/>
          <w:highlight w:val="yellow"/>
        </w:rPr>
        <w:t xml:space="preserve"> post-colonial proposal is that the </w:t>
      </w:r>
      <w:r w:rsidR="00912AFF">
        <w:rPr>
          <w:rFonts w:ascii="Times New Roman" w:hAnsi="Times New Roman" w:cs="Times New Roman"/>
          <w:sz w:val="22"/>
          <w:szCs w:val="22"/>
          <w:highlight w:val="yellow"/>
        </w:rPr>
        <w:t xml:space="preserve">female figure </w:t>
      </w:r>
      <w:r w:rsidRPr="00BA433D">
        <w:rPr>
          <w:rFonts w:ascii="Times New Roman" w:hAnsi="Times New Roman" w:cs="Times New Roman"/>
          <w:sz w:val="22"/>
          <w:szCs w:val="22"/>
          <w:highlight w:val="yellow"/>
        </w:rPr>
        <w:t xml:space="preserve">behind the yellow wallpaper </w:t>
      </w:r>
      <w:r w:rsidR="0051191D">
        <w:rPr>
          <w:rFonts w:ascii="Times New Roman" w:hAnsi="Times New Roman" w:cs="Times New Roman"/>
          <w:sz w:val="22"/>
          <w:szCs w:val="22"/>
          <w:highlight w:val="yellow"/>
        </w:rPr>
        <w:t>epitomize</w:t>
      </w:r>
      <w:r w:rsidR="00912AFF">
        <w:rPr>
          <w:rFonts w:ascii="Times New Roman" w:hAnsi="Times New Roman" w:cs="Times New Roman"/>
          <w:sz w:val="22"/>
          <w:szCs w:val="22"/>
          <w:highlight w:val="yellow"/>
        </w:rPr>
        <w:t xml:space="preserve">s </w:t>
      </w:r>
      <w:r w:rsidRPr="00BA433D">
        <w:rPr>
          <w:rFonts w:ascii="Times New Roman" w:hAnsi="Times New Roman" w:cs="Times New Roman"/>
          <w:sz w:val="22"/>
          <w:szCs w:val="22"/>
          <w:highlight w:val="yellow"/>
        </w:rPr>
        <w:t>an Asian lower-class immigrant.</w:t>
      </w:r>
    </w:p>
  </w:footnote>
  <w:footnote w:id="3">
    <w:p w:rsidR="00E52F9C" w:rsidRPr="00B31BB1" w:rsidRDefault="00E52F9C" w:rsidP="004762F6">
      <w:pPr>
        <w:spacing w:after="0"/>
        <w:rPr>
          <w:rFonts w:ascii="Times New Roman" w:hAnsi="Times New Roman" w:cs="Times New Roman"/>
        </w:rPr>
      </w:pPr>
      <w:r w:rsidRPr="0042630C">
        <w:rPr>
          <w:rStyle w:val="Refdenotaalpie"/>
          <w:rFonts w:ascii="Times New Roman" w:hAnsi="Times New Roman" w:cs="Times New Roman"/>
          <w:highlight w:val="yellow"/>
        </w:rPr>
        <w:footnoteRef/>
      </w:r>
      <w:r w:rsidRPr="0042630C">
        <w:rPr>
          <w:rFonts w:ascii="Times New Roman" w:hAnsi="Times New Roman" w:cs="Times New Roman"/>
          <w:highlight w:val="yellow"/>
        </w:rPr>
        <w:t xml:space="preserve"> </w:t>
      </w:r>
      <w:r w:rsidRPr="0042630C">
        <w:rPr>
          <w:rFonts w:ascii="Times New Roman" w:hAnsi="Times New Roman" w:cs="Times New Roman"/>
          <w:highlight w:val="yellow"/>
          <w:shd w:val="clear" w:color="auto" w:fill="FEFEFE"/>
        </w:rPr>
        <w:t>From amateur videos and animations to stage plays and ballets, the audiovisual recreations of “The Yellow Wallpaper” seem countless,</w:t>
      </w:r>
      <w:r>
        <w:rPr>
          <w:rFonts w:ascii="Times New Roman" w:hAnsi="Times New Roman" w:cs="Times New Roman"/>
          <w:highlight w:val="yellow"/>
          <w:shd w:val="clear" w:color="auto" w:fill="FEFEFE"/>
        </w:rPr>
        <w:t xml:space="preserve"> proving its continuous appeal in the last few decades</w:t>
      </w:r>
      <w:r w:rsidRPr="0042630C">
        <w:rPr>
          <w:rFonts w:ascii="Times New Roman" w:hAnsi="Times New Roman" w:cs="Times New Roman"/>
          <w:highlight w:val="yellow"/>
          <w:shd w:val="clear" w:color="auto" w:fill="FEFEFE"/>
        </w:rPr>
        <w:t xml:space="preserve">. </w:t>
      </w:r>
      <w:proofErr w:type="gramStart"/>
      <w:r w:rsidRPr="0042630C">
        <w:rPr>
          <w:rFonts w:ascii="Times New Roman" w:hAnsi="Times New Roman" w:cs="Times New Roman"/>
          <w:highlight w:val="yellow"/>
          <w:shd w:val="clear" w:color="auto" w:fill="FEFEFE"/>
        </w:rPr>
        <w:t>Among the film versions, Marie Ashton’s short (1977) stands out for its queer features.</w:t>
      </w:r>
      <w:proofErr w:type="gramEnd"/>
      <w:r w:rsidRPr="0042630C">
        <w:rPr>
          <w:rFonts w:ascii="Times New Roman" w:hAnsi="Times New Roman" w:cs="Times New Roman"/>
          <w:highlight w:val="yellow"/>
          <w:shd w:val="clear" w:color="auto" w:fill="FEFEFE"/>
        </w:rPr>
        <w:t xml:space="preserve"> The way that Elizabeth (</w:t>
      </w:r>
      <w:r w:rsidRPr="0042630C">
        <w:rPr>
          <w:rFonts w:ascii="Times New Roman" w:hAnsi="Times New Roman" w:cs="Times New Roman"/>
          <w:highlight w:val="yellow"/>
          <w:shd w:val="clear" w:color="auto" w:fill="FFFFFF"/>
        </w:rPr>
        <w:t xml:space="preserve">Sigrid </w:t>
      </w:r>
      <w:proofErr w:type="spellStart"/>
      <w:r w:rsidRPr="0042630C">
        <w:rPr>
          <w:rFonts w:ascii="Times New Roman" w:hAnsi="Times New Roman" w:cs="Times New Roman"/>
          <w:highlight w:val="yellow"/>
          <w:shd w:val="clear" w:color="auto" w:fill="FFFFFF"/>
        </w:rPr>
        <w:t>Wurschmidt</w:t>
      </w:r>
      <w:proofErr w:type="spellEnd"/>
      <w:r w:rsidRPr="0042630C">
        <w:rPr>
          <w:rFonts w:ascii="Times New Roman" w:hAnsi="Times New Roman" w:cs="Times New Roman"/>
          <w:highlight w:val="yellow"/>
          <w:shd w:val="clear" w:color="auto" w:fill="FFFFFF"/>
        </w:rPr>
        <w:t>)</w:t>
      </w:r>
      <w:r w:rsidRPr="0042630C">
        <w:rPr>
          <w:rFonts w:ascii="Times New Roman" w:hAnsi="Times New Roman" w:cs="Times New Roman"/>
          <w:highlight w:val="yellow"/>
          <w:shd w:val="clear" w:color="auto" w:fill="FEFEFE"/>
        </w:rPr>
        <w:t xml:space="preserve">, </w:t>
      </w:r>
      <w:r w:rsidR="007D51B0">
        <w:rPr>
          <w:rFonts w:ascii="Times New Roman" w:hAnsi="Times New Roman" w:cs="Times New Roman"/>
          <w:highlight w:val="yellow"/>
          <w:shd w:val="clear" w:color="auto" w:fill="FEFEFE"/>
        </w:rPr>
        <w:t>the protagonist, stares at Jenn</w:t>
      </w:r>
      <w:r w:rsidR="00970C38">
        <w:rPr>
          <w:rFonts w:ascii="Times New Roman" w:hAnsi="Times New Roman" w:cs="Times New Roman"/>
          <w:highlight w:val="yellow"/>
          <w:shd w:val="clear" w:color="auto" w:fill="FEFEFE"/>
        </w:rPr>
        <w:t>ie</w:t>
      </w:r>
      <w:r w:rsidRPr="0042630C">
        <w:rPr>
          <w:rFonts w:ascii="Times New Roman" w:hAnsi="Times New Roman" w:cs="Times New Roman"/>
          <w:highlight w:val="yellow"/>
          <w:shd w:val="clear" w:color="auto" w:fill="FEFEFE"/>
        </w:rPr>
        <w:t xml:space="preserve"> (Susan Lynch) is noteworthy throughout. Once she touches Jenn</w:t>
      </w:r>
      <w:r w:rsidR="00970C38">
        <w:rPr>
          <w:rFonts w:ascii="Times New Roman" w:hAnsi="Times New Roman" w:cs="Times New Roman"/>
          <w:highlight w:val="yellow"/>
          <w:shd w:val="clear" w:color="auto" w:fill="FEFEFE"/>
        </w:rPr>
        <w:t>ie</w:t>
      </w:r>
      <w:r w:rsidRPr="0042630C">
        <w:rPr>
          <w:rFonts w:ascii="Times New Roman" w:hAnsi="Times New Roman" w:cs="Times New Roman"/>
          <w:highlight w:val="yellow"/>
          <w:shd w:val="clear" w:color="auto" w:fill="FEFEFE"/>
        </w:rPr>
        <w:t>’s arm and back making her feel uncomfortable. Another time</w:t>
      </w:r>
      <w:r w:rsidR="00D71BE2">
        <w:rPr>
          <w:rFonts w:ascii="Times New Roman" w:hAnsi="Times New Roman" w:cs="Times New Roman"/>
          <w:highlight w:val="yellow"/>
          <w:shd w:val="clear" w:color="auto" w:fill="FEFEFE"/>
        </w:rPr>
        <w:t>, Elizabeth i</w:t>
      </w:r>
      <w:r>
        <w:rPr>
          <w:rFonts w:ascii="Times New Roman" w:hAnsi="Times New Roman" w:cs="Times New Roman"/>
          <w:highlight w:val="yellow"/>
          <w:shd w:val="clear" w:color="auto" w:fill="FEFEFE"/>
        </w:rPr>
        <w:t xml:space="preserve">s giggling </w:t>
      </w:r>
      <w:r w:rsidR="00D71BE2">
        <w:rPr>
          <w:rFonts w:ascii="Times New Roman" w:hAnsi="Times New Roman" w:cs="Times New Roman"/>
          <w:highlight w:val="yellow"/>
          <w:shd w:val="clear" w:color="auto" w:fill="FEFEFE"/>
        </w:rPr>
        <w:t>as she lies</w:t>
      </w:r>
      <w:r w:rsidRPr="0042630C">
        <w:rPr>
          <w:rFonts w:ascii="Times New Roman" w:hAnsi="Times New Roman" w:cs="Times New Roman"/>
          <w:highlight w:val="yellow"/>
          <w:shd w:val="clear" w:color="auto" w:fill="FEFEFE"/>
        </w:rPr>
        <w:t xml:space="preserve"> on the bed with her dress </w:t>
      </w:r>
      <w:r>
        <w:rPr>
          <w:rFonts w:ascii="Times New Roman" w:hAnsi="Times New Roman" w:cs="Times New Roman"/>
          <w:highlight w:val="yellow"/>
          <w:shd w:val="clear" w:color="auto" w:fill="FEFEFE"/>
        </w:rPr>
        <w:t xml:space="preserve">and legs </w:t>
      </w:r>
      <w:r w:rsidRPr="0042630C">
        <w:rPr>
          <w:rFonts w:ascii="Times New Roman" w:hAnsi="Times New Roman" w:cs="Times New Roman"/>
          <w:highlight w:val="yellow"/>
          <w:shd w:val="clear" w:color="auto" w:fill="FEFEFE"/>
        </w:rPr>
        <w:t>lifted up</w:t>
      </w:r>
      <w:r>
        <w:rPr>
          <w:rFonts w:ascii="Times New Roman" w:hAnsi="Times New Roman" w:cs="Times New Roman"/>
          <w:highlight w:val="yellow"/>
          <w:shd w:val="clear" w:color="auto" w:fill="FEFEFE"/>
        </w:rPr>
        <w:t>,</w:t>
      </w:r>
      <w:r w:rsidRPr="0042630C">
        <w:rPr>
          <w:rFonts w:ascii="Times New Roman" w:hAnsi="Times New Roman" w:cs="Times New Roman"/>
          <w:highlight w:val="yellow"/>
          <w:shd w:val="clear" w:color="auto" w:fill="FEFEFE"/>
        </w:rPr>
        <w:t xml:space="preserve"> which </w:t>
      </w:r>
      <w:r>
        <w:rPr>
          <w:rFonts w:ascii="Times New Roman" w:hAnsi="Times New Roman" w:cs="Times New Roman"/>
          <w:highlight w:val="yellow"/>
          <w:shd w:val="clear" w:color="auto" w:fill="FEFEFE"/>
        </w:rPr>
        <w:t xml:space="preserve">lets us speculate about </w:t>
      </w:r>
      <w:r w:rsidRPr="0042630C">
        <w:rPr>
          <w:rFonts w:ascii="Times New Roman" w:hAnsi="Times New Roman" w:cs="Times New Roman"/>
          <w:highlight w:val="yellow"/>
          <w:shd w:val="clear" w:color="auto" w:fill="FEFEFE"/>
        </w:rPr>
        <w:t>solitary sex—in fact, she sits up straight and covers her legs after hearing a knock on the door. Contemporary</w:t>
      </w:r>
      <w:r w:rsidRPr="0042630C">
        <w:rPr>
          <w:rStyle w:val="nfasis"/>
          <w:rFonts w:ascii="Times New Roman" w:hAnsi="Times New Roman" w:cs="Times New Roman"/>
          <w:i w:val="0"/>
          <w:highlight w:val="yellow"/>
          <w:shd w:val="clear" w:color="auto" w:fill="FFFFFF"/>
        </w:rPr>
        <w:t xml:space="preserve"> adaptations, however, </w:t>
      </w:r>
      <w:r w:rsidR="00B330BC">
        <w:rPr>
          <w:rStyle w:val="nfasis"/>
          <w:rFonts w:ascii="Times New Roman" w:hAnsi="Times New Roman" w:cs="Times New Roman"/>
          <w:i w:val="0"/>
          <w:highlight w:val="yellow"/>
          <w:shd w:val="clear" w:color="auto" w:fill="FFFFFF"/>
        </w:rPr>
        <w:t>prefer</w:t>
      </w:r>
      <w:r w:rsidRPr="0042630C">
        <w:rPr>
          <w:rStyle w:val="nfasis"/>
          <w:rFonts w:ascii="Times New Roman" w:hAnsi="Times New Roman" w:cs="Times New Roman"/>
          <w:i w:val="0"/>
          <w:highlight w:val="yellow"/>
          <w:shd w:val="clear" w:color="auto" w:fill="FFFFFF"/>
        </w:rPr>
        <w:t xml:space="preserve"> </w:t>
      </w:r>
      <w:r w:rsidR="00B330BC">
        <w:rPr>
          <w:rStyle w:val="nfasis"/>
          <w:rFonts w:ascii="Times New Roman" w:hAnsi="Times New Roman" w:cs="Times New Roman"/>
          <w:i w:val="0"/>
          <w:highlight w:val="yellow"/>
          <w:shd w:val="clear" w:color="auto" w:fill="FFFFFF"/>
        </w:rPr>
        <w:t xml:space="preserve">to </w:t>
      </w:r>
      <w:r w:rsidR="0090182B">
        <w:rPr>
          <w:rStyle w:val="nfasis"/>
          <w:rFonts w:ascii="Times New Roman" w:hAnsi="Times New Roman" w:cs="Times New Roman"/>
          <w:i w:val="0"/>
          <w:highlight w:val="yellow"/>
          <w:shd w:val="clear" w:color="auto" w:fill="FFFFFF"/>
        </w:rPr>
        <w:t xml:space="preserve">draw inspiration from </w:t>
      </w:r>
      <w:r w:rsidR="000F0580">
        <w:rPr>
          <w:rStyle w:val="nfasis"/>
          <w:rFonts w:ascii="Times New Roman" w:hAnsi="Times New Roman" w:cs="Times New Roman"/>
          <w:i w:val="0"/>
          <w:highlight w:val="yellow"/>
          <w:shd w:val="clear" w:color="auto" w:fill="FFFFFF"/>
        </w:rPr>
        <w:t xml:space="preserve">the </w:t>
      </w:r>
      <w:r w:rsidRPr="0042630C">
        <w:rPr>
          <w:rStyle w:val="nfasis"/>
          <w:rFonts w:ascii="Times New Roman" w:hAnsi="Times New Roman" w:cs="Times New Roman"/>
          <w:i w:val="0"/>
          <w:highlight w:val="yellow"/>
          <w:shd w:val="clear" w:color="auto" w:fill="FFFFFF"/>
        </w:rPr>
        <w:t>horror aspects of Gilman’s work—e.g. in Logan Thomas’s film (2012), the main character is tortured by visions of her dead daughter.</w:t>
      </w:r>
    </w:p>
  </w:footnote>
  <w:footnote w:id="4">
    <w:p w:rsidR="00CB4666" w:rsidRPr="00E941A3" w:rsidRDefault="00CB4666">
      <w:pPr>
        <w:pStyle w:val="Textonotapie"/>
        <w:rPr>
          <w:rFonts w:ascii="Times New Roman" w:hAnsi="Times New Roman" w:cs="Times New Roman"/>
          <w:sz w:val="22"/>
          <w:szCs w:val="22"/>
        </w:rPr>
      </w:pPr>
      <w:r w:rsidRPr="00E941A3">
        <w:rPr>
          <w:rStyle w:val="Refdenotaalpie"/>
          <w:rFonts w:ascii="Times New Roman" w:hAnsi="Times New Roman" w:cs="Times New Roman"/>
          <w:sz w:val="22"/>
          <w:szCs w:val="22"/>
          <w:highlight w:val="yellow"/>
        </w:rPr>
        <w:footnoteRef/>
      </w:r>
      <w:r w:rsidRPr="00E941A3">
        <w:rPr>
          <w:rFonts w:ascii="Times New Roman" w:hAnsi="Times New Roman" w:cs="Times New Roman"/>
          <w:sz w:val="22"/>
          <w:szCs w:val="22"/>
          <w:highlight w:val="yellow"/>
        </w:rPr>
        <w:t xml:space="preserve"> </w:t>
      </w:r>
      <w:r w:rsidR="00E941A3" w:rsidRPr="00E941A3">
        <w:rPr>
          <w:rFonts w:ascii="Times New Roman" w:hAnsi="Times New Roman" w:cs="Times New Roman"/>
          <w:sz w:val="22"/>
          <w:szCs w:val="22"/>
          <w:highlight w:val="yellow"/>
        </w:rPr>
        <w:t xml:space="preserve">Her faint </w:t>
      </w:r>
      <w:r w:rsidR="003C7381">
        <w:rPr>
          <w:rFonts w:ascii="Times New Roman" w:hAnsi="Times New Roman" w:cs="Times New Roman"/>
          <w:sz w:val="22"/>
          <w:szCs w:val="22"/>
          <w:highlight w:val="yellow"/>
        </w:rPr>
        <w:t xml:space="preserve">is due to </w:t>
      </w:r>
      <w:r w:rsidR="00E941A3" w:rsidRPr="00E941A3">
        <w:rPr>
          <w:rFonts w:ascii="Times New Roman" w:hAnsi="Times New Roman" w:cs="Times New Roman"/>
          <w:sz w:val="22"/>
          <w:szCs w:val="22"/>
          <w:highlight w:val="yellow"/>
        </w:rPr>
        <w:t xml:space="preserve">the stress provoked by her mother-in-law’s visit. </w:t>
      </w:r>
      <w:r w:rsidR="003C7381">
        <w:rPr>
          <w:rFonts w:ascii="Times New Roman" w:hAnsi="Times New Roman" w:cs="Times New Roman"/>
          <w:sz w:val="22"/>
          <w:szCs w:val="22"/>
          <w:highlight w:val="yellow"/>
        </w:rPr>
        <w:t>U</w:t>
      </w:r>
      <w:r w:rsidR="003C7381" w:rsidRPr="00E941A3">
        <w:rPr>
          <w:rFonts w:ascii="Times New Roman" w:hAnsi="Times New Roman" w:cs="Times New Roman"/>
          <w:sz w:val="22"/>
          <w:szCs w:val="22"/>
          <w:highlight w:val="yellow"/>
        </w:rPr>
        <w:t>npleasant and narrow-minded</w:t>
      </w:r>
      <w:r w:rsidR="003C7381">
        <w:rPr>
          <w:rFonts w:ascii="Times New Roman" w:hAnsi="Times New Roman" w:cs="Times New Roman"/>
          <w:sz w:val="22"/>
          <w:szCs w:val="22"/>
          <w:highlight w:val="yellow"/>
        </w:rPr>
        <w:t>,</w:t>
      </w:r>
      <w:r w:rsidR="003C7381" w:rsidRPr="00E941A3">
        <w:rPr>
          <w:rFonts w:ascii="Times New Roman" w:hAnsi="Times New Roman" w:cs="Times New Roman"/>
          <w:sz w:val="22"/>
          <w:szCs w:val="22"/>
          <w:highlight w:val="yellow"/>
        </w:rPr>
        <w:t xml:space="preserve"> </w:t>
      </w:r>
      <w:r w:rsidR="00E941A3" w:rsidRPr="00E941A3">
        <w:rPr>
          <w:rFonts w:ascii="Times New Roman" w:hAnsi="Times New Roman" w:cs="Times New Roman"/>
          <w:sz w:val="22"/>
          <w:szCs w:val="22"/>
          <w:highlight w:val="yellow"/>
        </w:rPr>
        <w:t xml:space="preserve">Mrs. Stamford (Dorothy </w:t>
      </w:r>
      <w:proofErr w:type="spellStart"/>
      <w:r w:rsidR="00E941A3" w:rsidRPr="00E941A3">
        <w:rPr>
          <w:rFonts w:ascii="Times New Roman" w:hAnsi="Times New Roman" w:cs="Times New Roman"/>
          <w:sz w:val="22"/>
          <w:szCs w:val="22"/>
          <w:highlight w:val="yellow"/>
        </w:rPr>
        <w:t>Tutin</w:t>
      </w:r>
      <w:proofErr w:type="spellEnd"/>
      <w:r w:rsidR="00E941A3" w:rsidRPr="00E941A3">
        <w:rPr>
          <w:rFonts w:ascii="Times New Roman" w:hAnsi="Times New Roman" w:cs="Times New Roman"/>
          <w:sz w:val="22"/>
          <w:szCs w:val="22"/>
          <w:highlight w:val="yellow"/>
        </w:rPr>
        <w:t>)</w:t>
      </w:r>
      <w:r w:rsidR="003C7381">
        <w:rPr>
          <w:rFonts w:ascii="Times New Roman" w:hAnsi="Times New Roman" w:cs="Times New Roman"/>
          <w:sz w:val="22"/>
          <w:szCs w:val="22"/>
          <w:highlight w:val="yellow"/>
        </w:rPr>
        <w:t xml:space="preserve"> proves to be</w:t>
      </w:r>
      <w:r w:rsidR="00E941A3" w:rsidRPr="00E941A3">
        <w:rPr>
          <w:rFonts w:ascii="Times New Roman" w:hAnsi="Times New Roman" w:cs="Times New Roman"/>
          <w:sz w:val="22"/>
          <w:szCs w:val="22"/>
          <w:highlight w:val="yellow"/>
        </w:rPr>
        <w:t xml:space="preserve"> the kind </w:t>
      </w:r>
      <w:r w:rsidR="003C7381">
        <w:rPr>
          <w:rFonts w:ascii="Times New Roman" w:hAnsi="Times New Roman" w:cs="Times New Roman"/>
          <w:sz w:val="22"/>
          <w:szCs w:val="22"/>
          <w:highlight w:val="yellow"/>
        </w:rPr>
        <w:t xml:space="preserve">of </w:t>
      </w:r>
      <w:r w:rsidR="003C7381" w:rsidRPr="00E941A3">
        <w:rPr>
          <w:rFonts w:ascii="Times New Roman" w:hAnsi="Times New Roman" w:cs="Times New Roman"/>
          <w:sz w:val="22"/>
          <w:szCs w:val="22"/>
          <w:highlight w:val="yellow"/>
        </w:rPr>
        <w:t xml:space="preserve">patriarchal woman </w:t>
      </w:r>
      <w:r w:rsidR="003C7381">
        <w:rPr>
          <w:rFonts w:ascii="Times New Roman" w:hAnsi="Times New Roman" w:cs="Times New Roman"/>
          <w:sz w:val="22"/>
          <w:szCs w:val="22"/>
          <w:highlight w:val="yellow"/>
        </w:rPr>
        <w:t>described above</w:t>
      </w:r>
      <w:r w:rsidR="00E941A3" w:rsidRPr="00E941A3">
        <w:rPr>
          <w:rFonts w:ascii="Times New Roman" w:hAnsi="Times New Roman" w:cs="Times New Roman"/>
          <w:sz w:val="22"/>
          <w:szCs w:val="22"/>
          <w:highlight w:val="yellow"/>
        </w:rPr>
        <w:t>.</w:t>
      </w:r>
    </w:p>
  </w:footnote>
  <w:footnote w:id="5">
    <w:p w:rsidR="00E52F9C" w:rsidRPr="000E0885" w:rsidRDefault="00E52F9C" w:rsidP="0046142E">
      <w:pPr>
        <w:pStyle w:val="Textonotapie"/>
        <w:rPr>
          <w:rFonts w:ascii="Times New Roman" w:hAnsi="Times New Roman" w:cs="Times New Roman"/>
          <w:sz w:val="22"/>
          <w:szCs w:val="22"/>
        </w:rPr>
      </w:pPr>
      <w:r w:rsidRPr="00BF6426">
        <w:rPr>
          <w:rStyle w:val="Refdenotaalpie"/>
          <w:rFonts w:ascii="Times New Roman" w:hAnsi="Times New Roman" w:cs="Times New Roman"/>
          <w:sz w:val="22"/>
          <w:szCs w:val="22"/>
          <w:highlight w:val="yellow"/>
        </w:rPr>
        <w:footnoteRef/>
      </w:r>
      <w:r>
        <w:rPr>
          <w:rFonts w:ascii="Times New Roman" w:hAnsi="Times New Roman" w:cs="Times New Roman"/>
          <w:sz w:val="22"/>
          <w:szCs w:val="22"/>
          <w:highlight w:val="yellow"/>
        </w:rPr>
        <w:t xml:space="preserve"> J</w:t>
      </w:r>
      <w:r w:rsidR="00431B78">
        <w:rPr>
          <w:rFonts w:ascii="Times New Roman" w:hAnsi="Times New Roman" w:cs="Times New Roman"/>
          <w:sz w:val="22"/>
          <w:szCs w:val="22"/>
          <w:highlight w:val="yellow"/>
        </w:rPr>
        <w:t>ohn McCarty’s filmic re-telling (</w:t>
      </w:r>
      <w:r w:rsidR="00431B78" w:rsidRPr="00515882">
        <w:rPr>
          <w:rFonts w:ascii="Times New Roman" w:hAnsi="Times New Roman" w:cs="Times New Roman"/>
          <w:i/>
          <w:sz w:val="22"/>
          <w:szCs w:val="22"/>
          <w:highlight w:val="yellow"/>
        </w:rPr>
        <w:t>Confinement</w:t>
      </w:r>
      <w:r w:rsidR="00431B78">
        <w:rPr>
          <w:rFonts w:ascii="Times New Roman" w:hAnsi="Times New Roman" w:cs="Times New Roman"/>
          <w:sz w:val="22"/>
          <w:szCs w:val="22"/>
          <w:highlight w:val="yellow"/>
        </w:rPr>
        <w:t xml:space="preserve"> 2009) </w:t>
      </w:r>
      <w:r>
        <w:rPr>
          <w:rFonts w:ascii="Times New Roman" w:hAnsi="Times New Roman" w:cs="Times New Roman"/>
          <w:sz w:val="22"/>
          <w:szCs w:val="22"/>
          <w:highlight w:val="yellow"/>
        </w:rPr>
        <w:t>is set in contemporary times. The couple rents a house so that Kathy (</w:t>
      </w:r>
      <w:r w:rsidRPr="00EE5761">
        <w:rPr>
          <w:rFonts w:ascii="Times New Roman" w:hAnsi="Times New Roman" w:cs="Times New Roman"/>
          <w:sz w:val="22"/>
          <w:szCs w:val="22"/>
          <w:highlight w:val="yellow"/>
        </w:rPr>
        <w:t xml:space="preserve">Colleen Lovett) can </w:t>
      </w:r>
      <w:r>
        <w:rPr>
          <w:rFonts w:ascii="Times New Roman" w:hAnsi="Times New Roman" w:cs="Times New Roman"/>
          <w:sz w:val="22"/>
          <w:szCs w:val="22"/>
          <w:highlight w:val="yellow"/>
        </w:rPr>
        <w:t>recover from post-natal depression</w:t>
      </w:r>
      <w:r w:rsidR="003041BE">
        <w:rPr>
          <w:rFonts w:ascii="Times New Roman" w:hAnsi="Times New Roman" w:cs="Times New Roman"/>
          <w:sz w:val="22"/>
          <w:szCs w:val="22"/>
          <w:highlight w:val="yellow"/>
        </w:rPr>
        <w:t>,</w:t>
      </w:r>
      <w:r>
        <w:rPr>
          <w:rFonts w:ascii="Times New Roman" w:hAnsi="Times New Roman" w:cs="Times New Roman"/>
          <w:sz w:val="22"/>
          <w:szCs w:val="22"/>
          <w:highlight w:val="yellow"/>
        </w:rPr>
        <w:t xml:space="preserve"> while her sister-in-law Mary </w:t>
      </w:r>
      <w:r w:rsidRPr="00EE5761">
        <w:rPr>
          <w:rFonts w:ascii="Times New Roman" w:hAnsi="Times New Roman" w:cs="Times New Roman"/>
          <w:sz w:val="22"/>
          <w:szCs w:val="22"/>
          <w:highlight w:val="yellow"/>
        </w:rPr>
        <w:t xml:space="preserve">(Nina </w:t>
      </w:r>
      <w:proofErr w:type="spellStart"/>
      <w:r w:rsidRPr="00EE5761">
        <w:rPr>
          <w:rFonts w:ascii="Times New Roman" w:hAnsi="Times New Roman" w:cs="Times New Roman"/>
          <w:sz w:val="22"/>
          <w:szCs w:val="22"/>
          <w:highlight w:val="yellow"/>
        </w:rPr>
        <w:t>Lorcini</w:t>
      </w:r>
      <w:proofErr w:type="spellEnd"/>
      <w:r w:rsidRPr="00EE5761">
        <w:rPr>
          <w:rFonts w:ascii="Times New Roman" w:hAnsi="Times New Roman" w:cs="Times New Roman"/>
          <w:sz w:val="22"/>
          <w:szCs w:val="22"/>
          <w:highlight w:val="yellow"/>
        </w:rPr>
        <w:t xml:space="preserve">) looks after their baby elsewhere. </w:t>
      </w:r>
      <w:r>
        <w:rPr>
          <w:rFonts w:ascii="Times New Roman" w:hAnsi="Times New Roman" w:cs="Times New Roman"/>
          <w:sz w:val="22"/>
          <w:szCs w:val="22"/>
          <w:highlight w:val="yellow"/>
        </w:rPr>
        <w:t>S</w:t>
      </w:r>
      <w:r w:rsidRPr="00EE5761">
        <w:rPr>
          <w:rFonts w:ascii="Times New Roman" w:hAnsi="Times New Roman" w:cs="Times New Roman"/>
          <w:sz w:val="22"/>
          <w:szCs w:val="22"/>
          <w:highlight w:val="yellow"/>
        </w:rPr>
        <w:t>he visits</w:t>
      </w:r>
      <w:r>
        <w:rPr>
          <w:rFonts w:ascii="Times New Roman" w:hAnsi="Times New Roman" w:cs="Times New Roman"/>
          <w:sz w:val="22"/>
          <w:szCs w:val="22"/>
          <w:highlight w:val="yellow"/>
        </w:rPr>
        <w:t xml:space="preserve"> her brother and complains that something must be done about Kathy</w:t>
      </w:r>
      <w:r w:rsidR="0057203B">
        <w:rPr>
          <w:rFonts w:ascii="Times New Roman" w:hAnsi="Times New Roman" w:cs="Times New Roman"/>
          <w:sz w:val="22"/>
          <w:szCs w:val="22"/>
          <w:highlight w:val="yellow"/>
        </w:rPr>
        <w:t>,</w:t>
      </w:r>
      <w:r>
        <w:rPr>
          <w:rFonts w:ascii="Times New Roman" w:hAnsi="Times New Roman" w:cs="Times New Roman"/>
          <w:sz w:val="22"/>
          <w:szCs w:val="22"/>
          <w:highlight w:val="yellow"/>
        </w:rPr>
        <w:t xml:space="preserve"> as she cannot take care of the baby forever; John </w:t>
      </w:r>
      <w:r w:rsidRPr="00EE5761">
        <w:rPr>
          <w:rFonts w:ascii="Times New Roman" w:hAnsi="Times New Roman" w:cs="Times New Roman"/>
          <w:sz w:val="22"/>
          <w:szCs w:val="22"/>
          <w:highlight w:val="yellow"/>
        </w:rPr>
        <w:t xml:space="preserve">(Tony Pallone) </w:t>
      </w:r>
      <w:r>
        <w:rPr>
          <w:rFonts w:ascii="Times New Roman" w:hAnsi="Times New Roman" w:cs="Times New Roman"/>
          <w:sz w:val="22"/>
          <w:szCs w:val="22"/>
          <w:highlight w:val="yellow"/>
        </w:rPr>
        <w:t xml:space="preserve">replies: “what would you be doing if you weren’t looking after him? Sitting around swapping fantasies with your looser girlfriends?” (24: 52). Does </w:t>
      </w:r>
      <w:r w:rsidR="00AD0719">
        <w:rPr>
          <w:rFonts w:ascii="Times New Roman" w:hAnsi="Times New Roman" w:cs="Times New Roman"/>
          <w:sz w:val="22"/>
          <w:szCs w:val="22"/>
          <w:highlight w:val="yellow"/>
        </w:rPr>
        <w:t xml:space="preserve">he </w:t>
      </w:r>
      <w:r w:rsidR="003311F9">
        <w:rPr>
          <w:rFonts w:ascii="Times New Roman" w:hAnsi="Times New Roman" w:cs="Times New Roman"/>
          <w:sz w:val="22"/>
          <w:szCs w:val="22"/>
          <w:highlight w:val="yellow"/>
        </w:rPr>
        <w:t>mean they</w:t>
      </w:r>
      <w:r>
        <w:rPr>
          <w:rFonts w:ascii="Times New Roman" w:hAnsi="Times New Roman" w:cs="Times New Roman"/>
          <w:sz w:val="22"/>
          <w:szCs w:val="22"/>
          <w:highlight w:val="yellow"/>
        </w:rPr>
        <w:t xml:space="preserve"> are </w:t>
      </w:r>
      <w:r w:rsidR="003311F9">
        <w:rPr>
          <w:rFonts w:ascii="Times New Roman" w:hAnsi="Times New Roman" w:cs="Times New Roman"/>
          <w:sz w:val="22"/>
          <w:szCs w:val="22"/>
          <w:highlight w:val="yellow"/>
        </w:rPr>
        <w:t>unemployed, childless, single or l</w:t>
      </w:r>
      <w:r>
        <w:rPr>
          <w:rFonts w:ascii="Times New Roman" w:hAnsi="Times New Roman" w:cs="Times New Roman"/>
          <w:sz w:val="22"/>
          <w:szCs w:val="22"/>
          <w:highlight w:val="yellow"/>
        </w:rPr>
        <w:t xml:space="preserve">esbian? </w:t>
      </w:r>
      <w:r w:rsidR="009349EB">
        <w:rPr>
          <w:rFonts w:ascii="Times New Roman" w:hAnsi="Times New Roman" w:cs="Times New Roman"/>
          <w:sz w:val="22"/>
          <w:szCs w:val="22"/>
          <w:highlight w:val="yellow"/>
        </w:rPr>
        <w:t>In this case, s</w:t>
      </w:r>
      <w:r w:rsidR="00431B78">
        <w:rPr>
          <w:rFonts w:ascii="Times New Roman" w:hAnsi="Times New Roman" w:cs="Times New Roman"/>
          <w:sz w:val="22"/>
          <w:szCs w:val="22"/>
          <w:highlight w:val="yellow"/>
        </w:rPr>
        <w:t xml:space="preserve">he could be all of them, especially </w:t>
      </w:r>
      <w:r w:rsidR="003041BE">
        <w:rPr>
          <w:rFonts w:ascii="Times New Roman" w:hAnsi="Times New Roman" w:cs="Times New Roman"/>
          <w:sz w:val="22"/>
          <w:szCs w:val="22"/>
          <w:highlight w:val="yellow"/>
        </w:rPr>
        <w:t>taking</w:t>
      </w:r>
      <w:r w:rsidR="00255D8C">
        <w:rPr>
          <w:rFonts w:ascii="Times New Roman" w:hAnsi="Times New Roman" w:cs="Times New Roman"/>
          <w:sz w:val="22"/>
          <w:szCs w:val="22"/>
          <w:highlight w:val="yellow"/>
        </w:rPr>
        <w:t xml:space="preserve"> into account </w:t>
      </w:r>
      <w:r w:rsidR="000A39D7">
        <w:rPr>
          <w:rFonts w:ascii="Times New Roman" w:hAnsi="Times New Roman" w:cs="Times New Roman"/>
          <w:sz w:val="22"/>
          <w:szCs w:val="22"/>
          <w:highlight w:val="yellow"/>
        </w:rPr>
        <w:t>the actress’s subtle</w:t>
      </w:r>
      <w:r w:rsidR="00431B78">
        <w:rPr>
          <w:rFonts w:ascii="Times New Roman" w:hAnsi="Times New Roman" w:cs="Times New Roman"/>
          <w:sz w:val="22"/>
          <w:szCs w:val="22"/>
          <w:highlight w:val="yellow"/>
        </w:rPr>
        <w:t xml:space="preserve"> butch look—</w:t>
      </w:r>
      <w:r w:rsidR="003041BE">
        <w:rPr>
          <w:rFonts w:ascii="Times New Roman" w:hAnsi="Times New Roman" w:cs="Times New Roman"/>
          <w:sz w:val="22"/>
          <w:szCs w:val="22"/>
          <w:highlight w:val="yellow"/>
        </w:rPr>
        <w:t xml:space="preserve">e.g. </w:t>
      </w:r>
      <w:r w:rsidR="00431B78">
        <w:rPr>
          <w:rFonts w:ascii="Times New Roman" w:hAnsi="Times New Roman" w:cs="Times New Roman"/>
          <w:sz w:val="22"/>
          <w:szCs w:val="22"/>
          <w:highlight w:val="yellow"/>
        </w:rPr>
        <w:t xml:space="preserve">first wearing a </w:t>
      </w:r>
      <w:r w:rsidR="003041BE">
        <w:rPr>
          <w:rFonts w:ascii="Times New Roman" w:hAnsi="Times New Roman" w:cs="Times New Roman"/>
          <w:sz w:val="22"/>
          <w:szCs w:val="22"/>
          <w:highlight w:val="yellow"/>
        </w:rPr>
        <w:t xml:space="preserve">simple </w:t>
      </w:r>
      <w:r w:rsidR="009349EB">
        <w:rPr>
          <w:rFonts w:ascii="Times New Roman" w:hAnsi="Times New Roman" w:cs="Times New Roman"/>
          <w:sz w:val="22"/>
          <w:szCs w:val="22"/>
          <w:highlight w:val="yellow"/>
        </w:rPr>
        <w:t>shirt and later with</w:t>
      </w:r>
      <w:r w:rsidR="003311F9">
        <w:rPr>
          <w:rFonts w:ascii="Times New Roman" w:hAnsi="Times New Roman" w:cs="Times New Roman"/>
          <w:sz w:val="22"/>
          <w:szCs w:val="22"/>
          <w:highlight w:val="yellow"/>
        </w:rPr>
        <w:t xml:space="preserve"> </w:t>
      </w:r>
      <w:r w:rsidR="009349EB">
        <w:rPr>
          <w:rFonts w:ascii="Times New Roman" w:hAnsi="Times New Roman" w:cs="Times New Roman"/>
          <w:sz w:val="22"/>
          <w:szCs w:val="22"/>
          <w:highlight w:val="yellow"/>
        </w:rPr>
        <w:t>a sweater placed</w:t>
      </w:r>
      <w:r w:rsidR="00431B78">
        <w:rPr>
          <w:rFonts w:ascii="Times New Roman" w:hAnsi="Times New Roman" w:cs="Times New Roman"/>
          <w:sz w:val="22"/>
          <w:szCs w:val="22"/>
          <w:highlight w:val="yellow"/>
        </w:rPr>
        <w:t xml:space="preserve"> on her shoulders and tied at the front</w:t>
      </w:r>
      <w:r>
        <w:rPr>
          <w:rFonts w:ascii="Times New Roman" w:hAnsi="Times New Roman" w:cs="Times New Roman"/>
          <w:sz w:val="22"/>
          <w:szCs w:val="22"/>
          <w:highlight w:val="yellow"/>
        </w:rPr>
        <w:t xml:space="preserve">. </w:t>
      </w:r>
    </w:p>
  </w:footnote>
  <w:footnote w:id="6">
    <w:p w:rsidR="00E52F9C" w:rsidRPr="007462AA" w:rsidRDefault="00E52F9C">
      <w:pPr>
        <w:pStyle w:val="Textonotapie"/>
        <w:rPr>
          <w:rFonts w:ascii="Times New Roman" w:hAnsi="Times New Roman" w:cs="Times New Roman"/>
          <w:sz w:val="22"/>
          <w:szCs w:val="22"/>
        </w:rPr>
      </w:pPr>
      <w:r w:rsidRPr="007462AA">
        <w:rPr>
          <w:rStyle w:val="Refdenotaalpie"/>
          <w:rFonts w:ascii="Times New Roman" w:hAnsi="Times New Roman" w:cs="Times New Roman"/>
          <w:sz w:val="22"/>
          <w:szCs w:val="22"/>
        </w:rPr>
        <w:footnoteRef/>
      </w:r>
      <w:r w:rsidRPr="007462AA">
        <w:rPr>
          <w:rFonts w:ascii="Times New Roman" w:hAnsi="Times New Roman" w:cs="Times New Roman"/>
          <w:sz w:val="22"/>
          <w:szCs w:val="22"/>
        </w:rPr>
        <w:t xml:space="preserve"> John’s </w:t>
      </w:r>
      <w:r w:rsidR="006C698F" w:rsidRPr="006C698F">
        <w:rPr>
          <w:rFonts w:ascii="Times New Roman" w:hAnsi="Times New Roman" w:cs="Times New Roman"/>
          <w:sz w:val="22"/>
          <w:szCs w:val="22"/>
          <w:highlight w:val="yellow"/>
        </w:rPr>
        <w:t>continual</w:t>
      </w:r>
      <w:r w:rsidR="006C698F">
        <w:rPr>
          <w:rFonts w:ascii="Times New Roman" w:hAnsi="Times New Roman" w:cs="Times New Roman"/>
          <w:sz w:val="22"/>
          <w:szCs w:val="22"/>
        </w:rPr>
        <w:t xml:space="preserve"> </w:t>
      </w:r>
      <w:r w:rsidRPr="007462AA">
        <w:rPr>
          <w:rFonts w:ascii="Times New Roman" w:hAnsi="Times New Roman" w:cs="Times New Roman"/>
          <w:sz w:val="22"/>
          <w:szCs w:val="22"/>
        </w:rPr>
        <w:t xml:space="preserve">winding </w:t>
      </w:r>
      <w:r w:rsidR="006C698F" w:rsidRPr="006C698F">
        <w:rPr>
          <w:rFonts w:ascii="Times New Roman" w:hAnsi="Times New Roman" w:cs="Times New Roman"/>
          <w:sz w:val="22"/>
          <w:szCs w:val="22"/>
          <w:highlight w:val="yellow"/>
        </w:rPr>
        <w:t>of</w:t>
      </w:r>
      <w:r w:rsidR="006C698F">
        <w:rPr>
          <w:rFonts w:ascii="Times New Roman" w:hAnsi="Times New Roman" w:cs="Times New Roman"/>
          <w:sz w:val="22"/>
          <w:szCs w:val="22"/>
        </w:rPr>
        <w:t xml:space="preserve"> </w:t>
      </w:r>
      <w:r w:rsidRPr="007462AA">
        <w:rPr>
          <w:rFonts w:ascii="Times New Roman" w:hAnsi="Times New Roman" w:cs="Times New Roman"/>
          <w:sz w:val="22"/>
          <w:szCs w:val="22"/>
        </w:rPr>
        <w:t xml:space="preserve">the clock is another </w:t>
      </w:r>
      <w:r w:rsidR="006217E4" w:rsidRPr="006217E4">
        <w:rPr>
          <w:rFonts w:ascii="Times New Roman" w:hAnsi="Times New Roman" w:cs="Times New Roman"/>
          <w:sz w:val="22"/>
          <w:szCs w:val="22"/>
          <w:highlight w:val="yellow"/>
        </w:rPr>
        <w:t>scene-motif</w:t>
      </w:r>
      <w:r w:rsidR="006217E4" w:rsidRPr="006217E4">
        <w:rPr>
          <w:rFonts w:ascii="Times New Roman" w:hAnsi="Times New Roman" w:cs="Times New Roman"/>
          <w:sz w:val="24"/>
          <w:szCs w:val="24"/>
        </w:rPr>
        <w:t xml:space="preserve"> </w:t>
      </w:r>
      <w:r w:rsidRPr="007462AA">
        <w:rPr>
          <w:rFonts w:ascii="Times New Roman" w:hAnsi="Times New Roman" w:cs="Times New Roman"/>
          <w:sz w:val="22"/>
          <w:szCs w:val="22"/>
        </w:rPr>
        <w:t>that defines him, revealing his obsession with control, apart from his too predictable anti-queer life.</w:t>
      </w:r>
    </w:p>
  </w:footnote>
  <w:footnote w:id="7">
    <w:p w:rsidR="00E52F9C" w:rsidRPr="009431D0" w:rsidRDefault="00E52F9C">
      <w:pPr>
        <w:pStyle w:val="Textonotapie"/>
        <w:rPr>
          <w:lang w:val="en-GB"/>
        </w:rPr>
      </w:pPr>
      <w:r>
        <w:rPr>
          <w:rStyle w:val="Refdenotaalpie"/>
        </w:rPr>
        <w:footnoteRef/>
      </w:r>
      <w:r>
        <w:t xml:space="preserve"> </w:t>
      </w:r>
      <w:r w:rsidRPr="007462AA">
        <w:rPr>
          <w:rFonts w:ascii="Times New Roman" w:hAnsi="Times New Roman" w:cs="Times New Roman"/>
          <w:sz w:val="22"/>
          <w:szCs w:val="22"/>
        </w:rPr>
        <w:t xml:space="preserve">The title of this subsection </w:t>
      </w:r>
      <w:r w:rsidR="00D77920" w:rsidRPr="00D77920">
        <w:rPr>
          <w:rFonts w:ascii="Times New Roman" w:hAnsi="Times New Roman" w:cs="Times New Roman"/>
          <w:sz w:val="22"/>
          <w:szCs w:val="22"/>
          <w:highlight w:val="yellow"/>
        </w:rPr>
        <w:t>is based on</w:t>
      </w:r>
      <w:r w:rsidR="00D77920">
        <w:rPr>
          <w:rFonts w:ascii="Times New Roman" w:hAnsi="Times New Roman" w:cs="Times New Roman"/>
          <w:sz w:val="22"/>
          <w:szCs w:val="22"/>
        </w:rPr>
        <w:t xml:space="preserve"> </w:t>
      </w:r>
      <w:r w:rsidRPr="007462AA">
        <w:rPr>
          <w:rFonts w:ascii="Times New Roman" w:hAnsi="Times New Roman" w:cs="Times New Roman"/>
          <w:sz w:val="22"/>
          <w:szCs w:val="22"/>
        </w:rPr>
        <w:t xml:space="preserve">Adrienne Rich’s </w:t>
      </w:r>
      <w:r>
        <w:rPr>
          <w:rFonts w:ascii="Times New Roman" w:hAnsi="Times New Roman" w:cs="Times New Roman"/>
          <w:sz w:val="22"/>
          <w:szCs w:val="22"/>
        </w:rPr>
        <w:t xml:space="preserve">(1980) </w:t>
      </w:r>
      <w:r w:rsidRPr="007462AA">
        <w:rPr>
          <w:rFonts w:ascii="Times New Roman" w:hAnsi="Times New Roman" w:cs="Times New Roman"/>
          <w:sz w:val="22"/>
          <w:szCs w:val="22"/>
        </w:rPr>
        <w:t>foundational essay fo</w:t>
      </w:r>
      <w:r w:rsidR="00D77920">
        <w:rPr>
          <w:rFonts w:ascii="Times New Roman" w:hAnsi="Times New Roman" w:cs="Times New Roman"/>
          <w:sz w:val="22"/>
          <w:szCs w:val="22"/>
        </w:rPr>
        <w:t xml:space="preserve">r queer theory; the next one, </w:t>
      </w:r>
      <w:r w:rsidR="00D77920" w:rsidRPr="00D77920">
        <w:rPr>
          <w:rFonts w:ascii="Times New Roman" w:hAnsi="Times New Roman" w:cs="Times New Roman"/>
          <w:sz w:val="22"/>
          <w:szCs w:val="22"/>
          <w:highlight w:val="yellow"/>
        </w:rPr>
        <w:t>on</w:t>
      </w:r>
      <w:r w:rsidRPr="007462AA">
        <w:rPr>
          <w:rFonts w:ascii="Times New Roman" w:hAnsi="Times New Roman" w:cs="Times New Roman"/>
          <w:sz w:val="22"/>
          <w:szCs w:val="22"/>
        </w:rPr>
        <w:t xml:space="preserve"> </w:t>
      </w:r>
      <w:r>
        <w:rPr>
          <w:rFonts w:ascii="Times New Roman" w:hAnsi="Times New Roman" w:cs="Times New Roman"/>
          <w:sz w:val="22"/>
          <w:szCs w:val="22"/>
        </w:rPr>
        <w:t xml:space="preserve">Carol </w:t>
      </w:r>
      <w:proofErr w:type="spellStart"/>
      <w:r>
        <w:rPr>
          <w:rFonts w:ascii="Times New Roman" w:hAnsi="Times New Roman" w:cs="Times New Roman"/>
          <w:sz w:val="22"/>
          <w:szCs w:val="22"/>
        </w:rPr>
        <w:t>Hanisch’s</w:t>
      </w:r>
      <w:proofErr w:type="spellEnd"/>
      <w:r w:rsidRPr="007462AA">
        <w:rPr>
          <w:rFonts w:ascii="Times New Roman" w:hAnsi="Times New Roman" w:cs="Times New Roman"/>
          <w:sz w:val="22"/>
          <w:szCs w:val="22"/>
        </w:rPr>
        <w:t xml:space="preserve"> </w:t>
      </w:r>
      <w:r>
        <w:rPr>
          <w:rFonts w:ascii="Times New Roman" w:hAnsi="Times New Roman" w:cs="Times New Roman"/>
          <w:sz w:val="22"/>
          <w:szCs w:val="22"/>
        </w:rPr>
        <w:t xml:space="preserve">popular </w:t>
      </w:r>
      <w:r w:rsidRPr="007462AA">
        <w:rPr>
          <w:rFonts w:ascii="Times New Roman" w:hAnsi="Times New Roman" w:cs="Times New Roman"/>
          <w:sz w:val="22"/>
          <w:szCs w:val="22"/>
        </w:rPr>
        <w:t>slogan for second-wave feminism.</w:t>
      </w:r>
    </w:p>
  </w:footnote>
  <w:footnote w:id="8">
    <w:p w:rsidR="00333B7B" w:rsidRPr="00A4137A" w:rsidRDefault="00333B7B" w:rsidP="00333B7B">
      <w:pPr>
        <w:spacing w:after="0"/>
        <w:rPr>
          <w:rFonts w:ascii="Times New Roman" w:hAnsi="Times New Roman" w:cs="Times New Roman"/>
          <w:highlight w:val="yellow"/>
          <w:shd w:val="clear" w:color="auto" w:fill="FEFEFE"/>
        </w:rPr>
      </w:pPr>
      <w:r w:rsidRPr="001F2C36">
        <w:rPr>
          <w:rStyle w:val="Refdenotaalpie"/>
          <w:highlight w:val="yellow"/>
        </w:rPr>
        <w:footnoteRef/>
      </w:r>
      <w:r w:rsidRPr="001F2C36">
        <w:rPr>
          <w:highlight w:val="yellow"/>
        </w:rPr>
        <w:t xml:space="preserve"> </w:t>
      </w:r>
      <w:r w:rsidRPr="001F2C36">
        <w:rPr>
          <w:rFonts w:ascii="Times New Roman" w:hAnsi="Times New Roman" w:cs="Times New Roman"/>
          <w:highlight w:val="yellow"/>
          <w:shd w:val="clear" w:color="auto" w:fill="FEFEFE"/>
        </w:rPr>
        <w:t>In Ashton’s adaptation,</w:t>
      </w:r>
      <w:r>
        <w:rPr>
          <w:rFonts w:ascii="Times New Roman" w:hAnsi="Times New Roman" w:cs="Times New Roman"/>
          <w:highlight w:val="yellow"/>
          <w:shd w:val="clear" w:color="auto" w:fill="FEFEFE"/>
        </w:rPr>
        <w:t xml:space="preserve"> the shot of Elizabeth and Jennie</w:t>
      </w:r>
      <w:r w:rsidRPr="001F2C36">
        <w:rPr>
          <w:rFonts w:ascii="Times New Roman" w:hAnsi="Times New Roman" w:cs="Times New Roman"/>
          <w:highlight w:val="yellow"/>
          <w:shd w:val="clear" w:color="auto" w:fill="FEFEFE"/>
        </w:rPr>
        <w:t xml:space="preserve"> in profile looking at each other (07:47) lasts for several seconds. Clive could have inspired himself in this intimate shot, or even in Ashton’s whole movie</w:t>
      </w:r>
      <w:r w:rsidR="00682FA8">
        <w:rPr>
          <w:rFonts w:ascii="Times New Roman" w:hAnsi="Times New Roman" w:cs="Times New Roman"/>
          <w:highlight w:val="yellow"/>
          <w:shd w:val="clear" w:color="auto" w:fill="FEFEFE"/>
        </w:rPr>
        <w:t>, to direct</w:t>
      </w:r>
      <w:r w:rsidRPr="001F2C36">
        <w:rPr>
          <w:rFonts w:ascii="Times New Roman" w:hAnsi="Times New Roman" w:cs="Times New Roman"/>
          <w:highlight w:val="yellow"/>
          <w:shd w:val="clear" w:color="auto" w:fill="FEFEFE"/>
        </w:rPr>
        <w:t xml:space="preserve"> his own; curiously</w:t>
      </w:r>
      <w:r w:rsidR="00682FA8">
        <w:rPr>
          <w:rFonts w:ascii="Times New Roman" w:hAnsi="Times New Roman" w:cs="Times New Roman"/>
          <w:highlight w:val="yellow"/>
          <w:shd w:val="clear" w:color="auto" w:fill="FEFEFE"/>
        </w:rPr>
        <w:t xml:space="preserve"> enough</w:t>
      </w:r>
      <w:r w:rsidRPr="001F2C36">
        <w:rPr>
          <w:rFonts w:ascii="Times New Roman" w:hAnsi="Times New Roman" w:cs="Times New Roman"/>
          <w:highlight w:val="yellow"/>
          <w:shd w:val="clear" w:color="auto" w:fill="FEFEFE"/>
        </w:rPr>
        <w:t xml:space="preserve">, the actresses </w:t>
      </w:r>
      <w:r>
        <w:rPr>
          <w:rFonts w:ascii="Times New Roman" w:hAnsi="Times New Roman" w:cs="Times New Roman"/>
          <w:highlight w:val="yellow"/>
          <w:shd w:val="clear" w:color="auto" w:fill="FEFEFE"/>
        </w:rPr>
        <w:t xml:space="preserve">in </w:t>
      </w:r>
      <w:r w:rsidRPr="001F2C36">
        <w:rPr>
          <w:rFonts w:ascii="Times New Roman" w:hAnsi="Times New Roman" w:cs="Times New Roman"/>
          <w:highlight w:val="yellow"/>
          <w:shd w:val="clear" w:color="auto" w:fill="FEFEFE"/>
        </w:rPr>
        <w:t xml:space="preserve">the leading roles look </w:t>
      </w:r>
      <w:r w:rsidR="00682FA8">
        <w:rPr>
          <w:rFonts w:ascii="Times New Roman" w:hAnsi="Times New Roman" w:cs="Times New Roman"/>
          <w:highlight w:val="yellow"/>
          <w:shd w:val="clear" w:color="auto" w:fill="FEFEFE"/>
        </w:rPr>
        <w:t>really</w:t>
      </w:r>
      <w:r>
        <w:rPr>
          <w:rFonts w:ascii="Times New Roman" w:hAnsi="Times New Roman" w:cs="Times New Roman"/>
          <w:highlight w:val="yellow"/>
          <w:shd w:val="clear" w:color="auto" w:fill="FEFEFE"/>
        </w:rPr>
        <w:t xml:space="preserve"> </w:t>
      </w:r>
      <w:r w:rsidRPr="001F2C36">
        <w:rPr>
          <w:rFonts w:ascii="Times New Roman" w:hAnsi="Times New Roman" w:cs="Times New Roman"/>
          <w:highlight w:val="yellow"/>
          <w:shd w:val="clear" w:color="auto" w:fill="FEFEFE"/>
        </w:rPr>
        <w:t>alike</w:t>
      </w:r>
      <w:r w:rsidR="003311F9">
        <w:rPr>
          <w:rFonts w:ascii="Times New Roman" w:hAnsi="Times New Roman" w:cs="Times New Roman"/>
          <w:highlight w:val="yellow"/>
          <w:shd w:val="clear" w:color="auto" w:fill="FEFEFE"/>
        </w:rPr>
        <w:t xml:space="preserve">—e.g. both have dark </w:t>
      </w:r>
      <w:r w:rsidRPr="001F2C36">
        <w:rPr>
          <w:rFonts w:ascii="Times New Roman" w:hAnsi="Times New Roman" w:cs="Times New Roman"/>
          <w:highlight w:val="yellow"/>
          <w:shd w:val="clear" w:color="auto" w:fill="FEFEFE"/>
        </w:rPr>
        <w:t xml:space="preserve">eyes </w:t>
      </w:r>
      <w:r w:rsidR="003311F9">
        <w:rPr>
          <w:rFonts w:ascii="Times New Roman" w:hAnsi="Times New Roman" w:cs="Times New Roman"/>
          <w:highlight w:val="yellow"/>
          <w:shd w:val="clear" w:color="auto" w:fill="FEFEFE"/>
        </w:rPr>
        <w:t xml:space="preserve">that </w:t>
      </w:r>
      <w:r w:rsidRPr="001F2C36">
        <w:rPr>
          <w:rFonts w:ascii="Times New Roman" w:hAnsi="Times New Roman" w:cs="Times New Roman"/>
          <w:highlight w:val="yellow"/>
          <w:shd w:val="clear" w:color="auto" w:fill="FEFEFE"/>
        </w:rPr>
        <w:t xml:space="preserve">are </w:t>
      </w:r>
      <w:r w:rsidRPr="00A4137A">
        <w:rPr>
          <w:rFonts w:ascii="Times New Roman" w:hAnsi="Times New Roman" w:cs="Times New Roman"/>
          <w:highlight w:val="yellow"/>
          <w:shd w:val="clear" w:color="auto" w:fill="FEFEFE"/>
        </w:rPr>
        <w:t>exce</w:t>
      </w:r>
      <w:r w:rsidR="004478ED">
        <w:rPr>
          <w:rFonts w:ascii="Times New Roman" w:hAnsi="Times New Roman" w:cs="Times New Roman"/>
          <w:highlight w:val="yellow"/>
          <w:shd w:val="clear" w:color="auto" w:fill="FEFEFE"/>
        </w:rPr>
        <w:t>ptionally rounded and separated</w:t>
      </w:r>
      <w:r w:rsidRPr="00A4137A">
        <w:rPr>
          <w:rFonts w:ascii="Times New Roman" w:hAnsi="Times New Roman" w:cs="Times New Roman"/>
          <w:highlight w:val="yellow"/>
          <w:shd w:val="clear" w:color="auto" w:fill="FEFEFE"/>
        </w:rPr>
        <w:t>.</w:t>
      </w:r>
    </w:p>
  </w:footnote>
  <w:footnote w:id="9">
    <w:p w:rsidR="00493037" w:rsidRPr="00493037" w:rsidRDefault="00493037">
      <w:pPr>
        <w:pStyle w:val="Textonotapie"/>
      </w:pPr>
      <w:r w:rsidRPr="00A4137A">
        <w:rPr>
          <w:rStyle w:val="Refdenotaalpie"/>
          <w:rFonts w:ascii="Times New Roman" w:hAnsi="Times New Roman" w:cs="Times New Roman"/>
          <w:sz w:val="22"/>
          <w:szCs w:val="22"/>
          <w:highlight w:val="yellow"/>
        </w:rPr>
        <w:footnoteRef/>
      </w:r>
      <w:r w:rsidRPr="00A4137A">
        <w:rPr>
          <w:rFonts w:ascii="Times New Roman" w:hAnsi="Times New Roman" w:cs="Times New Roman"/>
          <w:sz w:val="22"/>
          <w:szCs w:val="22"/>
          <w:highlight w:val="yellow"/>
        </w:rPr>
        <w:t xml:space="preserve"> There is an affective impulse in queer theory’s attempt to disarm the Hegelian violence of </w:t>
      </w:r>
      <w:r w:rsidR="00D6502C" w:rsidRPr="00A4137A">
        <w:rPr>
          <w:rFonts w:ascii="Times New Roman" w:hAnsi="Times New Roman" w:cs="Times New Roman"/>
          <w:sz w:val="22"/>
          <w:szCs w:val="22"/>
          <w:highlight w:val="yellow"/>
        </w:rPr>
        <w:t>recognition</w:t>
      </w:r>
      <w:r w:rsidR="00D6502C">
        <w:rPr>
          <w:rFonts w:ascii="Times New Roman" w:hAnsi="Times New Roman" w:cs="Times New Roman"/>
          <w:sz w:val="22"/>
          <w:szCs w:val="22"/>
          <w:highlight w:val="yellow"/>
        </w:rPr>
        <w:t xml:space="preserve"> </w:t>
      </w:r>
      <w:r w:rsidR="00495826">
        <w:rPr>
          <w:rFonts w:ascii="Times New Roman" w:hAnsi="Times New Roman" w:cs="Times New Roman"/>
          <w:sz w:val="22"/>
          <w:szCs w:val="22"/>
          <w:highlight w:val="yellow"/>
        </w:rPr>
        <w:t>(</w:t>
      </w:r>
      <w:r w:rsidR="00D6502C">
        <w:rPr>
          <w:rFonts w:ascii="Times New Roman" w:hAnsi="Times New Roman" w:cs="Times New Roman"/>
          <w:sz w:val="22"/>
          <w:szCs w:val="22"/>
          <w:highlight w:val="yellow"/>
        </w:rPr>
        <w:t xml:space="preserve">of </w:t>
      </w:r>
      <w:r w:rsidRPr="00A4137A">
        <w:rPr>
          <w:rFonts w:ascii="Times New Roman" w:hAnsi="Times New Roman" w:cs="Times New Roman"/>
          <w:sz w:val="22"/>
          <w:szCs w:val="22"/>
          <w:highlight w:val="yellow"/>
        </w:rPr>
        <w:t>the other</w:t>
      </w:r>
      <w:r w:rsidR="00495826">
        <w:rPr>
          <w:rFonts w:ascii="Times New Roman" w:hAnsi="Times New Roman" w:cs="Times New Roman"/>
          <w:sz w:val="22"/>
          <w:szCs w:val="22"/>
          <w:highlight w:val="yellow"/>
        </w:rPr>
        <w:t>)</w:t>
      </w:r>
      <w:r w:rsidRPr="00A4137A">
        <w:rPr>
          <w:rFonts w:ascii="Times New Roman" w:hAnsi="Times New Roman" w:cs="Times New Roman"/>
          <w:sz w:val="22"/>
          <w:szCs w:val="22"/>
          <w:highlight w:val="yellow"/>
        </w:rPr>
        <w:t>. Therein, I suggest that q</w:t>
      </w:r>
      <w:r w:rsidR="00AD0719">
        <w:rPr>
          <w:rFonts w:ascii="Times New Roman" w:hAnsi="Times New Roman" w:cs="Times New Roman"/>
          <w:sz w:val="22"/>
          <w:szCs w:val="22"/>
          <w:highlight w:val="yellow"/>
        </w:rPr>
        <w:t>ueer researchers pursue an in-between</w:t>
      </w:r>
      <w:r w:rsidRPr="00A4137A">
        <w:rPr>
          <w:rFonts w:ascii="Times New Roman" w:hAnsi="Times New Roman" w:cs="Times New Roman"/>
          <w:sz w:val="22"/>
          <w:szCs w:val="22"/>
          <w:highlight w:val="yellow"/>
        </w:rPr>
        <w:t xml:space="preserve"> </w:t>
      </w:r>
      <w:proofErr w:type="spellStart"/>
      <w:r w:rsidRPr="00A4137A">
        <w:rPr>
          <w:rFonts w:ascii="Times New Roman" w:hAnsi="Times New Roman" w:cs="Times New Roman"/>
          <w:sz w:val="22"/>
          <w:szCs w:val="22"/>
          <w:highlight w:val="yellow"/>
        </w:rPr>
        <w:t>Braidottian</w:t>
      </w:r>
      <w:r w:rsidR="0005613B" w:rsidRPr="00A4137A">
        <w:rPr>
          <w:rFonts w:ascii="Times New Roman" w:hAnsi="Times New Roman" w:cs="Times New Roman"/>
          <w:sz w:val="22"/>
          <w:szCs w:val="22"/>
          <w:highlight w:val="yellow"/>
        </w:rPr>
        <w:t>-Butlerian</w:t>
      </w:r>
      <w:proofErr w:type="spellEnd"/>
      <w:r w:rsidR="00673C4B">
        <w:rPr>
          <w:rFonts w:ascii="Times New Roman" w:hAnsi="Times New Roman" w:cs="Times New Roman"/>
          <w:sz w:val="22"/>
          <w:szCs w:val="22"/>
          <w:highlight w:val="yellow"/>
        </w:rPr>
        <w:t xml:space="preserve"> method</w:t>
      </w:r>
      <w:r w:rsidRPr="00A4137A">
        <w:rPr>
          <w:rFonts w:ascii="Times New Roman" w:hAnsi="Times New Roman" w:cs="Times New Roman"/>
          <w:sz w:val="22"/>
          <w:szCs w:val="22"/>
          <w:highlight w:val="yellow"/>
        </w:rPr>
        <w:t xml:space="preserve">—the loving </w:t>
      </w:r>
      <w:r w:rsidR="00544EC1">
        <w:rPr>
          <w:rFonts w:ascii="Times New Roman" w:hAnsi="Times New Roman" w:cs="Times New Roman"/>
          <w:sz w:val="22"/>
          <w:szCs w:val="22"/>
          <w:highlight w:val="yellow"/>
        </w:rPr>
        <w:t xml:space="preserve">argument </w:t>
      </w:r>
      <w:r w:rsidRPr="00A4137A">
        <w:rPr>
          <w:rFonts w:ascii="Times New Roman" w:hAnsi="Times New Roman" w:cs="Times New Roman"/>
          <w:sz w:val="22"/>
          <w:szCs w:val="22"/>
          <w:highlight w:val="yellow"/>
        </w:rPr>
        <w:t xml:space="preserve">that both </w:t>
      </w:r>
      <w:r w:rsidR="00682FA8">
        <w:rPr>
          <w:rFonts w:ascii="Times New Roman" w:hAnsi="Times New Roman" w:cs="Times New Roman"/>
          <w:sz w:val="22"/>
          <w:szCs w:val="22"/>
          <w:highlight w:val="yellow"/>
        </w:rPr>
        <w:t xml:space="preserve">women </w:t>
      </w:r>
      <w:r w:rsidRPr="00A4137A">
        <w:rPr>
          <w:rFonts w:ascii="Times New Roman" w:hAnsi="Times New Roman" w:cs="Times New Roman"/>
          <w:sz w:val="22"/>
          <w:szCs w:val="22"/>
          <w:highlight w:val="yellow"/>
        </w:rPr>
        <w:t xml:space="preserve">philosophers have been holding for years </w:t>
      </w:r>
      <w:r w:rsidR="00A4137A" w:rsidRPr="00A4137A">
        <w:rPr>
          <w:rFonts w:ascii="Times New Roman" w:hAnsi="Times New Roman" w:cs="Times New Roman"/>
          <w:sz w:val="22"/>
          <w:szCs w:val="22"/>
          <w:highlight w:val="yellow"/>
        </w:rPr>
        <w:t xml:space="preserve">(e.g. </w:t>
      </w:r>
      <w:proofErr w:type="spellStart"/>
      <w:r w:rsidR="00A4137A" w:rsidRPr="00A4137A">
        <w:rPr>
          <w:rFonts w:ascii="Times New Roman" w:hAnsi="Times New Roman" w:cs="Times New Roman"/>
          <w:sz w:val="22"/>
          <w:szCs w:val="22"/>
          <w:highlight w:val="yellow"/>
        </w:rPr>
        <w:t>Braidotti</w:t>
      </w:r>
      <w:proofErr w:type="spellEnd"/>
      <w:r w:rsidR="00A4137A" w:rsidRPr="00A4137A">
        <w:rPr>
          <w:rFonts w:ascii="Times New Roman" w:hAnsi="Times New Roman" w:cs="Times New Roman"/>
          <w:sz w:val="22"/>
          <w:szCs w:val="22"/>
          <w:highlight w:val="yellow"/>
        </w:rPr>
        <w:t xml:space="preserve"> 2002; Butler 2004) </w:t>
      </w:r>
      <w:r w:rsidR="008A028C">
        <w:rPr>
          <w:rFonts w:ascii="Times New Roman" w:hAnsi="Times New Roman" w:cs="Times New Roman"/>
          <w:sz w:val="22"/>
          <w:szCs w:val="22"/>
          <w:highlight w:val="yellow"/>
        </w:rPr>
        <w:t>proves the fecundit</w:t>
      </w:r>
      <w:r w:rsidRPr="00A4137A">
        <w:rPr>
          <w:rFonts w:ascii="Times New Roman" w:hAnsi="Times New Roman" w:cs="Times New Roman"/>
          <w:sz w:val="22"/>
          <w:szCs w:val="22"/>
          <w:highlight w:val="yellow"/>
        </w:rPr>
        <w:t xml:space="preserve">y </w:t>
      </w:r>
      <w:r w:rsidR="00495826">
        <w:rPr>
          <w:rFonts w:ascii="Times New Roman" w:hAnsi="Times New Roman" w:cs="Times New Roman"/>
          <w:sz w:val="22"/>
          <w:szCs w:val="22"/>
          <w:highlight w:val="yellow"/>
        </w:rPr>
        <w:t xml:space="preserve">of </w:t>
      </w:r>
      <w:r w:rsidR="00A55DC9">
        <w:rPr>
          <w:rFonts w:ascii="Times New Roman" w:hAnsi="Times New Roman" w:cs="Times New Roman"/>
          <w:sz w:val="22"/>
          <w:szCs w:val="22"/>
          <w:highlight w:val="yellow"/>
        </w:rPr>
        <w:t>th</w:t>
      </w:r>
      <w:r w:rsidR="00D47BDB">
        <w:rPr>
          <w:rFonts w:ascii="Times New Roman" w:hAnsi="Times New Roman" w:cs="Times New Roman"/>
          <w:sz w:val="22"/>
          <w:szCs w:val="22"/>
          <w:highlight w:val="yellow"/>
        </w:rPr>
        <w:t>is</w:t>
      </w:r>
      <w:r w:rsidR="00495826">
        <w:rPr>
          <w:rFonts w:ascii="Times New Roman" w:hAnsi="Times New Roman" w:cs="Times New Roman"/>
          <w:sz w:val="22"/>
          <w:szCs w:val="22"/>
          <w:highlight w:val="yellow"/>
        </w:rPr>
        <w:t xml:space="preserve"> synergy</w:t>
      </w:r>
      <w:r w:rsidR="00A4137A" w:rsidRPr="00A4137A">
        <w:rPr>
          <w:rFonts w:ascii="Times New Roman" w:hAnsi="Times New Roman" w:cs="Times New Roman"/>
          <w:sz w:val="22"/>
          <w:szCs w:val="22"/>
          <w:highlight w:val="yellow"/>
        </w:rPr>
        <w:t>.</w:t>
      </w:r>
    </w:p>
  </w:footnote>
  <w:footnote w:id="10">
    <w:p w:rsidR="00E52F9C" w:rsidRPr="007462AA" w:rsidRDefault="00E52F9C" w:rsidP="005012EF">
      <w:pPr>
        <w:pStyle w:val="Textonotapie"/>
        <w:rPr>
          <w:rFonts w:ascii="Times New Roman" w:hAnsi="Times New Roman" w:cs="Times New Roman"/>
          <w:sz w:val="22"/>
          <w:szCs w:val="22"/>
        </w:rPr>
      </w:pPr>
      <w:r w:rsidRPr="007462AA">
        <w:rPr>
          <w:rStyle w:val="Refdenotaalpie"/>
          <w:rFonts w:ascii="Times New Roman" w:hAnsi="Times New Roman" w:cs="Times New Roman"/>
          <w:sz w:val="22"/>
          <w:szCs w:val="22"/>
        </w:rPr>
        <w:footnoteRef/>
      </w:r>
      <w:r w:rsidRPr="007462AA">
        <w:rPr>
          <w:rFonts w:ascii="Times New Roman" w:hAnsi="Times New Roman" w:cs="Times New Roman"/>
          <w:sz w:val="22"/>
          <w:szCs w:val="22"/>
        </w:rPr>
        <w:t xml:space="preserve"> As for queer liberation, it seems important to ponder over treatments like sex-reassignment surgery and hormone therapy, among others, which are being offered especially in the West, as if welcoming the proliferations of sexualities. Being partly satisfactory and partly risky to the patients, these practices provide medical clinics and pharmaceutical companies with great sums of money, which makes it essential not to overlook the socio-economic framework when performing queer criticism.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EE5"/>
    <w:rsid w:val="000008CC"/>
    <w:rsid w:val="00003323"/>
    <w:rsid w:val="000037CC"/>
    <w:rsid w:val="00004ABD"/>
    <w:rsid w:val="0000577B"/>
    <w:rsid w:val="00005E5C"/>
    <w:rsid w:val="000067CC"/>
    <w:rsid w:val="00006B05"/>
    <w:rsid w:val="00007ACE"/>
    <w:rsid w:val="00011F53"/>
    <w:rsid w:val="000127C7"/>
    <w:rsid w:val="00012F85"/>
    <w:rsid w:val="00014A14"/>
    <w:rsid w:val="00016232"/>
    <w:rsid w:val="0002331F"/>
    <w:rsid w:val="00023746"/>
    <w:rsid w:val="0002391C"/>
    <w:rsid w:val="00023E44"/>
    <w:rsid w:val="00025470"/>
    <w:rsid w:val="00026AFA"/>
    <w:rsid w:val="00026CF4"/>
    <w:rsid w:val="00027CF2"/>
    <w:rsid w:val="0003136C"/>
    <w:rsid w:val="00031FF7"/>
    <w:rsid w:val="0003356D"/>
    <w:rsid w:val="000337BF"/>
    <w:rsid w:val="00034057"/>
    <w:rsid w:val="000370B1"/>
    <w:rsid w:val="000374CE"/>
    <w:rsid w:val="00037B14"/>
    <w:rsid w:val="0004110A"/>
    <w:rsid w:val="00041F15"/>
    <w:rsid w:val="00042C9D"/>
    <w:rsid w:val="00043890"/>
    <w:rsid w:val="000438C3"/>
    <w:rsid w:val="00044FE9"/>
    <w:rsid w:val="00046116"/>
    <w:rsid w:val="000468C6"/>
    <w:rsid w:val="00050803"/>
    <w:rsid w:val="00050FA8"/>
    <w:rsid w:val="000518FC"/>
    <w:rsid w:val="00052667"/>
    <w:rsid w:val="00054F0E"/>
    <w:rsid w:val="0005613B"/>
    <w:rsid w:val="00056456"/>
    <w:rsid w:val="00057E89"/>
    <w:rsid w:val="00062D97"/>
    <w:rsid w:val="0006449F"/>
    <w:rsid w:val="00065B6A"/>
    <w:rsid w:val="00067349"/>
    <w:rsid w:val="000701AE"/>
    <w:rsid w:val="0007138B"/>
    <w:rsid w:val="000721E3"/>
    <w:rsid w:val="000737C3"/>
    <w:rsid w:val="00075DC4"/>
    <w:rsid w:val="00080A4E"/>
    <w:rsid w:val="00080C1F"/>
    <w:rsid w:val="00083EEF"/>
    <w:rsid w:val="00091599"/>
    <w:rsid w:val="00091721"/>
    <w:rsid w:val="00092B2B"/>
    <w:rsid w:val="00092E3D"/>
    <w:rsid w:val="0009654A"/>
    <w:rsid w:val="000966FF"/>
    <w:rsid w:val="00097A64"/>
    <w:rsid w:val="00097AFA"/>
    <w:rsid w:val="00097B4C"/>
    <w:rsid w:val="000A1527"/>
    <w:rsid w:val="000A2B49"/>
    <w:rsid w:val="000A39D7"/>
    <w:rsid w:val="000A4BDD"/>
    <w:rsid w:val="000A6508"/>
    <w:rsid w:val="000A74D3"/>
    <w:rsid w:val="000B0EE4"/>
    <w:rsid w:val="000B13B7"/>
    <w:rsid w:val="000B163E"/>
    <w:rsid w:val="000B3212"/>
    <w:rsid w:val="000B3A92"/>
    <w:rsid w:val="000B620F"/>
    <w:rsid w:val="000B664B"/>
    <w:rsid w:val="000B6CE6"/>
    <w:rsid w:val="000B7A1F"/>
    <w:rsid w:val="000C01DA"/>
    <w:rsid w:val="000C03A5"/>
    <w:rsid w:val="000C03AD"/>
    <w:rsid w:val="000C187E"/>
    <w:rsid w:val="000C2B6A"/>
    <w:rsid w:val="000C765F"/>
    <w:rsid w:val="000D0965"/>
    <w:rsid w:val="000D1591"/>
    <w:rsid w:val="000D1637"/>
    <w:rsid w:val="000D632C"/>
    <w:rsid w:val="000D6660"/>
    <w:rsid w:val="000D6C71"/>
    <w:rsid w:val="000D7340"/>
    <w:rsid w:val="000D7F32"/>
    <w:rsid w:val="000E0885"/>
    <w:rsid w:val="000E1EE5"/>
    <w:rsid w:val="000E2D76"/>
    <w:rsid w:val="000E35F7"/>
    <w:rsid w:val="000E3981"/>
    <w:rsid w:val="000E47FD"/>
    <w:rsid w:val="000E4E53"/>
    <w:rsid w:val="000E4E74"/>
    <w:rsid w:val="000E5E7B"/>
    <w:rsid w:val="000E6479"/>
    <w:rsid w:val="000F0580"/>
    <w:rsid w:val="000F141B"/>
    <w:rsid w:val="000F19DB"/>
    <w:rsid w:val="000F3AE1"/>
    <w:rsid w:val="000F3C1E"/>
    <w:rsid w:val="000F4DAE"/>
    <w:rsid w:val="000F61A8"/>
    <w:rsid w:val="000F7989"/>
    <w:rsid w:val="000F7DDB"/>
    <w:rsid w:val="0010006F"/>
    <w:rsid w:val="00100A7A"/>
    <w:rsid w:val="001031A7"/>
    <w:rsid w:val="001035EC"/>
    <w:rsid w:val="00103AEA"/>
    <w:rsid w:val="00105E82"/>
    <w:rsid w:val="00110181"/>
    <w:rsid w:val="00112185"/>
    <w:rsid w:val="001130AA"/>
    <w:rsid w:val="001139F1"/>
    <w:rsid w:val="001142C3"/>
    <w:rsid w:val="001149D3"/>
    <w:rsid w:val="001156B2"/>
    <w:rsid w:val="0011626E"/>
    <w:rsid w:val="00116B8B"/>
    <w:rsid w:val="00116BBB"/>
    <w:rsid w:val="001172B3"/>
    <w:rsid w:val="00120DC5"/>
    <w:rsid w:val="00123493"/>
    <w:rsid w:val="00127E06"/>
    <w:rsid w:val="0013073F"/>
    <w:rsid w:val="00130B09"/>
    <w:rsid w:val="00132414"/>
    <w:rsid w:val="0013634C"/>
    <w:rsid w:val="0013661F"/>
    <w:rsid w:val="001406CF"/>
    <w:rsid w:val="00142DDA"/>
    <w:rsid w:val="00143521"/>
    <w:rsid w:val="001446F7"/>
    <w:rsid w:val="001461DC"/>
    <w:rsid w:val="001469A2"/>
    <w:rsid w:val="001470AE"/>
    <w:rsid w:val="00147CF5"/>
    <w:rsid w:val="00150303"/>
    <w:rsid w:val="00151A52"/>
    <w:rsid w:val="00151D98"/>
    <w:rsid w:val="001526CC"/>
    <w:rsid w:val="00152EBC"/>
    <w:rsid w:val="00157650"/>
    <w:rsid w:val="00157FE4"/>
    <w:rsid w:val="001612B9"/>
    <w:rsid w:val="00162F63"/>
    <w:rsid w:val="00163BDE"/>
    <w:rsid w:val="00165E62"/>
    <w:rsid w:val="0016694E"/>
    <w:rsid w:val="00166D24"/>
    <w:rsid w:val="00170288"/>
    <w:rsid w:val="00170457"/>
    <w:rsid w:val="00170A35"/>
    <w:rsid w:val="00171F6C"/>
    <w:rsid w:val="001720CB"/>
    <w:rsid w:val="00172BA9"/>
    <w:rsid w:val="00174FF9"/>
    <w:rsid w:val="00175825"/>
    <w:rsid w:val="0017616D"/>
    <w:rsid w:val="001775AE"/>
    <w:rsid w:val="001809BE"/>
    <w:rsid w:val="001849A3"/>
    <w:rsid w:val="0018737F"/>
    <w:rsid w:val="00187701"/>
    <w:rsid w:val="00190121"/>
    <w:rsid w:val="0019162D"/>
    <w:rsid w:val="00191A86"/>
    <w:rsid w:val="0019287F"/>
    <w:rsid w:val="0019461E"/>
    <w:rsid w:val="001A0AFB"/>
    <w:rsid w:val="001A3BAE"/>
    <w:rsid w:val="001A5997"/>
    <w:rsid w:val="001A724C"/>
    <w:rsid w:val="001A7B28"/>
    <w:rsid w:val="001B15DB"/>
    <w:rsid w:val="001B2A9C"/>
    <w:rsid w:val="001B589E"/>
    <w:rsid w:val="001B670C"/>
    <w:rsid w:val="001B697E"/>
    <w:rsid w:val="001B6F03"/>
    <w:rsid w:val="001B75CE"/>
    <w:rsid w:val="001B79A4"/>
    <w:rsid w:val="001C0974"/>
    <w:rsid w:val="001C1F83"/>
    <w:rsid w:val="001C3206"/>
    <w:rsid w:val="001C3570"/>
    <w:rsid w:val="001C3B5C"/>
    <w:rsid w:val="001C5C1D"/>
    <w:rsid w:val="001C7CF4"/>
    <w:rsid w:val="001D094D"/>
    <w:rsid w:val="001D1C5A"/>
    <w:rsid w:val="001D31B0"/>
    <w:rsid w:val="001D60C0"/>
    <w:rsid w:val="001D7332"/>
    <w:rsid w:val="001D737E"/>
    <w:rsid w:val="001D7835"/>
    <w:rsid w:val="001D79F6"/>
    <w:rsid w:val="001D7C3A"/>
    <w:rsid w:val="001E09C9"/>
    <w:rsid w:val="001E142F"/>
    <w:rsid w:val="001E17B3"/>
    <w:rsid w:val="001E1C85"/>
    <w:rsid w:val="001E64E5"/>
    <w:rsid w:val="001F1DE8"/>
    <w:rsid w:val="001F29A5"/>
    <w:rsid w:val="001F2C36"/>
    <w:rsid w:val="001F595F"/>
    <w:rsid w:val="001F6447"/>
    <w:rsid w:val="001F6C54"/>
    <w:rsid w:val="001F7060"/>
    <w:rsid w:val="001F70B6"/>
    <w:rsid w:val="001F7FD1"/>
    <w:rsid w:val="002002DE"/>
    <w:rsid w:val="002019F5"/>
    <w:rsid w:val="00203794"/>
    <w:rsid w:val="00203859"/>
    <w:rsid w:val="00207946"/>
    <w:rsid w:val="00211EC6"/>
    <w:rsid w:val="0021274B"/>
    <w:rsid w:val="00224794"/>
    <w:rsid w:val="00225049"/>
    <w:rsid w:val="00225A4D"/>
    <w:rsid w:val="00226994"/>
    <w:rsid w:val="00226CDB"/>
    <w:rsid w:val="0022720B"/>
    <w:rsid w:val="0022751C"/>
    <w:rsid w:val="0022788F"/>
    <w:rsid w:val="002317DC"/>
    <w:rsid w:val="00232C2F"/>
    <w:rsid w:val="00232D1F"/>
    <w:rsid w:val="00233AFE"/>
    <w:rsid w:val="00237179"/>
    <w:rsid w:val="002377AB"/>
    <w:rsid w:val="00240C41"/>
    <w:rsid w:val="00242F6E"/>
    <w:rsid w:val="00243CE7"/>
    <w:rsid w:val="00243EDF"/>
    <w:rsid w:val="00244004"/>
    <w:rsid w:val="00244EC2"/>
    <w:rsid w:val="002458EA"/>
    <w:rsid w:val="00251D3C"/>
    <w:rsid w:val="00252152"/>
    <w:rsid w:val="00252539"/>
    <w:rsid w:val="00253D7C"/>
    <w:rsid w:val="00255D8C"/>
    <w:rsid w:val="00256AA7"/>
    <w:rsid w:val="00256FA9"/>
    <w:rsid w:val="00257D61"/>
    <w:rsid w:val="002601CA"/>
    <w:rsid w:val="00260BF4"/>
    <w:rsid w:val="00262654"/>
    <w:rsid w:val="00263582"/>
    <w:rsid w:val="002652BA"/>
    <w:rsid w:val="002657B9"/>
    <w:rsid w:val="00266A66"/>
    <w:rsid w:val="00270BC7"/>
    <w:rsid w:val="00273EB4"/>
    <w:rsid w:val="00277AFF"/>
    <w:rsid w:val="00280556"/>
    <w:rsid w:val="00282223"/>
    <w:rsid w:val="00282BA1"/>
    <w:rsid w:val="0028441C"/>
    <w:rsid w:val="0028764F"/>
    <w:rsid w:val="00290B10"/>
    <w:rsid w:val="00291EBA"/>
    <w:rsid w:val="002935D7"/>
    <w:rsid w:val="002944F0"/>
    <w:rsid w:val="00295E6B"/>
    <w:rsid w:val="00296320"/>
    <w:rsid w:val="002A20B4"/>
    <w:rsid w:val="002A4206"/>
    <w:rsid w:val="002A4D89"/>
    <w:rsid w:val="002A6CBB"/>
    <w:rsid w:val="002A7743"/>
    <w:rsid w:val="002B062F"/>
    <w:rsid w:val="002B0F09"/>
    <w:rsid w:val="002B3F3F"/>
    <w:rsid w:val="002B4906"/>
    <w:rsid w:val="002C2B07"/>
    <w:rsid w:val="002C33B6"/>
    <w:rsid w:val="002C4FD5"/>
    <w:rsid w:val="002C5620"/>
    <w:rsid w:val="002C5D96"/>
    <w:rsid w:val="002D0466"/>
    <w:rsid w:val="002D1234"/>
    <w:rsid w:val="002D7742"/>
    <w:rsid w:val="002D78C4"/>
    <w:rsid w:val="002E0B27"/>
    <w:rsid w:val="002E0E68"/>
    <w:rsid w:val="002E18E6"/>
    <w:rsid w:val="002E2977"/>
    <w:rsid w:val="002E3EF1"/>
    <w:rsid w:val="002E40EB"/>
    <w:rsid w:val="002F0D7A"/>
    <w:rsid w:val="002F15DA"/>
    <w:rsid w:val="002F2243"/>
    <w:rsid w:val="002F271D"/>
    <w:rsid w:val="002F4343"/>
    <w:rsid w:val="002F45C9"/>
    <w:rsid w:val="002F56E6"/>
    <w:rsid w:val="002F713C"/>
    <w:rsid w:val="002F7AF7"/>
    <w:rsid w:val="003007BD"/>
    <w:rsid w:val="003007C0"/>
    <w:rsid w:val="00301128"/>
    <w:rsid w:val="00301939"/>
    <w:rsid w:val="0030362A"/>
    <w:rsid w:val="003041BE"/>
    <w:rsid w:val="003045DC"/>
    <w:rsid w:val="00304D01"/>
    <w:rsid w:val="00305BC4"/>
    <w:rsid w:val="003068D9"/>
    <w:rsid w:val="00312249"/>
    <w:rsid w:val="00313629"/>
    <w:rsid w:val="00314704"/>
    <w:rsid w:val="00315DDE"/>
    <w:rsid w:val="0031779D"/>
    <w:rsid w:val="00317F6C"/>
    <w:rsid w:val="003202FC"/>
    <w:rsid w:val="00320C55"/>
    <w:rsid w:val="00321D38"/>
    <w:rsid w:val="0032204C"/>
    <w:rsid w:val="003241DA"/>
    <w:rsid w:val="003258C7"/>
    <w:rsid w:val="00327A35"/>
    <w:rsid w:val="003311F9"/>
    <w:rsid w:val="003325E1"/>
    <w:rsid w:val="00333B7B"/>
    <w:rsid w:val="00336A57"/>
    <w:rsid w:val="00337C25"/>
    <w:rsid w:val="00342F3B"/>
    <w:rsid w:val="00344388"/>
    <w:rsid w:val="00344646"/>
    <w:rsid w:val="00344C01"/>
    <w:rsid w:val="00344D40"/>
    <w:rsid w:val="00350CA8"/>
    <w:rsid w:val="00351E71"/>
    <w:rsid w:val="003532E0"/>
    <w:rsid w:val="003551F2"/>
    <w:rsid w:val="0035526D"/>
    <w:rsid w:val="00356412"/>
    <w:rsid w:val="00357E62"/>
    <w:rsid w:val="00363434"/>
    <w:rsid w:val="00366E8D"/>
    <w:rsid w:val="003678F5"/>
    <w:rsid w:val="00370405"/>
    <w:rsid w:val="00370F32"/>
    <w:rsid w:val="0037129E"/>
    <w:rsid w:val="0037136D"/>
    <w:rsid w:val="00374E37"/>
    <w:rsid w:val="00375C0F"/>
    <w:rsid w:val="00380FA2"/>
    <w:rsid w:val="003840AE"/>
    <w:rsid w:val="00385ACD"/>
    <w:rsid w:val="00386946"/>
    <w:rsid w:val="00387820"/>
    <w:rsid w:val="00392037"/>
    <w:rsid w:val="003937CA"/>
    <w:rsid w:val="00393FC2"/>
    <w:rsid w:val="0039462C"/>
    <w:rsid w:val="00395C45"/>
    <w:rsid w:val="003A0328"/>
    <w:rsid w:val="003A1968"/>
    <w:rsid w:val="003A3472"/>
    <w:rsid w:val="003A3942"/>
    <w:rsid w:val="003A527D"/>
    <w:rsid w:val="003B0F93"/>
    <w:rsid w:val="003B2E88"/>
    <w:rsid w:val="003B31B6"/>
    <w:rsid w:val="003B4316"/>
    <w:rsid w:val="003B7312"/>
    <w:rsid w:val="003C1062"/>
    <w:rsid w:val="003C24BA"/>
    <w:rsid w:val="003C2582"/>
    <w:rsid w:val="003C3E4D"/>
    <w:rsid w:val="003C41E9"/>
    <w:rsid w:val="003C7099"/>
    <w:rsid w:val="003C721D"/>
    <w:rsid w:val="003C7381"/>
    <w:rsid w:val="003C7490"/>
    <w:rsid w:val="003C773C"/>
    <w:rsid w:val="003D06A0"/>
    <w:rsid w:val="003D07C2"/>
    <w:rsid w:val="003D0F39"/>
    <w:rsid w:val="003D4EE7"/>
    <w:rsid w:val="003D5E08"/>
    <w:rsid w:val="003D7024"/>
    <w:rsid w:val="003D7171"/>
    <w:rsid w:val="003E0AFA"/>
    <w:rsid w:val="003E353A"/>
    <w:rsid w:val="003E42FA"/>
    <w:rsid w:val="003E4811"/>
    <w:rsid w:val="003E52E4"/>
    <w:rsid w:val="003E53C1"/>
    <w:rsid w:val="003E565D"/>
    <w:rsid w:val="003E6655"/>
    <w:rsid w:val="003E6686"/>
    <w:rsid w:val="003E7DF2"/>
    <w:rsid w:val="003F0F84"/>
    <w:rsid w:val="003F4FE1"/>
    <w:rsid w:val="003F6052"/>
    <w:rsid w:val="003F622C"/>
    <w:rsid w:val="003F6D8A"/>
    <w:rsid w:val="003F6FD3"/>
    <w:rsid w:val="003F72EB"/>
    <w:rsid w:val="004007CB"/>
    <w:rsid w:val="0040093B"/>
    <w:rsid w:val="00402EF2"/>
    <w:rsid w:val="0040323B"/>
    <w:rsid w:val="00403E19"/>
    <w:rsid w:val="00404617"/>
    <w:rsid w:val="00404B8E"/>
    <w:rsid w:val="00405B43"/>
    <w:rsid w:val="004068CD"/>
    <w:rsid w:val="00406CD9"/>
    <w:rsid w:val="0040725D"/>
    <w:rsid w:val="00410238"/>
    <w:rsid w:val="00410A17"/>
    <w:rsid w:val="00410C2B"/>
    <w:rsid w:val="004122FA"/>
    <w:rsid w:val="004137A9"/>
    <w:rsid w:val="004138AD"/>
    <w:rsid w:val="00415F46"/>
    <w:rsid w:val="00416528"/>
    <w:rsid w:val="0041654E"/>
    <w:rsid w:val="004176C0"/>
    <w:rsid w:val="00421E28"/>
    <w:rsid w:val="00422B54"/>
    <w:rsid w:val="00424AC9"/>
    <w:rsid w:val="004252D0"/>
    <w:rsid w:val="00425D9A"/>
    <w:rsid w:val="0042630C"/>
    <w:rsid w:val="00427932"/>
    <w:rsid w:val="00430753"/>
    <w:rsid w:val="00431B78"/>
    <w:rsid w:val="00431CB6"/>
    <w:rsid w:val="00432C5D"/>
    <w:rsid w:val="004367E4"/>
    <w:rsid w:val="00436EF8"/>
    <w:rsid w:val="00442054"/>
    <w:rsid w:val="00442335"/>
    <w:rsid w:val="0044543D"/>
    <w:rsid w:val="00445801"/>
    <w:rsid w:val="004468B7"/>
    <w:rsid w:val="00447316"/>
    <w:rsid w:val="004478ED"/>
    <w:rsid w:val="00447ED3"/>
    <w:rsid w:val="004525AA"/>
    <w:rsid w:val="00453436"/>
    <w:rsid w:val="0045464E"/>
    <w:rsid w:val="0045519A"/>
    <w:rsid w:val="0045726F"/>
    <w:rsid w:val="00460628"/>
    <w:rsid w:val="0046142E"/>
    <w:rsid w:val="00462B48"/>
    <w:rsid w:val="004713C2"/>
    <w:rsid w:val="00473A4B"/>
    <w:rsid w:val="00473BC6"/>
    <w:rsid w:val="004762F6"/>
    <w:rsid w:val="00476741"/>
    <w:rsid w:val="0047756B"/>
    <w:rsid w:val="00477B64"/>
    <w:rsid w:val="0048013A"/>
    <w:rsid w:val="00480BAF"/>
    <w:rsid w:val="004846D3"/>
    <w:rsid w:val="00490370"/>
    <w:rsid w:val="00493037"/>
    <w:rsid w:val="004933F3"/>
    <w:rsid w:val="004940FE"/>
    <w:rsid w:val="00495551"/>
    <w:rsid w:val="00495826"/>
    <w:rsid w:val="00495A28"/>
    <w:rsid w:val="004A4BBB"/>
    <w:rsid w:val="004A5985"/>
    <w:rsid w:val="004A64C0"/>
    <w:rsid w:val="004A6562"/>
    <w:rsid w:val="004A7800"/>
    <w:rsid w:val="004B5185"/>
    <w:rsid w:val="004B5246"/>
    <w:rsid w:val="004B5C3F"/>
    <w:rsid w:val="004B795B"/>
    <w:rsid w:val="004C13E8"/>
    <w:rsid w:val="004C2009"/>
    <w:rsid w:val="004C29CB"/>
    <w:rsid w:val="004C2BF5"/>
    <w:rsid w:val="004C37E4"/>
    <w:rsid w:val="004C3E4A"/>
    <w:rsid w:val="004C6C24"/>
    <w:rsid w:val="004C7D0D"/>
    <w:rsid w:val="004D2DAB"/>
    <w:rsid w:val="004D361C"/>
    <w:rsid w:val="004D5613"/>
    <w:rsid w:val="004D6568"/>
    <w:rsid w:val="004D6628"/>
    <w:rsid w:val="004D7668"/>
    <w:rsid w:val="004D7E93"/>
    <w:rsid w:val="004D7FA5"/>
    <w:rsid w:val="004E2755"/>
    <w:rsid w:val="004E372A"/>
    <w:rsid w:val="004E3F37"/>
    <w:rsid w:val="004E529C"/>
    <w:rsid w:val="004F0662"/>
    <w:rsid w:val="004F1947"/>
    <w:rsid w:val="004F4F59"/>
    <w:rsid w:val="004F57F2"/>
    <w:rsid w:val="004F59B1"/>
    <w:rsid w:val="004F796D"/>
    <w:rsid w:val="00500384"/>
    <w:rsid w:val="005012EF"/>
    <w:rsid w:val="00501B45"/>
    <w:rsid w:val="00503E14"/>
    <w:rsid w:val="00506DA0"/>
    <w:rsid w:val="00507193"/>
    <w:rsid w:val="0051191D"/>
    <w:rsid w:val="00511B7F"/>
    <w:rsid w:val="00511DBD"/>
    <w:rsid w:val="0051342B"/>
    <w:rsid w:val="00515882"/>
    <w:rsid w:val="005164A9"/>
    <w:rsid w:val="0052100D"/>
    <w:rsid w:val="00521D5F"/>
    <w:rsid w:val="005220CE"/>
    <w:rsid w:val="00524ECD"/>
    <w:rsid w:val="00526C3E"/>
    <w:rsid w:val="00530B62"/>
    <w:rsid w:val="00531683"/>
    <w:rsid w:val="0053282C"/>
    <w:rsid w:val="00532CBA"/>
    <w:rsid w:val="005334DB"/>
    <w:rsid w:val="00534504"/>
    <w:rsid w:val="00534BFC"/>
    <w:rsid w:val="00534D97"/>
    <w:rsid w:val="00536228"/>
    <w:rsid w:val="00537F2B"/>
    <w:rsid w:val="00540AFE"/>
    <w:rsid w:val="00540B56"/>
    <w:rsid w:val="00541050"/>
    <w:rsid w:val="005415C0"/>
    <w:rsid w:val="00541ACB"/>
    <w:rsid w:val="00542853"/>
    <w:rsid w:val="00542E36"/>
    <w:rsid w:val="00542FBE"/>
    <w:rsid w:val="00543AE0"/>
    <w:rsid w:val="00543D8F"/>
    <w:rsid w:val="0054427C"/>
    <w:rsid w:val="00544B8C"/>
    <w:rsid w:val="00544EC1"/>
    <w:rsid w:val="0054586B"/>
    <w:rsid w:val="00545E40"/>
    <w:rsid w:val="005516BD"/>
    <w:rsid w:val="005521CF"/>
    <w:rsid w:val="005529B8"/>
    <w:rsid w:val="00554BBA"/>
    <w:rsid w:val="005557F8"/>
    <w:rsid w:val="00560BB5"/>
    <w:rsid w:val="00561BC2"/>
    <w:rsid w:val="005621BA"/>
    <w:rsid w:val="00562796"/>
    <w:rsid w:val="00563201"/>
    <w:rsid w:val="00563240"/>
    <w:rsid w:val="0056360C"/>
    <w:rsid w:val="00566604"/>
    <w:rsid w:val="0057203B"/>
    <w:rsid w:val="00572903"/>
    <w:rsid w:val="00572D88"/>
    <w:rsid w:val="005733A6"/>
    <w:rsid w:val="00575870"/>
    <w:rsid w:val="005759BA"/>
    <w:rsid w:val="0058070C"/>
    <w:rsid w:val="005818FD"/>
    <w:rsid w:val="00582EE4"/>
    <w:rsid w:val="005846ED"/>
    <w:rsid w:val="00584E56"/>
    <w:rsid w:val="0058523B"/>
    <w:rsid w:val="005862A8"/>
    <w:rsid w:val="005863DB"/>
    <w:rsid w:val="00586D14"/>
    <w:rsid w:val="0058766C"/>
    <w:rsid w:val="0059177A"/>
    <w:rsid w:val="005925C9"/>
    <w:rsid w:val="00592AA9"/>
    <w:rsid w:val="00593AC8"/>
    <w:rsid w:val="005945C6"/>
    <w:rsid w:val="005947FE"/>
    <w:rsid w:val="00594A16"/>
    <w:rsid w:val="00594B24"/>
    <w:rsid w:val="005974A5"/>
    <w:rsid w:val="00597A81"/>
    <w:rsid w:val="005A01B9"/>
    <w:rsid w:val="005A0323"/>
    <w:rsid w:val="005A0E47"/>
    <w:rsid w:val="005A103A"/>
    <w:rsid w:val="005A199A"/>
    <w:rsid w:val="005A44CB"/>
    <w:rsid w:val="005A6039"/>
    <w:rsid w:val="005A6790"/>
    <w:rsid w:val="005A6D9E"/>
    <w:rsid w:val="005A6FE3"/>
    <w:rsid w:val="005B0B58"/>
    <w:rsid w:val="005B1BCF"/>
    <w:rsid w:val="005B2ABB"/>
    <w:rsid w:val="005B4F6E"/>
    <w:rsid w:val="005B6EC1"/>
    <w:rsid w:val="005B7C12"/>
    <w:rsid w:val="005C15D7"/>
    <w:rsid w:val="005C6332"/>
    <w:rsid w:val="005C6BEC"/>
    <w:rsid w:val="005C7187"/>
    <w:rsid w:val="005D0020"/>
    <w:rsid w:val="005D084D"/>
    <w:rsid w:val="005D0E5E"/>
    <w:rsid w:val="005D3F0E"/>
    <w:rsid w:val="005D423C"/>
    <w:rsid w:val="005E0AA0"/>
    <w:rsid w:val="005E2D39"/>
    <w:rsid w:val="005E33A8"/>
    <w:rsid w:val="005E4660"/>
    <w:rsid w:val="005F153E"/>
    <w:rsid w:val="005F1D8E"/>
    <w:rsid w:val="005F28D2"/>
    <w:rsid w:val="005F2DE1"/>
    <w:rsid w:val="005F2FAA"/>
    <w:rsid w:val="005F7560"/>
    <w:rsid w:val="005F7AE1"/>
    <w:rsid w:val="00602D0D"/>
    <w:rsid w:val="00603AD3"/>
    <w:rsid w:val="00607A8D"/>
    <w:rsid w:val="00607FFE"/>
    <w:rsid w:val="0061240A"/>
    <w:rsid w:val="00612453"/>
    <w:rsid w:val="00612CB9"/>
    <w:rsid w:val="0061447A"/>
    <w:rsid w:val="00614832"/>
    <w:rsid w:val="006160DB"/>
    <w:rsid w:val="0062133D"/>
    <w:rsid w:val="006217E4"/>
    <w:rsid w:val="00621B2F"/>
    <w:rsid w:val="0062259B"/>
    <w:rsid w:val="00622F53"/>
    <w:rsid w:val="00623B26"/>
    <w:rsid w:val="006242F5"/>
    <w:rsid w:val="006243E9"/>
    <w:rsid w:val="00624ECB"/>
    <w:rsid w:val="00626937"/>
    <w:rsid w:val="006275BD"/>
    <w:rsid w:val="006277B1"/>
    <w:rsid w:val="00632890"/>
    <w:rsid w:val="00632939"/>
    <w:rsid w:val="00633382"/>
    <w:rsid w:val="00633E0B"/>
    <w:rsid w:val="00636CD0"/>
    <w:rsid w:val="0063739F"/>
    <w:rsid w:val="006405BA"/>
    <w:rsid w:val="00640764"/>
    <w:rsid w:val="006408A2"/>
    <w:rsid w:val="00640C2C"/>
    <w:rsid w:val="006418A4"/>
    <w:rsid w:val="006434F6"/>
    <w:rsid w:val="006435D7"/>
    <w:rsid w:val="00643817"/>
    <w:rsid w:val="00645471"/>
    <w:rsid w:val="006463BC"/>
    <w:rsid w:val="00646D2B"/>
    <w:rsid w:val="00647AB4"/>
    <w:rsid w:val="00650D84"/>
    <w:rsid w:val="00651F3B"/>
    <w:rsid w:val="006538A7"/>
    <w:rsid w:val="00654474"/>
    <w:rsid w:val="006563D8"/>
    <w:rsid w:val="00657AFE"/>
    <w:rsid w:val="00662332"/>
    <w:rsid w:val="006629BF"/>
    <w:rsid w:val="006629E6"/>
    <w:rsid w:val="0066316F"/>
    <w:rsid w:val="00663726"/>
    <w:rsid w:val="006637E4"/>
    <w:rsid w:val="00663916"/>
    <w:rsid w:val="00663C37"/>
    <w:rsid w:val="00663FAA"/>
    <w:rsid w:val="00665E0A"/>
    <w:rsid w:val="0066641B"/>
    <w:rsid w:val="006666C9"/>
    <w:rsid w:val="00671469"/>
    <w:rsid w:val="00673734"/>
    <w:rsid w:val="00673C4B"/>
    <w:rsid w:val="0067415E"/>
    <w:rsid w:val="006748B7"/>
    <w:rsid w:val="00674BF8"/>
    <w:rsid w:val="00675DA3"/>
    <w:rsid w:val="006775B4"/>
    <w:rsid w:val="00680B32"/>
    <w:rsid w:val="0068248A"/>
    <w:rsid w:val="00682FA8"/>
    <w:rsid w:val="006871EA"/>
    <w:rsid w:val="00693B38"/>
    <w:rsid w:val="00693C35"/>
    <w:rsid w:val="00694652"/>
    <w:rsid w:val="00696B53"/>
    <w:rsid w:val="00697B65"/>
    <w:rsid w:val="006A2912"/>
    <w:rsid w:val="006A35E6"/>
    <w:rsid w:val="006A6F7B"/>
    <w:rsid w:val="006B0A41"/>
    <w:rsid w:val="006B1650"/>
    <w:rsid w:val="006B4344"/>
    <w:rsid w:val="006B48E2"/>
    <w:rsid w:val="006B54E7"/>
    <w:rsid w:val="006B6084"/>
    <w:rsid w:val="006B6B55"/>
    <w:rsid w:val="006B7FBF"/>
    <w:rsid w:val="006C106E"/>
    <w:rsid w:val="006C153B"/>
    <w:rsid w:val="006C4E7B"/>
    <w:rsid w:val="006C698F"/>
    <w:rsid w:val="006C6D93"/>
    <w:rsid w:val="006C72CE"/>
    <w:rsid w:val="006D0802"/>
    <w:rsid w:val="006D09A8"/>
    <w:rsid w:val="006D2E4B"/>
    <w:rsid w:val="006D459E"/>
    <w:rsid w:val="006D6E8C"/>
    <w:rsid w:val="006E092D"/>
    <w:rsid w:val="006E2F41"/>
    <w:rsid w:val="006E346A"/>
    <w:rsid w:val="006E391D"/>
    <w:rsid w:val="006E3DCA"/>
    <w:rsid w:val="006E471C"/>
    <w:rsid w:val="006E5F16"/>
    <w:rsid w:val="006E7B4D"/>
    <w:rsid w:val="006F2927"/>
    <w:rsid w:val="006F2A53"/>
    <w:rsid w:val="006F2DCD"/>
    <w:rsid w:val="006F3A23"/>
    <w:rsid w:val="006F4E54"/>
    <w:rsid w:val="006F7936"/>
    <w:rsid w:val="007002E7"/>
    <w:rsid w:val="00701FAC"/>
    <w:rsid w:val="0070435D"/>
    <w:rsid w:val="00704EB7"/>
    <w:rsid w:val="00707550"/>
    <w:rsid w:val="00710E73"/>
    <w:rsid w:val="00711626"/>
    <w:rsid w:val="00714B40"/>
    <w:rsid w:val="00714BF8"/>
    <w:rsid w:val="00716BF5"/>
    <w:rsid w:val="00716F4D"/>
    <w:rsid w:val="00717350"/>
    <w:rsid w:val="00720319"/>
    <w:rsid w:val="007213DE"/>
    <w:rsid w:val="00723280"/>
    <w:rsid w:val="00723935"/>
    <w:rsid w:val="0072473A"/>
    <w:rsid w:val="00724F9A"/>
    <w:rsid w:val="007261B3"/>
    <w:rsid w:val="00726EF3"/>
    <w:rsid w:val="0072789B"/>
    <w:rsid w:val="00727C2E"/>
    <w:rsid w:val="007311CC"/>
    <w:rsid w:val="007324D9"/>
    <w:rsid w:val="00732E66"/>
    <w:rsid w:val="00733BF7"/>
    <w:rsid w:val="00734628"/>
    <w:rsid w:val="00734C58"/>
    <w:rsid w:val="00735BE7"/>
    <w:rsid w:val="007360E8"/>
    <w:rsid w:val="0074045A"/>
    <w:rsid w:val="007410ED"/>
    <w:rsid w:val="00745ABF"/>
    <w:rsid w:val="007462AA"/>
    <w:rsid w:val="00746C69"/>
    <w:rsid w:val="007473DD"/>
    <w:rsid w:val="00750CF2"/>
    <w:rsid w:val="00751290"/>
    <w:rsid w:val="0075238E"/>
    <w:rsid w:val="0075275C"/>
    <w:rsid w:val="0076079E"/>
    <w:rsid w:val="00760B47"/>
    <w:rsid w:val="007627BF"/>
    <w:rsid w:val="00764574"/>
    <w:rsid w:val="00766F7F"/>
    <w:rsid w:val="00767271"/>
    <w:rsid w:val="007675EE"/>
    <w:rsid w:val="00767E01"/>
    <w:rsid w:val="007738A4"/>
    <w:rsid w:val="0077511A"/>
    <w:rsid w:val="007753CF"/>
    <w:rsid w:val="00775604"/>
    <w:rsid w:val="00775781"/>
    <w:rsid w:val="00775E02"/>
    <w:rsid w:val="00776998"/>
    <w:rsid w:val="00777F25"/>
    <w:rsid w:val="00780D7C"/>
    <w:rsid w:val="007829CF"/>
    <w:rsid w:val="0078586A"/>
    <w:rsid w:val="00786D5C"/>
    <w:rsid w:val="007939CF"/>
    <w:rsid w:val="00793D7C"/>
    <w:rsid w:val="00796135"/>
    <w:rsid w:val="00796D1B"/>
    <w:rsid w:val="007A0DAF"/>
    <w:rsid w:val="007A161D"/>
    <w:rsid w:val="007A7222"/>
    <w:rsid w:val="007A7C57"/>
    <w:rsid w:val="007B168E"/>
    <w:rsid w:val="007B27BB"/>
    <w:rsid w:val="007B2C40"/>
    <w:rsid w:val="007B4E8F"/>
    <w:rsid w:val="007B61AA"/>
    <w:rsid w:val="007C2DF3"/>
    <w:rsid w:val="007C37B3"/>
    <w:rsid w:val="007C3CB5"/>
    <w:rsid w:val="007C56D2"/>
    <w:rsid w:val="007C5EB8"/>
    <w:rsid w:val="007D12A0"/>
    <w:rsid w:val="007D4DB4"/>
    <w:rsid w:val="007D51B0"/>
    <w:rsid w:val="007D73D6"/>
    <w:rsid w:val="007D79F8"/>
    <w:rsid w:val="007D7EAC"/>
    <w:rsid w:val="007E070E"/>
    <w:rsid w:val="007E08AA"/>
    <w:rsid w:val="007E0B53"/>
    <w:rsid w:val="007E1A26"/>
    <w:rsid w:val="007E2AB3"/>
    <w:rsid w:val="007E30B5"/>
    <w:rsid w:val="007E362C"/>
    <w:rsid w:val="007E4CB6"/>
    <w:rsid w:val="007F155C"/>
    <w:rsid w:val="007F166F"/>
    <w:rsid w:val="007F1DC4"/>
    <w:rsid w:val="007F2614"/>
    <w:rsid w:val="007F26DE"/>
    <w:rsid w:val="007F40FD"/>
    <w:rsid w:val="007F415E"/>
    <w:rsid w:val="007F4987"/>
    <w:rsid w:val="007F6FF4"/>
    <w:rsid w:val="00800E04"/>
    <w:rsid w:val="008017B8"/>
    <w:rsid w:val="00801D3B"/>
    <w:rsid w:val="00804279"/>
    <w:rsid w:val="00804733"/>
    <w:rsid w:val="0080491D"/>
    <w:rsid w:val="00804F17"/>
    <w:rsid w:val="008066C0"/>
    <w:rsid w:val="00806B2F"/>
    <w:rsid w:val="0080741E"/>
    <w:rsid w:val="00807449"/>
    <w:rsid w:val="0081229B"/>
    <w:rsid w:val="0081253A"/>
    <w:rsid w:val="00813898"/>
    <w:rsid w:val="00814993"/>
    <w:rsid w:val="00815B82"/>
    <w:rsid w:val="00816412"/>
    <w:rsid w:val="00816BE3"/>
    <w:rsid w:val="00821F09"/>
    <w:rsid w:val="00822230"/>
    <w:rsid w:val="008247FB"/>
    <w:rsid w:val="008252D9"/>
    <w:rsid w:val="008256BA"/>
    <w:rsid w:val="0082596F"/>
    <w:rsid w:val="0083247D"/>
    <w:rsid w:val="008324E4"/>
    <w:rsid w:val="0083292E"/>
    <w:rsid w:val="008334B1"/>
    <w:rsid w:val="008363E2"/>
    <w:rsid w:val="00840099"/>
    <w:rsid w:val="00840B6D"/>
    <w:rsid w:val="008428C4"/>
    <w:rsid w:val="00843A73"/>
    <w:rsid w:val="008447B3"/>
    <w:rsid w:val="008457B4"/>
    <w:rsid w:val="00846223"/>
    <w:rsid w:val="008465C5"/>
    <w:rsid w:val="008513BB"/>
    <w:rsid w:val="00853617"/>
    <w:rsid w:val="00853E9F"/>
    <w:rsid w:val="00854105"/>
    <w:rsid w:val="0085469E"/>
    <w:rsid w:val="00855976"/>
    <w:rsid w:val="008565EA"/>
    <w:rsid w:val="00856810"/>
    <w:rsid w:val="00856E7F"/>
    <w:rsid w:val="00856F08"/>
    <w:rsid w:val="00862F89"/>
    <w:rsid w:val="00867706"/>
    <w:rsid w:val="008721C7"/>
    <w:rsid w:val="00872944"/>
    <w:rsid w:val="00873249"/>
    <w:rsid w:val="008737BA"/>
    <w:rsid w:val="00874D23"/>
    <w:rsid w:val="0087538C"/>
    <w:rsid w:val="008758FC"/>
    <w:rsid w:val="00876CB8"/>
    <w:rsid w:val="00880956"/>
    <w:rsid w:val="00880F80"/>
    <w:rsid w:val="00881CC4"/>
    <w:rsid w:val="0088220D"/>
    <w:rsid w:val="00885063"/>
    <w:rsid w:val="0088599E"/>
    <w:rsid w:val="00886DCE"/>
    <w:rsid w:val="00890D45"/>
    <w:rsid w:val="00890FB0"/>
    <w:rsid w:val="008911BA"/>
    <w:rsid w:val="008916BD"/>
    <w:rsid w:val="00892F7C"/>
    <w:rsid w:val="00893410"/>
    <w:rsid w:val="0089654A"/>
    <w:rsid w:val="008A028C"/>
    <w:rsid w:val="008A0F94"/>
    <w:rsid w:val="008A116F"/>
    <w:rsid w:val="008A2942"/>
    <w:rsid w:val="008A3019"/>
    <w:rsid w:val="008A33AA"/>
    <w:rsid w:val="008A7B1F"/>
    <w:rsid w:val="008B2E4F"/>
    <w:rsid w:val="008B38E7"/>
    <w:rsid w:val="008B39C6"/>
    <w:rsid w:val="008B3C31"/>
    <w:rsid w:val="008B4343"/>
    <w:rsid w:val="008B437F"/>
    <w:rsid w:val="008B554D"/>
    <w:rsid w:val="008B7D5B"/>
    <w:rsid w:val="008C0237"/>
    <w:rsid w:val="008C25A5"/>
    <w:rsid w:val="008C2681"/>
    <w:rsid w:val="008C450C"/>
    <w:rsid w:val="008C45C5"/>
    <w:rsid w:val="008C523D"/>
    <w:rsid w:val="008D0C34"/>
    <w:rsid w:val="008D133E"/>
    <w:rsid w:val="008D2B14"/>
    <w:rsid w:val="008D300A"/>
    <w:rsid w:val="008D381F"/>
    <w:rsid w:val="008D7CA0"/>
    <w:rsid w:val="008E19B0"/>
    <w:rsid w:val="008E1BCC"/>
    <w:rsid w:val="008E2F5C"/>
    <w:rsid w:val="008E341E"/>
    <w:rsid w:val="008E5C2F"/>
    <w:rsid w:val="008E5D2F"/>
    <w:rsid w:val="008E7199"/>
    <w:rsid w:val="008F0B22"/>
    <w:rsid w:val="008F0E68"/>
    <w:rsid w:val="008F1F9A"/>
    <w:rsid w:val="008F2CCC"/>
    <w:rsid w:val="008F2FE0"/>
    <w:rsid w:val="008F45BD"/>
    <w:rsid w:val="008F4A1D"/>
    <w:rsid w:val="008F5B4F"/>
    <w:rsid w:val="008F65FA"/>
    <w:rsid w:val="008F7805"/>
    <w:rsid w:val="008F7E7A"/>
    <w:rsid w:val="009008C0"/>
    <w:rsid w:val="009014F9"/>
    <w:rsid w:val="0090182B"/>
    <w:rsid w:val="00903804"/>
    <w:rsid w:val="00905651"/>
    <w:rsid w:val="00910815"/>
    <w:rsid w:val="009127FE"/>
    <w:rsid w:val="00912AFF"/>
    <w:rsid w:val="00916954"/>
    <w:rsid w:val="00916F77"/>
    <w:rsid w:val="00920EE5"/>
    <w:rsid w:val="00923E9A"/>
    <w:rsid w:val="00925D8D"/>
    <w:rsid w:val="0092700E"/>
    <w:rsid w:val="0092711E"/>
    <w:rsid w:val="00930001"/>
    <w:rsid w:val="009300F6"/>
    <w:rsid w:val="0093143B"/>
    <w:rsid w:val="009321BA"/>
    <w:rsid w:val="00932684"/>
    <w:rsid w:val="00932FAE"/>
    <w:rsid w:val="0093461B"/>
    <w:rsid w:val="009349EB"/>
    <w:rsid w:val="0093549B"/>
    <w:rsid w:val="00935876"/>
    <w:rsid w:val="00935901"/>
    <w:rsid w:val="00935D91"/>
    <w:rsid w:val="0094036B"/>
    <w:rsid w:val="009408FC"/>
    <w:rsid w:val="009420C5"/>
    <w:rsid w:val="00942FFC"/>
    <w:rsid w:val="0094317D"/>
    <w:rsid w:val="009431D0"/>
    <w:rsid w:val="00943BA4"/>
    <w:rsid w:val="00943C7E"/>
    <w:rsid w:val="009457E2"/>
    <w:rsid w:val="00950434"/>
    <w:rsid w:val="009513DD"/>
    <w:rsid w:val="00951880"/>
    <w:rsid w:val="00954341"/>
    <w:rsid w:val="00955424"/>
    <w:rsid w:val="00957A6A"/>
    <w:rsid w:val="00960143"/>
    <w:rsid w:val="009608E7"/>
    <w:rsid w:val="009627D7"/>
    <w:rsid w:val="00964106"/>
    <w:rsid w:val="00965801"/>
    <w:rsid w:val="00965A17"/>
    <w:rsid w:val="009663C7"/>
    <w:rsid w:val="00967656"/>
    <w:rsid w:val="00967D0A"/>
    <w:rsid w:val="00970C38"/>
    <w:rsid w:val="00971C65"/>
    <w:rsid w:val="00973AB3"/>
    <w:rsid w:val="00977847"/>
    <w:rsid w:val="0098020C"/>
    <w:rsid w:val="00981249"/>
    <w:rsid w:val="009822C3"/>
    <w:rsid w:val="00984AB5"/>
    <w:rsid w:val="0099069D"/>
    <w:rsid w:val="009919E0"/>
    <w:rsid w:val="00991ED0"/>
    <w:rsid w:val="00993771"/>
    <w:rsid w:val="009952F9"/>
    <w:rsid w:val="009954AF"/>
    <w:rsid w:val="00995F67"/>
    <w:rsid w:val="009964B3"/>
    <w:rsid w:val="009970DC"/>
    <w:rsid w:val="009A10E2"/>
    <w:rsid w:val="009A155E"/>
    <w:rsid w:val="009A1BE2"/>
    <w:rsid w:val="009A4544"/>
    <w:rsid w:val="009A639C"/>
    <w:rsid w:val="009A6CA7"/>
    <w:rsid w:val="009A7433"/>
    <w:rsid w:val="009A75C7"/>
    <w:rsid w:val="009B0B29"/>
    <w:rsid w:val="009B2EE2"/>
    <w:rsid w:val="009B50D3"/>
    <w:rsid w:val="009B56CA"/>
    <w:rsid w:val="009B6325"/>
    <w:rsid w:val="009C02FA"/>
    <w:rsid w:val="009C0BF1"/>
    <w:rsid w:val="009C0DCD"/>
    <w:rsid w:val="009C17CE"/>
    <w:rsid w:val="009C2DAF"/>
    <w:rsid w:val="009C38E8"/>
    <w:rsid w:val="009C3A0C"/>
    <w:rsid w:val="009C59E6"/>
    <w:rsid w:val="009D0637"/>
    <w:rsid w:val="009D5415"/>
    <w:rsid w:val="009D56AD"/>
    <w:rsid w:val="009D770D"/>
    <w:rsid w:val="009E21F8"/>
    <w:rsid w:val="009E3136"/>
    <w:rsid w:val="009E33DE"/>
    <w:rsid w:val="009E35D6"/>
    <w:rsid w:val="009E3BF3"/>
    <w:rsid w:val="009E6469"/>
    <w:rsid w:val="009F2F3E"/>
    <w:rsid w:val="009F315F"/>
    <w:rsid w:val="009F36D8"/>
    <w:rsid w:val="009F4D05"/>
    <w:rsid w:val="009F7C10"/>
    <w:rsid w:val="00A00DC9"/>
    <w:rsid w:val="00A0166E"/>
    <w:rsid w:val="00A031C4"/>
    <w:rsid w:val="00A04407"/>
    <w:rsid w:val="00A04EE9"/>
    <w:rsid w:val="00A069CD"/>
    <w:rsid w:val="00A1403B"/>
    <w:rsid w:val="00A145A6"/>
    <w:rsid w:val="00A146E2"/>
    <w:rsid w:val="00A15949"/>
    <w:rsid w:val="00A15F29"/>
    <w:rsid w:val="00A1633E"/>
    <w:rsid w:val="00A17527"/>
    <w:rsid w:val="00A20628"/>
    <w:rsid w:val="00A2186B"/>
    <w:rsid w:val="00A22849"/>
    <w:rsid w:val="00A25894"/>
    <w:rsid w:val="00A303B9"/>
    <w:rsid w:val="00A35CFD"/>
    <w:rsid w:val="00A36FAC"/>
    <w:rsid w:val="00A37532"/>
    <w:rsid w:val="00A375C5"/>
    <w:rsid w:val="00A3792F"/>
    <w:rsid w:val="00A40A40"/>
    <w:rsid w:val="00A4137A"/>
    <w:rsid w:val="00A41B56"/>
    <w:rsid w:val="00A420A9"/>
    <w:rsid w:val="00A42704"/>
    <w:rsid w:val="00A43645"/>
    <w:rsid w:val="00A436F9"/>
    <w:rsid w:val="00A4376B"/>
    <w:rsid w:val="00A47652"/>
    <w:rsid w:val="00A47F9E"/>
    <w:rsid w:val="00A50CFD"/>
    <w:rsid w:val="00A5126A"/>
    <w:rsid w:val="00A52122"/>
    <w:rsid w:val="00A5586B"/>
    <w:rsid w:val="00A55D7D"/>
    <w:rsid w:val="00A55DC9"/>
    <w:rsid w:val="00A5603C"/>
    <w:rsid w:val="00A56D95"/>
    <w:rsid w:val="00A617CE"/>
    <w:rsid w:val="00A62A49"/>
    <w:rsid w:val="00A63E4F"/>
    <w:rsid w:val="00A6409B"/>
    <w:rsid w:val="00A65289"/>
    <w:rsid w:val="00A71CE1"/>
    <w:rsid w:val="00A722DB"/>
    <w:rsid w:val="00A7304D"/>
    <w:rsid w:val="00A73110"/>
    <w:rsid w:val="00A7380C"/>
    <w:rsid w:val="00A740C5"/>
    <w:rsid w:val="00A81F14"/>
    <w:rsid w:val="00A83162"/>
    <w:rsid w:val="00A832E4"/>
    <w:rsid w:val="00A862F2"/>
    <w:rsid w:val="00A87742"/>
    <w:rsid w:val="00A90D53"/>
    <w:rsid w:val="00A92442"/>
    <w:rsid w:val="00A92D41"/>
    <w:rsid w:val="00A93EA6"/>
    <w:rsid w:val="00A94EF6"/>
    <w:rsid w:val="00A953EF"/>
    <w:rsid w:val="00AA0BD9"/>
    <w:rsid w:val="00AA3366"/>
    <w:rsid w:val="00AA3A78"/>
    <w:rsid w:val="00AA3AFE"/>
    <w:rsid w:val="00AA4097"/>
    <w:rsid w:val="00AA4702"/>
    <w:rsid w:val="00AA66D1"/>
    <w:rsid w:val="00AB2DAA"/>
    <w:rsid w:val="00AB346B"/>
    <w:rsid w:val="00AB6313"/>
    <w:rsid w:val="00AB65B2"/>
    <w:rsid w:val="00AB663F"/>
    <w:rsid w:val="00AC2298"/>
    <w:rsid w:val="00AC3063"/>
    <w:rsid w:val="00AC6694"/>
    <w:rsid w:val="00AC67E8"/>
    <w:rsid w:val="00AC6A48"/>
    <w:rsid w:val="00AC7481"/>
    <w:rsid w:val="00AC7717"/>
    <w:rsid w:val="00AD022D"/>
    <w:rsid w:val="00AD0719"/>
    <w:rsid w:val="00AD398A"/>
    <w:rsid w:val="00AD40E9"/>
    <w:rsid w:val="00AD4F8D"/>
    <w:rsid w:val="00AD5CA3"/>
    <w:rsid w:val="00AE01ED"/>
    <w:rsid w:val="00AE10A2"/>
    <w:rsid w:val="00AE3366"/>
    <w:rsid w:val="00AE6594"/>
    <w:rsid w:val="00AE7587"/>
    <w:rsid w:val="00AF0555"/>
    <w:rsid w:val="00AF260F"/>
    <w:rsid w:val="00AF3926"/>
    <w:rsid w:val="00AF4284"/>
    <w:rsid w:val="00AF4708"/>
    <w:rsid w:val="00AF55F0"/>
    <w:rsid w:val="00AF5916"/>
    <w:rsid w:val="00AF76B7"/>
    <w:rsid w:val="00AF776C"/>
    <w:rsid w:val="00B01B65"/>
    <w:rsid w:val="00B0291E"/>
    <w:rsid w:val="00B06C6A"/>
    <w:rsid w:val="00B06D42"/>
    <w:rsid w:val="00B11FB8"/>
    <w:rsid w:val="00B1527B"/>
    <w:rsid w:val="00B160D9"/>
    <w:rsid w:val="00B17B99"/>
    <w:rsid w:val="00B20653"/>
    <w:rsid w:val="00B208C5"/>
    <w:rsid w:val="00B20B47"/>
    <w:rsid w:val="00B221A1"/>
    <w:rsid w:val="00B229E1"/>
    <w:rsid w:val="00B24461"/>
    <w:rsid w:val="00B24465"/>
    <w:rsid w:val="00B24DAE"/>
    <w:rsid w:val="00B24F7F"/>
    <w:rsid w:val="00B25FCE"/>
    <w:rsid w:val="00B27044"/>
    <w:rsid w:val="00B279B9"/>
    <w:rsid w:val="00B300E0"/>
    <w:rsid w:val="00B31045"/>
    <w:rsid w:val="00B31BB1"/>
    <w:rsid w:val="00B330BC"/>
    <w:rsid w:val="00B33495"/>
    <w:rsid w:val="00B3352F"/>
    <w:rsid w:val="00B34740"/>
    <w:rsid w:val="00B37C25"/>
    <w:rsid w:val="00B40B27"/>
    <w:rsid w:val="00B41752"/>
    <w:rsid w:val="00B41AF9"/>
    <w:rsid w:val="00B433F8"/>
    <w:rsid w:val="00B47039"/>
    <w:rsid w:val="00B47973"/>
    <w:rsid w:val="00B50A06"/>
    <w:rsid w:val="00B51844"/>
    <w:rsid w:val="00B51C5E"/>
    <w:rsid w:val="00B5264F"/>
    <w:rsid w:val="00B527B2"/>
    <w:rsid w:val="00B53037"/>
    <w:rsid w:val="00B536B7"/>
    <w:rsid w:val="00B53C37"/>
    <w:rsid w:val="00B55D98"/>
    <w:rsid w:val="00B55E24"/>
    <w:rsid w:val="00B64839"/>
    <w:rsid w:val="00B66216"/>
    <w:rsid w:val="00B66D5E"/>
    <w:rsid w:val="00B672B4"/>
    <w:rsid w:val="00B709EA"/>
    <w:rsid w:val="00B7281E"/>
    <w:rsid w:val="00B72CA6"/>
    <w:rsid w:val="00B74414"/>
    <w:rsid w:val="00B77925"/>
    <w:rsid w:val="00B8085D"/>
    <w:rsid w:val="00B81C7A"/>
    <w:rsid w:val="00B821D6"/>
    <w:rsid w:val="00B837D6"/>
    <w:rsid w:val="00B83A0E"/>
    <w:rsid w:val="00B84393"/>
    <w:rsid w:val="00B84AD8"/>
    <w:rsid w:val="00B8689F"/>
    <w:rsid w:val="00B873E0"/>
    <w:rsid w:val="00B934A9"/>
    <w:rsid w:val="00B93F1A"/>
    <w:rsid w:val="00B95D0A"/>
    <w:rsid w:val="00BA04C9"/>
    <w:rsid w:val="00BA0D77"/>
    <w:rsid w:val="00BA2BA6"/>
    <w:rsid w:val="00BA433D"/>
    <w:rsid w:val="00BA4B98"/>
    <w:rsid w:val="00BA5CC2"/>
    <w:rsid w:val="00BA75EA"/>
    <w:rsid w:val="00BB071E"/>
    <w:rsid w:val="00BB0F4E"/>
    <w:rsid w:val="00BB4826"/>
    <w:rsid w:val="00BB4C0D"/>
    <w:rsid w:val="00BB4D72"/>
    <w:rsid w:val="00BB72E0"/>
    <w:rsid w:val="00BB7F9D"/>
    <w:rsid w:val="00BC1EB8"/>
    <w:rsid w:val="00BC238E"/>
    <w:rsid w:val="00BC2393"/>
    <w:rsid w:val="00BC415C"/>
    <w:rsid w:val="00BC4C71"/>
    <w:rsid w:val="00BC60B4"/>
    <w:rsid w:val="00BC77EC"/>
    <w:rsid w:val="00BD2309"/>
    <w:rsid w:val="00BD28E4"/>
    <w:rsid w:val="00BD3AAD"/>
    <w:rsid w:val="00BD3DCD"/>
    <w:rsid w:val="00BD52B0"/>
    <w:rsid w:val="00BD60D6"/>
    <w:rsid w:val="00BE0940"/>
    <w:rsid w:val="00BE12D7"/>
    <w:rsid w:val="00BE2A60"/>
    <w:rsid w:val="00BE3A81"/>
    <w:rsid w:val="00BE4784"/>
    <w:rsid w:val="00BE4CE9"/>
    <w:rsid w:val="00BE5171"/>
    <w:rsid w:val="00BE562E"/>
    <w:rsid w:val="00BE6353"/>
    <w:rsid w:val="00BE756B"/>
    <w:rsid w:val="00BF0BC2"/>
    <w:rsid w:val="00BF0DB2"/>
    <w:rsid w:val="00BF30E7"/>
    <w:rsid w:val="00BF45C0"/>
    <w:rsid w:val="00BF52E3"/>
    <w:rsid w:val="00BF6426"/>
    <w:rsid w:val="00C0067B"/>
    <w:rsid w:val="00C03AF3"/>
    <w:rsid w:val="00C03C3F"/>
    <w:rsid w:val="00C0412E"/>
    <w:rsid w:val="00C04E58"/>
    <w:rsid w:val="00C055B5"/>
    <w:rsid w:val="00C06B2A"/>
    <w:rsid w:val="00C07474"/>
    <w:rsid w:val="00C07563"/>
    <w:rsid w:val="00C11411"/>
    <w:rsid w:val="00C13B92"/>
    <w:rsid w:val="00C170DA"/>
    <w:rsid w:val="00C17A47"/>
    <w:rsid w:val="00C201EE"/>
    <w:rsid w:val="00C21B5F"/>
    <w:rsid w:val="00C25014"/>
    <w:rsid w:val="00C251E2"/>
    <w:rsid w:val="00C259C5"/>
    <w:rsid w:val="00C25DC9"/>
    <w:rsid w:val="00C27039"/>
    <w:rsid w:val="00C308EF"/>
    <w:rsid w:val="00C3094E"/>
    <w:rsid w:val="00C3170F"/>
    <w:rsid w:val="00C35548"/>
    <w:rsid w:val="00C36079"/>
    <w:rsid w:val="00C36892"/>
    <w:rsid w:val="00C36BBC"/>
    <w:rsid w:val="00C37819"/>
    <w:rsid w:val="00C3796B"/>
    <w:rsid w:val="00C40615"/>
    <w:rsid w:val="00C41A16"/>
    <w:rsid w:val="00C41F67"/>
    <w:rsid w:val="00C42A8A"/>
    <w:rsid w:val="00C42B4D"/>
    <w:rsid w:val="00C42D0B"/>
    <w:rsid w:val="00C43A43"/>
    <w:rsid w:val="00C4412F"/>
    <w:rsid w:val="00C46A80"/>
    <w:rsid w:val="00C47463"/>
    <w:rsid w:val="00C5191F"/>
    <w:rsid w:val="00C55039"/>
    <w:rsid w:val="00C56176"/>
    <w:rsid w:val="00C56B3E"/>
    <w:rsid w:val="00C610FD"/>
    <w:rsid w:val="00C61866"/>
    <w:rsid w:val="00C61BF7"/>
    <w:rsid w:val="00C61E12"/>
    <w:rsid w:val="00C61E32"/>
    <w:rsid w:val="00C628D4"/>
    <w:rsid w:val="00C63AA9"/>
    <w:rsid w:val="00C64D6A"/>
    <w:rsid w:val="00C67045"/>
    <w:rsid w:val="00C6734D"/>
    <w:rsid w:val="00C67689"/>
    <w:rsid w:val="00C725B1"/>
    <w:rsid w:val="00C73292"/>
    <w:rsid w:val="00C73C46"/>
    <w:rsid w:val="00C75299"/>
    <w:rsid w:val="00C7577E"/>
    <w:rsid w:val="00C758B0"/>
    <w:rsid w:val="00C77CBA"/>
    <w:rsid w:val="00C8321A"/>
    <w:rsid w:val="00C839F4"/>
    <w:rsid w:val="00C85006"/>
    <w:rsid w:val="00C861BB"/>
    <w:rsid w:val="00C8697A"/>
    <w:rsid w:val="00C86A49"/>
    <w:rsid w:val="00C90362"/>
    <w:rsid w:val="00C923BA"/>
    <w:rsid w:val="00C92C57"/>
    <w:rsid w:val="00C93905"/>
    <w:rsid w:val="00C9539E"/>
    <w:rsid w:val="00C95DF9"/>
    <w:rsid w:val="00CA0F81"/>
    <w:rsid w:val="00CA29CE"/>
    <w:rsid w:val="00CA3689"/>
    <w:rsid w:val="00CA400E"/>
    <w:rsid w:val="00CA6041"/>
    <w:rsid w:val="00CA695A"/>
    <w:rsid w:val="00CA7125"/>
    <w:rsid w:val="00CA73EA"/>
    <w:rsid w:val="00CA7B75"/>
    <w:rsid w:val="00CB0343"/>
    <w:rsid w:val="00CB0486"/>
    <w:rsid w:val="00CB095C"/>
    <w:rsid w:val="00CB128B"/>
    <w:rsid w:val="00CB1F47"/>
    <w:rsid w:val="00CB4666"/>
    <w:rsid w:val="00CB4981"/>
    <w:rsid w:val="00CB4A17"/>
    <w:rsid w:val="00CB4E93"/>
    <w:rsid w:val="00CC1821"/>
    <w:rsid w:val="00CC1FEB"/>
    <w:rsid w:val="00CC505A"/>
    <w:rsid w:val="00CD07C0"/>
    <w:rsid w:val="00CD1F6E"/>
    <w:rsid w:val="00CD3620"/>
    <w:rsid w:val="00CD5FED"/>
    <w:rsid w:val="00CD66A1"/>
    <w:rsid w:val="00CD67B1"/>
    <w:rsid w:val="00CD67BB"/>
    <w:rsid w:val="00CE10DB"/>
    <w:rsid w:val="00CE1431"/>
    <w:rsid w:val="00CE2387"/>
    <w:rsid w:val="00CE544C"/>
    <w:rsid w:val="00CE6730"/>
    <w:rsid w:val="00CF6D24"/>
    <w:rsid w:val="00D044BB"/>
    <w:rsid w:val="00D066D8"/>
    <w:rsid w:val="00D06CE3"/>
    <w:rsid w:val="00D074C6"/>
    <w:rsid w:val="00D075A8"/>
    <w:rsid w:val="00D10E70"/>
    <w:rsid w:val="00D133B0"/>
    <w:rsid w:val="00D16F29"/>
    <w:rsid w:val="00D17A4C"/>
    <w:rsid w:val="00D17FF3"/>
    <w:rsid w:val="00D2083A"/>
    <w:rsid w:val="00D20BAB"/>
    <w:rsid w:val="00D215AA"/>
    <w:rsid w:val="00D21FF1"/>
    <w:rsid w:val="00D22E18"/>
    <w:rsid w:val="00D22E6B"/>
    <w:rsid w:val="00D236CD"/>
    <w:rsid w:val="00D23B72"/>
    <w:rsid w:val="00D24730"/>
    <w:rsid w:val="00D24F36"/>
    <w:rsid w:val="00D2657B"/>
    <w:rsid w:val="00D265EB"/>
    <w:rsid w:val="00D26FE7"/>
    <w:rsid w:val="00D27361"/>
    <w:rsid w:val="00D316BC"/>
    <w:rsid w:val="00D329AE"/>
    <w:rsid w:val="00D339FB"/>
    <w:rsid w:val="00D33F20"/>
    <w:rsid w:val="00D37BBB"/>
    <w:rsid w:val="00D40207"/>
    <w:rsid w:val="00D4118F"/>
    <w:rsid w:val="00D41C2C"/>
    <w:rsid w:val="00D41CEE"/>
    <w:rsid w:val="00D43259"/>
    <w:rsid w:val="00D43853"/>
    <w:rsid w:val="00D43F27"/>
    <w:rsid w:val="00D45BC4"/>
    <w:rsid w:val="00D46BD8"/>
    <w:rsid w:val="00D47BDB"/>
    <w:rsid w:val="00D47E2D"/>
    <w:rsid w:val="00D51C07"/>
    <w:rsid w:val="00D52E62"/>
    <w:rsid w:val="00D54878"/>
    <w:rsid w:val="00D5527C"/>
    <w:rsid w:val="00D55A77"/>
    <w:rsid w:val="00D605C3"/>
    <w:rsid w:val="00D62B51"/>
    <w:rsid w:val="00D62D88"/>
    <w:rsid w:val="00D63C84"/>
    <w:rsid w:val="00D643C6"/>
    <w:rsid w:val="00D6502C"/>
    <w:rsid w:val="00D65B7B"/>
    <w:rsid w:val="00D71BE2"/>
    <w:rsid w:val="00D71D6D"/>
    <w:rsid w:val="00D7218E"/>
    <w:rsid w:val="00D722DB"/>
    <w:rsid w:val="00D72835"/>
    <w:rsid w:val="00D72E55"/>
    <w:rsid w:val="00D73493"/>
    <w:rsid w:val="00D73ADB"/>
    <w:rsid w:val="00D74BD9"/>
    <w:rsid w:val="00D77919"/>
    <w:rsid w:val="00D77920"/>
    <w:rsid w:val="00D77EB3"/>
    <w:rsid w:val="00D83D68"/>
    <w:rsid w:val="00D84344"/>
    <w:rsid w:val="00D849AE"/>
    <w:rsid w:val="00D86139"/>
    <w:rsid w:val="00D90D62"/>
    <w:rsid w:val="00D92050"/>
    <w:rsid w:val="00D928DC"/>
    <w:rsid w:val="00D93DDA"/>
    <w:rsid w:val="00D949F3"/>
    <w:rsid w:val="00D95A11"/>
    <w:rsid w:val="00D968F3"/>
    <w:rsid w:val="00D97D1A"/>
    <w:rsid w:val="00DA0283"/>
    <w:rsid w:val="00DA257B"/>
    <w:rsid w:val="00DA32E2"/>
    <w:rsid w:val="00DA7F4C"/>
    <w:rsid w:val="00DB149D"/>
    <w:rsid w:val="00DB1C27"/>
    <w:rsid w:val="00DB2D97"/>
    <w:rsid w:val="00DB4045"/>
    <w:rsid w:val="00DB4249"/>
    <w:rsid w:val="00DB51A1"/>
    <w:rsid w:val="00DB7055"/>
    <w:rsid w:val="00DB7932"/>
    <w:rsid w:val="00DB7BF1"/>
    <w:rsid w:val="00DC2518"/>
    <w:rsid w:val="00DC60A9"/>
    <w:rsid w:val="00DC6E0A"/>
    <w:rsid w:val="00DC7CCC"/>
    <w:rsid w:val="00DD03C3"/>
    <w:rsid w:val="00DD05A1"/>
    <w:rsid w:val="00DD0CB9"/>
    <w:rsid w:val="00DD0EAD"/>
    <w:rsid w:val="00DD1CEA"/>
    <w:rsid w:val="00DD21AA"/>
    <w:rsid w:val="00DD44C1"/>
    <w:rsid w:val="00DD53FA"/>
    <w:rsid w:val="00DD562C"/>
    <w:rsid w:val="00DD5635"/>
    <w:rsid w:val="00DE072A"/>
    <w:rsid w:val="00DE0C7A"/>
    <w:rsid w:val="00DE1CE4"/>
    <w:rsid w:val="00DE3B82"/>
    <w:rsid w:val="00DE40B9"/>
    <w:rsid w:val="00DE438E"/>
    <w:rsid w:val="00DE4BF9"/>
    <w:rsid w:val="00DE7182"/>
    <w:rsid w:val="00DF00E0"/>
    <w:rsid w:val="00DF141E"/>
    <w:rsid w:val="00DF15BF"/>
    <w:rsid w:val="00DF1732"/>
    <w:rsid w:val="00DF2D86"/>
    <w:rsid w:val="00DF3265"/>
    <w:rsid w:val="00DF67CB"/>
    <w:rsid w:val="00E032D5"/>
    <w:rsid w:val="00E034FA"/>
    <w:rsid w:val="00E05201"/>
    <w:rsid w:val="00E06F9A"/>
    <w:rsid w:val="00E128F8"/>
    <w:rsid w:val="00E17889"/>
    <w:rsid w:val="00E17E58"/>
    <w:rsid w:val="00E219F0"/>
    <w:rsid w:val="00E22D2A"/>
    <w:rsid w:val="00E241C9"/>
    <w:rsid w:val="00E244FE"/>
    <w:rsid w:val="00E24763"/>
    <w:rsid w:val="00E24F32"/>
    <w:rsid w:val="00E2639B"/>
    <w:rsid w:val="00E26F37"/>
    <w:rsid w:val="00E27E82"/>
    <w:rsid w:val="00E27ECE"/>
    <w:rsid w:val="00E3167C"/>
    <w:rsid w:val="00E34FCB"/>
    <w:rsid w:val="00E36006"/>
    <w:rsid w:val="00E4065A"/>
    <w:rsid w:val="00E41E18"/>
    <w:rsid w:val="00E429C4"/>
    <w:rsid w:val="00E43766"/>
    <w:rsid w:val="00E439C0"/>
    <w:rsid w:val="00E43F4F"/>
    <w:rsid w:val="00E45936"/>
    <w:rsid w:val="00E5115C"/>
    <w:rsid w:val="00E514C2"/>
    <w:rsid w:val="00E52725"/>
    <w:rsid w:val="00E52F9C"/>
    <w:rsid w:val="00E53D9B"/>
    <w:rsid w:val="00E55501"/>
    <w:rsid w:val="00E56D1B"/>
    <w:rsid w:val="00E57E68"/>
    <w:rsid w:val="00E604FA"/>
    <w:rsid w:val="00E6052C"/>
    <w:rsid w:val="00E6409C"/>
    <w:rsid w:val="00E650A5"/>
    <w:rsid w:val="00E651D2"/>
    <w:rsid w:val="00E65392"/>
    <w:rsid w:val="00E658F0"/>
    <w:rsid w:val="00E67346"/>
    <w:rsid w:val="00E67BA7"/>
    <w:rsid w:val="00E70640"/>
    <w:rsid w:val="00E71C77"/>
    <w:rsid w:val="00E729D3"/>
    <w:rsid w:val="00E7569C"/>
    <w:rsid w:val="00E7638F"/>
    <w:rsid w:val="00E7657A"/>
    <w:rsid w:val="00E7685A"/>
    <w:rsid w:val="00E76ADA"/>
    <w:rsid w:val="00E81F89"/>
    <w:rsid w:val="00E82050"/>
    <w:rsid w:val="00E82B07"/>
    <w:rsid w:val="00E83D8E"/>
    <w:rsid w:val="00E84A34"/>
    <w:rsid w:val="00E878AE"/>
    <w:rsid w:val="00E9061F"/>
    <w:rsid w:val="00E91EBE"/>
    <w:rsid w:val="00E921A5"/>
    <w:rsid w:val="00E922A4"/>
    <w:rsid w:val="00E923A2"/>
    <w:rsid w:val="00E933EE"/>
    <w:rsid w:val="00E941A3"/>
    <w:rsid w:val="00E94CDB"/>
    <w:rsid w:val="00E96D44"/>
    <w:rsid w:val="00EB0D9B"/>
    <w:rsid w:val="00EB35C9"/>
    <w:rsid w:val="00EB4491"/>
    <w:rsid w:val="00EB58AC"/>
    <w:rsid w:val="00EB69CE"/>
    <w:rsid w:val="00EB7A4F"/>
    <w:rsid w:val="00EB7B9B"/>
    <w:rsid w:val="00EB7CDC"/>
    <w:rsid w:val="00EC2467"/>
    <w:rsid w:val="00EC3FEA"/>
    <w:rsid w:val="00EC59C9"/>
    <w:rsid w:val="00ED0E58"/>
    <w:rsid w:val="00ED0F16"/>
    <w:rsid w:val="00ED15B6"/>
    <w:rsid w:val="00ED2B98"/>
    <w:rsid w:val="00ED2FD3"/>
    <w:rsid w:val="00ED3291"/>
    <w:rsid w:val="00ED376C"/>
    <w:rsid w:val="00ED3A9B"/>
    <w:rsid w:val="00ED759B"/>
    <w:rsid w:val="00EE13E6"/>
    <w:rsid w:val="00EE27C7"/>
    <w:rsid w:val="00EE27CE"/>
    <w:rsid w:val="00EE2807"/>
    <w:rsid w:val="00EE2AC8"/>
    <w:rsid w:val="00EE4564"/>
    <w:rsid w:val="00EE492D"/>
    <w:rsid w:val="00EE5761"/>
    <w:rsid w:val="00EE58EA"/>
    <w:rsid w:val="00EE5DC8"/>
    <w:rsid w:val="00EE5EAC"/>
    <w:rsid w:val="00EF0758"/>
    <w:rsid w:val="00EF15F9"/>
    <w:rsid w:val="00EF201B"/>
    <w:rsid w:val="00EF3AA1"/>
    <w:rsid w:val="00EF49E1"/>
    <w:rsid w:val="00EF68DA"/>
    <w:rsid w:val="00F008B2"/>
    <w:rsid w:val="00F023AA"/>
    <w:rsid w:val="00F0312A"/>
    <w:rsid w:val="00F0396B"/>
    <w:rsid w:val="00F06356"/>
    <w:rsid w:val="00F07019"/>
    <w:rsid w:val="00F07169"/>
    <w:rsid w:val="00F07622"/>
    <w:rsid w:val="00F07DFC"/>
    <w:rsid w:val="00F10A6E"/>
    <w:rsid w:val="00F1119F"/>
    <w:rsid w:val="00F11633"/>
    <w:rsid w:val="00F12FE8"/>
    <w:rsid w:val="00F1474E"/>
    <w:rsid w:val="00F14762"/>
    <w:rsid w:val="00F159E6"/>
    <w:rsid w:val="00F170A8"/>
    <w:rsid w:val="00F227C4"/>
    <w:rsid w:val="00F22EB8"/>
    <w:rsid w:val="00F232E7"/>
    <w:rsid w:val="00F2359D"/>
    <w:rsid w:val="00F2622F"/>
    <w:rsid w:val="00F26BF0"/>
    <w:rsid w:val="00F32614"/>
    <w:rsid w:val="00F35A9B"/>
    <w:rsid w:val="00F36561"/>
    <w:rsid w:val="00F3672E"/>
    <w:rsid w:val="00F368B1"/>
    <w:rsid w:val="00F402A5"/>
    <w:rsid w:val="00F41599"/>
    <w:rsid w:val="00F420B6"/>
    <w:rsid w:val="00F436EF"/>
    <w:rsid w:val="00F43DE2"/>
    <w:rsid w:val="00F43F10"/>
    <w:rsid w:val="00F4452C"/>
    <w:rsid w:val="00F46852"/>
    <w:rsid w:val="00F46C55"/>
    <w:rsid w:val="00F4785C"/>
    <w:rsid w:val="00F47FF3"/>
    <w:rsid w:val="00F51860"/>
    <w:rsid w:val="00F53357"/>
    <w:rsid w:val="00F549B8"/>
    <w:rsid w:val="00F55EE0"/>
    <w:rsid w:val="00F56638"/>
    <w:rsid w:val="00F622BC"/>
    <w:rsid w:val="00F62C58"/>
    <w:rsid w:val="00F65701"/>
    <w:rsid w:val="00F6712F"/>
    <w:rsid w:val="00F671AF"/>
    <w:rsid w:val="00F703EA"/>
    <w:rsid w:val="00F71238"/>
    <w:rsid w:val="00F724F7"/>
    <w:rsid w:val="00F7349E"/>
    <w:rsid w:val="00F73B42"/>
    <w:rsid w:val="00F761D8"/>
    <w:rsid w:val="00F81759"/>
    <w:rsid w:val="00F8182A"/>
    <w:rsid w:val="00F8207D"/>
    <w:rsid w:val="00F85B65"/>
    <w:rsid w:val="00F86256"/>
    <w:rsid w:val="00F87F1B"/>
    <w:rsid w:val="00F912FB"/>
    <w:rsid w:val="00F92E4C"/>
    <w:rsid w:val="00F9501E"/>
    <w:rsid w:val="00FA273C"/>
    <w:rsid w:val="00FA38B8"/>
    <w:rsid w:val="00FA3F43"/>
    <w:rsid w:val="00FB12A0"/>
    <w:rsid w:val="00FB13D9"/>
    <w:rsid w:val="00FB3383"/>
    <w:rsid w:val="00FB4CF8"/>
    <w:rsid w:val="00FB5C31"/>
    <w:rsid w:val="00FB5C77"/>
    <w:rsid w:val="00FB6905"/>
    <w:rsid w:val="00FB6926"/>
    <w:rsid w:val="00FC0FDE"/>
    <w:rsid w:val="00FC2D4E"/>
    <w:rsid w:val="00FC3769"/>
    <w:rsid w:val="00FC48FD"/>
    <w:rsid w:val="00FC6561"/>
    <w:rsid w:val="00FD26BE"/>
    <w:rsid w:val="00FD2C33"/>
    <w:rsid w:val="00FD4618"/>
    <w:rsid w:val="00FD4C7E"/>
    <w:rsid w:val="00FD6C48"/>
    <w:rsid w:val="00FE08AA"/>
    <w:rsid w:val="00FE1997"/>
    <w:rsid w:val="00FE1F28"/>
    <w:rsid w:val="00FE28F1"/>
    <w:rsid w:val="00FE6407"/>
    <w:rsid w:val="00FE6800"/>
    <w:rsid w:val="00FE696A"/>
    <w:rsid w:val="00FE6B31"/>
    <w:rsid w:val="00FE766D"/>
    <w:rsid w:val="00FE7AB4"/>
    <w:rsid w:val="00FE7BEB"/>
    <w:rsid w:val="00FF102B"/>
    <w:rsid w:val="00FF196F"/>
    <w:rsid w:val="00FF32CD"/>
    <w:rsid w:val="00FF3F7A"/>
    <w:rsid w:val="00FF6653"/>
    <w:rsid w:val="00FF7C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E459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75B4"/>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775B4"/>
  </w:style>
  <w:style w:type="paragraph" w:styleId="Piedepgina">
    <w:name w:val="footer"/>
    <w:basedOn w:val="Normal"/>
    <w:link w:val="PiedepginaCar"/>
    <w:uiPriority w:val="99"/>
    <w:unhideWhenUsed/>
    <w:rsid w:val="006775B4"/>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775B4"/>
  </w:style>
  <w:style w:type="paragraph" w:styleId="NormalWeb">
    <w:name w:val="Normal (Web)"/>
    <w:basedOn w:val="Normal"/>
    <w:uiPriority w:val="99"/>
    <w:unhideWhenUsed/>
    <w:rsid w:val="008732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6D459E"/>
  </w:style>
  <w:style w:type="character" w:customStyle="1" w:styleId="foreign">
    <w:name w:val="foreign"/>
    <w:basedOn w:val="Fuentedeprrafopredeter"/>
    <w:rsid w:val="006D459E"/>
  </w:style>
  <w:style w:type="character" w:styleId="CitaHTML">
    <w:name w:val="HTML Cite"/>
    <w:basedOn w:val="Fuentedeprrafopredeter"/>
    <w:uiPriority w:val="99"/>
    <w:semiHidden/>
    <w:unhideWhenUsed/>
    <w:rsid w:val="003E42FA"/>
    <w:rPr>
      <w:i/>
      <w:iCs/>
    </w:rPr>
  </w:style>
  <w:style w:type="character" w:styleId="Hipervnculo">
    <w:name w:val="Hyperlink"/>
    <w:basedOn w:val="Fuentedeprrafopredeter"/>
    <w:uiPriority w:val="99"/>
    <w:unhideWhenUsed/>
    <w:rsid w:val="00775E02"/>
    <w:rPr>
      <w:color w:val="0000FF" w:themeColor="hyperlink"/>
      <w:u w:val="single"/>
    </w:rPr>
  </w:style>
  <w:style w:type="paragraph" w:styleId="Textonotapie">
    <w:name w:val="footnote text"/>
    <w:basedOn w:val="Normal"/>
    <w:link w:val="TextonotapieCar"/>
    <w:uiPriority w:val="99"/>
    <w:semiHidden/>
    <w:unhideWhenUsed/>
    <w:rsid w:val="009F315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F315F"/>
    <w:rPr>
      <w:sz w:val="20"/>
      <w:szCs w:val="20"/>
    </w:rPr>
  </w:style>
  <w:style w:type="character" w:styleId="Refdenotaalpie">
    <w:name w:val="footnote reference"/>
    <w:basedOn w:val="Fuentedeprrafopredeter"/>
    <w:uiPriority w:val="99"/>
    <w:semiHidden/>
    <w:unhideWhenUsed/>
    <w:rsid w:val="009F315F"/>
    <w:rPr>
      <w:vertAlign w:val="superscript"/>
    </w:rPr>
  </w:style>
  <w:style w:type="character" w:styleId="nfasis">
    <w:name w:val="Emphasis"/>
    <w:basedOn w:val="Fuentedeprrafopredeter"/>
    <w:uiPriority w:val="20"/>
    <w:qFormat/>
    <w:rsid w:val="00D43259"/>
    <w:rPr>
      <w:i/>
      <w:iCs/>
    </w:rPr>
  </w:style>
  <w:style w:type="paragraph" w:customStyle="1" w:styleId="BodyText21">
    <w:name w:val="Body Text 21"/>
    <w:basedOn w:val="Normal"/>
    <w:rsid w:val="006563D8"/>
    <w:pPr>
      <w:suppressAutoHyphens/>
      <w:spacing w:after="0" w:line="480" w:lineRule="auto"/>
    </w:pPr>
    <w:rPr>
      <w:rFonts w:ascii="Times New Roman" w:eastAsia="Times New Roman" w:hAnsi="Times New Roman" w:cs="Times New Roman"/>
      <w:szCs w:val="20"/>
      <w:lang w:eastAsia="ar-SA"/>
    </w:rPr>
  </w:style>
  <w:style w:type="table" w:styleId="Tablaconcuadrcula">
    <w:name w:val="Table Grid"/>
    <w:basedOn w:val="Tablanormal"/>
    <w:uiPriority w:val="59"/>
    <w:rsid w:val="00BB4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rsid w:val="00BB4D72"/>
    <w:pPr>
      <w:tabs>
        <w:tab w:val="left" w:pos="3060"/>
      </w:tabs>
      <w:suppressAutoHyphens/>
      <w:spacing w:after="0" w:line="360" w:lineRule="auto"/>
      <w:ind w:left="720" w:hanging="720"/>
      <w:jc w:val="both"/>
    </w:pPr>
    <w:rPr>
      <w:rFonts w:ascii="Garamond" w:eastAsia="Times New Roman" w:hAnsi="Garamond" w:cs="Times New Roman"/>
      <w:sz w:val="28"/>
      <w:szCs w:val="20"/>
      <w:lang w:val="en-GB" w:eastAsia="ar-SA"/>
    </w:rPr>
  </w:style>
  <w:style w:type="character" w:customStyle="1" w:styleId="Sangra2detindependienteCar">
    <w:name w:val="Sangría 2 de t. independiente Car"/>
    <w:basedOn w:val="Fuentedeprrafopredeter"/>
    <w:link w:val="Sangra2detindependiente"/>
    <w:rsid w:val="00BB4D72"/>
    <w:rPr>
      <w:rFonts w:ascii="Garamond" w:eastAsia="Times New Roman" w:hAnsi="Garamond" w:cs="Times New Roman"/>
      <w:sz w:val="28"/>
      <w:szCs w:val="20"/>
      <w:lang w:val="en-GB" w:eastAsia="ar-SA"/>
    </w:rPr>
  </w:style>
  <w:style w:type="character" w:styleId="Refdecomentario">
    <w:name w:val="annotation reference"/>
    <w:basedOn w:val="Fuentedeprrafopredeter"/>
    <w:uiPriority w:val="99"/>
    <w:semiHidden/>
    <w:unhideWhenUsed/>
    <w:rsid w:val="00D236CD"/>
    <w:rPr>
      <w:sz w:val="16"/>
      <w:szCs w:val="16"/>
    </w:rPr>
  </w:style>
  <w:style w:type="paragraph" w:styleId="Textocomentario">
    <w:name w:val="annotation text"/>
    <w:basedOn w:val="Normal"/>
    <w:link w:val="TextocomentarioCar"/>
    <w:uiPriority w:val="99"/>
    <w:semiHidden/>
    <w:unhideWhenUsed/>
    <w:rsid w:val="00D236C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36CD"/>
    <w:rPr>
      <w:sz w:val="20"/>
      <w:szCs w:val="20"/>
    </w:rPr>
  </w:style>
  <w:style w:type="paragraph" w:styleId="Asuntodelcomentario">
    <w:name w:val="annotation subject"/>
    <w:basedOn w:val="Textocomentario"/>
    <w:next w:val="Textocomentario"/>
    <w:link w:val="AsuntodelcomentarioCar"/>
    <w:uiPriority w:val="99"/>
    <w:semiHidden/>
    <w:unhideWhenUsed/>
    <w:rsid w:val="00D236CD"/>
    <w:rPr>
      <w:b/>
      <w:bCs/>
    </w:rPr>
  </w:style>
  <w:style w:type="character" w:customStyle="1" w:styleId="AsuntodelcomentarioCar">
    <w:name w:val="Asunto del comentario Car"/>
    <w:basedOn w:val="TextocomentarioCar"/>
    <w:link w:val="Asuntodelcomentario"/>
    <w:uiPriority w:val="99"/>
    <w:semiHidden/>
    <w:rsid w:val="00D236CD"/>
    <w:rPr>
      <w:b/>
      <w:bCs/>
      <w:sz w:val="20"/>
      <w:szCs w:val="20"/>
    </w:rPr>
  </w:style>
  <w:style w:type="paragraph" w:styleId="Textodeglobo">
    <w:name w:val="Balloon Text"/>
    <w:basedOn w:val="Normal"/>
    <w:link w:val="TextodegloboCar"/>
    <w:uiPriority w:val="99"/>
    <w:semiHidden/>
    <w:unhideWhenUsed/>
    <w:rsid w:val="00D236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36CD"/>
    <w:rPr>
      <w:rFonts w:ascii="Tahoma" w:hAnsi="Tahoma" w:cs="Tahoma"/>
      <w:sz w:val="16"/>
      <w:szCs w:val="16"/>
    </w:rPr>
  </w:style>
  <w:style w:type="paragraph" w:customStyle="1" w:styleId="BodyText31">
    <w:name w:val="Body Text 31"/>
    <w:basedOn w:val="Normal"/>
    <w:rsid w:val="00C61866"/>
    <w:pPr>
      <w:suppressAutoHyphens/>
      <w:spacing w:after="0" w:line="480" w:lineRule="auto"/>
      <w:jc w:val="both"/>
    </w:pPr>
    <w:rPr>
      <w:rFonts w:ascii="Times New Roman" w:eastAsia="Times New Roman" w:hAnsi="Times New Roman" w:cs="Times New Roman"/>
      <w:sz w:val="24"/>
      <w:szCs w:val="20"/>
      <w:lang w:val="en-GB" w:eastAsia="ar-SA"/>
    </w:rPr>
  </w:style>
  <w:style w:type="character" w:customStyle="1" w:styleId="Ttulo3Car">
    <w:name w:val="Título 3 Car"/>
    <w:basedOn w:val="Fuentedeprrafopredeter"/>
    <w:link w:val="Ttulo3"/>
    <w:uiPriority w:val="9"/>
    <w:rsid w:val="00E45936"/>
    <w:rPr>
      <w:rFonts w:ascii="Times New Roman" w:eastAsia="Times New Roman" w:hAnsi="Times New Roman" w:cs="Times New Roman"/>
      <w:b/>
      <w:bCs/>
      <w:sz w:val="27"/>
      <w:szCs w:val="27"/>
    </w:rPr>
  </w:style>
  <w:style w:type="paragraph" w:customStyle="1" w:styleId="Default">
    <w:name w:val="Default"/>
    <w:rsid w:val="00EE27C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E459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75B4"/>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775B4"/>
  </w:style>
  <w:style w:type="paragraph" w:styleId="Piedepgina">
    <w:name w:val="footer"/>
    <w:basedOn w:val="Normal"/>
    <w:link w:val="PiedepginaCar"/>
    <w:uiPriority w:val="99"/>
    <w:unhideWhenUsed/>
    <w:rsid w:val="006775B4"/>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775B4"/>
  </w:style>
  <w:style w:type="paragraph" w:styleId="NormalWeb">
    <w:name w:val="Normal (Web)"/>
    <w:basedOn w:val="Normal"/>
    <w:uiPriority w:val="99"/>
    <w:unhideWhenUsed/>
    <w:rsid w:val="008732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6D459E"/>
  </w:style>
  <w:style w:type="character" w:customStyle="1" w:styleId="foreign">
    <w:name w:val="foreign"/>
    <w:basedOn w:val="Fuentedeprrafopredeter"/>
    <w:rsid w:val="006D459E"/>
  </w:style>
  <w:style w:type="character" w:styleId="CitaHTML">
    <w:name w:val="HTML Cite"/>
    <w:basedOn w:val="Fuentedeprrafopredeter"/>
    <w:uiPriority w:val="99"/>
    <w:semiHidden/>
    <w:unhideWhenUsed/>
    <w:rsid w:val="003E42FA"/>
    <w:rPr>
      <w:i/>
      <w:iCs/>
    </w:rPr>
  </w:style>
  <w:style w:type="character" w:styleId="Hipervnculo">
    <w:name w:val="Hyperlink"/>
    <w:basedOn w:val="Fuentedeprrafopredeter"/>
    <w:uiPriority w:val="99"/>
    <w:unhideWhenUsed/>
    <w:rsid w:val="00775E02"/>
    <w:rPr>
      <w:color w:val="0000FF" w:themeColor="hyperlink"/>
      <w:u w:val="single"/>
    </w:rPr>
  </w:style>
  <w:style w:type="paragraph" w:styleId="Textonotapie">
    <w:name w:val="footnote text"/>
    <w:basedOn w:val="Normal"/>
    <w:link w:val="TextonotapieCar"/>
    <w:uiPriority w:val="99"/>
    <w:semiHidden/>
    <w:unhideWhenUsed/>
    <w:rsid w:val="009F315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F315F"/>
    <w:rPr>
      <w:sz w:val="20"/>
      <w:szCs w:val="20"/>
    </w:rPr>
  </w:style>
  <w:style w:type="character" w:styleId="Refdenotaalpie">
    <w:name w:val="footnote reference"/>
    <w:basedOn w:val="Fuentedeprrafopredeter"/>
    <w:uiPriority w:val="99"/>
    <w:semiHidden/>
    <w:unhideWhenUsed/>
    <w:rsid w:val="009F315F"/>
    <w:rPr>
      <w:vertAlign w:val="superscript"/>
    </w:rPr>
  </w:style>
  <w:style w:type="character" w:styleId="nfasis">
    <w:name w:val="Emphasis"/>
    <w:basedOn w:val="Fuentedeprrafopredeter"/>
    <w:uiPriority w:val="20"/>
    <w:qFormat/>
    <w:rsid w:val="00D43259"/>
    <w:rPr>
      <w:i/>
      <w:iCs/>
    </w:rPr>
  </w:style>
  <w:style w:type="paragraph" w:customStyle="1" w:styleId="BodyText21">
    <w:name w:val="Body Text 21"/>
    <w:basedOn w:val="Normal"/>
    <w:rsid w:val="006563D8"/>
    <w:pPr>
      <w:suppressAutoHyphens/>
      <w:spacing w:after="0" w:line="480" w:lineRule="auto"/>
    </w:pPr>
    <w:rPr>
      <w:rFonts w:ascii="Times New Roman" w:eastAsia="Times New Roman" w:hAnsi="Times New Roman" w:cs="Times New Roman"/>
      <w:szCs w:val="20"/>
      <w:lang w:eastAsia="ar-SA"/>
    </w:rPr>
  </w:style>
  <w:style w:type="table" w:styleId="Tablaconcuadrcula">
    <w:name w:val="Table Grid"/>
    <w:basedOn w:val="Tablanormal"/>
    <w:uiPriority w:val="59"/>
    <w:rsid w:val="00BB4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rsid w:val="00BB4D72"/>
    <w:pPr>
      <w:tabs>
        <w:tab w:val="left" w:pos="3060"/>
      </w:tabs>
      <w:suppressAutoHyphens/>
      <w:spacing w:after="0" w:line="360" w:lineRule="auto"/>
      <w:ind w:left="720" w:hanging="720"/>
      <w:jc w:val="both"/>
    </w:pPr>
    <w:rPr>
      <w:rFonts w:ascii="Garamond" w:eastAsia="Times New Roman" w:hAnsi="Garamond" w:cs="Times New Roman"/>
      <w:sz w:val="28"/>
      <w:szCs w:val="20"/>
      <w:lang w:val="en-GB" w:eastAsia="ar-SA"/>
    </w:rPr>
  </w:style>
  <w:style w:type="character" w:customStyle="1" w:styleId="Sangra2detindependienteCar">
    <w:name w:val="Sangría 2 de t. independiente Car"/>
    <w:basedOn w:val="Fuentedeprrafopredeter"/>
    <w:link w:val="Sangra2detindependiente"/>
    <w:rsid w:val="00BB4D72"/>
    <w:rPr>
      <w:rFonts w:ascii="Garamond" w:eastAsia="Times New Roman" w:hAnsi="Garamond" w:cs="Times New Roman"/>
      <w:sz w:val="28"/>
      <w:szCs w:val="20"/>
      <w:lang w:val="en-GB" w:eastAsia="ar-SA"/>
    </w:rPr>
  </w:style>
  <w:style w:type="character" w:styleId="Refdecomentario">
    <w:name w:val="annotation reference"/>
    <w:basedOn w:val="Fuentedeprrafopredeter"/>
    <w:uiPriority w:val="99"/>
    <w:semiHidden/>
    <w:unhideWhenUsed/>
    <w:rsid w:val="00D236CD"/>
    <w:rPr>
      <w:sz w:val="16"/>
      <w:szCs w:val="16"/>
    </w:rPr>
  </w:style>
  <w:style w:type="paragraph" w:styleId="Textocomentario">
    <w:name w:val="annotation text"/>
    <w:basedOn w:val="Normal"/>
    <w:link w:val="TextocomentarioCar"/>
    <w:uiPriority w:val="99"/>
    <w:semiHidden/>
    <w:unhideWhenUsed/>
    <w:rsid w:val="00D236C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36CD"/>
    <w:rPr>
      <w:sz w:val="20"/>
      <w:szCs w:val="20"/>
    </w:rPr>
  </w:style>
  <w:style w:type="paragraph" w:styleId="Asuntodelcomentario">
    <w:name w:val="annotation subject"/>
    <w:basedOn w:val="Textocomentario"/>
    <w:next w:val="Textocomentario"/>
    <w:link w:val="AsuntodelcomentarioCar"/>
    <w:uiPriority w:val="99"/>
    <w:semiHidden/>
    <w:unhideWhenUsed/>
    <w:rsid w:val="00D236CD"/>
    <w:rPr>
      <w:b/>
      <w:bCs/>
    </w:rPr>
  </w:style>
  <w:style w:type="character" w:customStyle="1" w:styleId="AsuntodelcomentarioCar">
    <w:name w:val="Asunto del comentario Car"/>
    <w:basedOn w:val="TextocomentarioCar"/>
    <w:link w:val="Asuntodelcomentario"/>
    <w:uiPriority w:val="99"/>
    <w:semiHidden/>
    <w:rsid w:val="00D236CD"/>
    <w:rPr>
      <w:b/>
      <w:bCs/>
      <w:sz w:val="20"/>
      <w:szCs w:val="20"/>
    </w:rPr>
  </w:style>
  <w:style w:type="paragraph" w:styleId="Textodeglobo">
    <w:name w:val="Balloon Text"/>
    <w:basedOn w:val="Normal"/>
    <w:link w:val="TextodegloboCar"/>
    <w:uiPriority w:val="99"/>
    <w:semiHidden/>
    <w:unhideWhenUsed/>
    <w:rsid w:val="00D236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36CD"/>
    <w:rPr>
      <w:rFonts w:ascii="Tahoma" w:hAnsi="Tahoma" w:cs="Tahoma"/>
      <w:sz w:val="16"/>
      <w:szCs w:val="16"/>
    </w:rPr>
  </w:style>
  <w:style w:type="paragraph" w:customStyle="1" w:styleId="BodyText31">
    <w:name w:val="Body Text 31"/>
    <w:basedOn w:val="Normal"/>
    <w:rsid w:val="00C61866"/>
    <w:pPr>
      <w:suppressAutoHyphens/>
      <w:spacing w:after="0" w:line="480" w:lineRule="auto"/>
      <w:jc w:val="both"/>
    </w:pPr>
    <w:rPr>
      <w:rFonts w:ascii="Times New Roman" w:eastAsia="Times New Roman" w:hAnsi="Times New Roman" w:cs="Times New Roman"/>
      <w:sz w:val="24"/>
      <w:szCs w:val="20"/>
      <w:lang w:val="en-GB" w:eastAsia="ar-SA"/>
    </w:rPr>
  </w:style>
  <w:style w:type="character" w:customStyle="1" w:styleId="Ttulo3Car">
    <w:name w:val="Título 3 Car"/>
    <w:basedOn w:val="Fuentedeprrafopredeter"/>
    <w:link w:val="Ttulo3"/>
    <w:uiPriority w:val="9"/>
    <w:rsid w:val="00E45936"/>
    <w:rPr>
      <w:rFonts w:ascii="Times New Roman" w:eastAsia="Times New Roman" w:hAnsi="Times New Roman" w:cs="Times New Roman"/>
      <w:b/>
      <w:bCs/>
      <w:sz w:val="27"/>
      <w:szCs w:val="27"/>
    </w:rPr>
  </w:style>
  <w:style w:type="paragraph" w:customStyle="1" w:styleId="Default">
    <w:name w:val="Default"/>
    <w:rsid w:val="00EE27C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0965">
      <w:bodyDiv w:val="1"/>
      <w:marLeft w:val="0"/>
      <w:marRight w:val="0"/>
      <w:marTop w:val="0"/>
      <w:marBottom w:val="0"/>
      <w:divBdr>
        <w:top w:val="none" w:sz="0" w:space="0" w:color="auto"/>
        <w:left w:val="none" w:sz="0" w:space="0" w:color="auto"/>
        <w:bottom w:val="none" w:sz="0" w:space="0" w:color="auto"/>
        <w:right w:val="none" w:sz="0" w:space="0" w:color="auto"/>
      </w:divBdr>
    </w:div>
    <w:div w:id="669991544">
      <w:bodyDiv w:val="1"/>
      <w:marLeft w:val="0"/>
      <w:marRight w:val="0"/>
      <w:marTop w:val="0"/>
      <w:marBottom w:val="0"/>
      <w:divBdr>
        <w:top w:val="none" w:sz="0" w:space="0" w:color="auto"/>
        <w:left w:val="none" w:sz="0" w:space="0" w:color="auto"/>
        <w:bottom w:val="none" w:sz="0" w:space="0" w:color="auto"/>
        <w:right w:val="none" w:sz="0" w:space="0" w:color="auto"/>
      </w:divBdr>
    </w:div>
    <w:div w:id="803279489">
      <w:bodyDiv w:val="1"/>
      <w:marLeft w:val="0"/>
      <w:marRight w:val="0"/>
      <w:marTop w:val="0"/>
      <w:marBottom w:val="0"/>
      <w:divBdr>
        <w:top w:val="none" w:sz="0" w:space="0" w:color="auto"/>
        <w:left w:val="none" w:sz="0" w:space="0" w:color="auto"/>
        <w:bottom w:val="none" w:sz="0" w:space="0" w:color="auto"/>
        <w:right w:val="none" w:sz="0" w:space="0" w:color="auto"/>
      </w:divBdr>
    </w:div>
    <w:div w:id="830559086">
      <w:bodyDiv w:val="1"/>
      <w:marLeft w:val="0"/>
      <w:marRight w:val="0"/>
      <w:marTop w:val="0"/>
      <w:marBottom w:val="0"/>
      <w:divBdr>
        <w:top w:val="none" w:sz="0" w:space="0" w:color="auto"/>
        <w:left w:val="none" w:sz="0" w:space="0" w:color="auto"/>
        <w:bottom w:val="none" w:sz="0" w:space="0" w:color="auto"/>
        <w:right w:val="none" w:sz="0" w:space="0" w:color="auto"/>
      </w:divBdr>
    </w:div>
    <w:div w:id="873611947">
      <w:bodyDiv w:val="1"/>
      <w:marLeft w:val="0"/>
      <w:marRight w:val="0"/>
      <w:marTop w:val="0"/>
      <w:marBottom w:val="0"/>
      <w:divBdr>
        <w:top w:val="none" w:sz="0" w:space="0" w:color="auto"/>
        <w:left w:val="none" w:sz="0" w:space="0" w:color="auto"/>
        <w:bottom w:val="none" w:sz="0" w:space="0" w:color="auto"/>
        <w:right w:val="none" w:sz="0" w:space="0" w:color="auto"/>
      </w:divBdr>
    </w:div>
    <w:div w:id="113915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4622590-9923-4F49-91F6-F91E33430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18</Pages>
  <Words>8788</Words>
  <Characters>50093</Characters>
  <Application>Microsoft Office Word</Application>
  <DocSecurity>0</DocSecurity>
  <Lines>417</Lines>
  <Paragraphs>117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dc:creator>
  <cp:lastModifiedBy>lilif</cp:lastModifiedBy>
  <cp:revision>69</cp:revision>
  <cp:lastPrinted>2018-09-14T10:39:00Z</cp:lastPrinted>
  <dcterms:created xsi:type="dcterms:W3CDTF">2018-08-22T16:20:00Z</dcterms:created>
  <dcterms:modified xsi:type="dcterms:W3CDTF">2018-09-14T10:41:00Z</dcterms:modified>
</cp:coreProperties>
</file>